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4C00C7" w14:paraId="47860376" w14:textId="77777777" w:rsidTr="00E30E1C">
        <w:trPr>
          <w:jc w:val="center"/>
        </w:trPr>
        <w:tc>
          <w:tcPr>
            <w:tcW w:w="3216" w:type="dxa"/>
            <w:shd w:val="clear" w:color="auto" w:fill="auto"/>
          </w:tcPr>
          <w:p w14:paraId="7A3EB7B0"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000000"/>
                <w:sz w:val="26"/>
                <w:szCs w:val="26"/>
                <w:highlight w:val="green"/>
              </w:rPr>
              <w:t>ĐỀ 1</w:t>
            </w:r>
          </w:p>
        </w:tc>
        <w:tc>
          <w:tcPr>
            <w:tcW w:w="6360" w:type="dxa"/>
            <w:shd w:val="clear" w:color="auto" w:fill="auto"/>
          </w:tcPr>
          <w:p w14:paraId="5319D78B"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FF0000"/>
                <w:sz w:val="26"/>
                <w:szCs w:val="26"/>
              </w:rPr>
              <w:t>ĐỀ THI THỬ TỐT NGHIỆP NĂM 2026</w:t>
            </w:r>
          </w:p>
          <w:p w14:paraId="216ECC09" w14:textId="77777777" w:rsidR="004C00C7" w:rsidRPr="004C00C7" w:rsidRDefault="004C00C7" w:rsidP="004C00C7">
            <w:pPr>
              <w:spacing w:before="0" w:after="0"/>
              <w:jc w:val="center"/>
              <w:rPr>
                <w:rFonts w:eastAsia="Times New Roman" w:cs="Times New Roman"/>
                <w:b/>
                <w:color w:val="0000FF"/>
                <w:sz w:val="26"/>
                <w:szCs w:val="26"/>
              </w:rPr>
            </w:pPr>
            <w:r w:rsidRPr="004C00C7">
              <w:rPr>
                <w:rFonts w:eastAsia="Times New Roman" w:cs="Times New Roman"/>
                <w:b/>
                <w:color w:val="0000FF"/>
                <w:sz w:val="26"/>
                <w:szCs w:val="26"/>
              </w:rPr>
              <w:t>MÔN: ĐỊA LÍ</w:t>
            </w:r>
          </w:p>
          <w:p w14:paraId="32963542" w14:textId="77777777" w:rsidR="004C00C7" w:rsidRPr="004C00C7" w:rsidRDefault="004C00C7" w:rsidP="004C00C7">
            <w:pPr>
              <w:spacing w:before="0" w:after="0"/>
              <w:jc w:val="center"/>
              <w:rPr>
                <w:rFonts w:eastAsia="Times New Roman" w:cs="Times New Roman"/>
                <w:i/>
                <w:color w:val="FF0000"/>
                <w:sz w:val="26"/>
                <w:szCs w:val="26"/>
              </w:rPr>
            </w:pPr>
            <w:r w:rsidRPr="004C00C7">
              <w:rPr>
                <w:rFonts w:eastAsia="Times New Roman" w:cs="Times New Roman"/>
                <w:i/>
                <w:color w:val="7030A0"/>
                <w:sz w:val="26"/>
                <w:szCs w:val="26"/>
              </w:rPr>
              <w:t>Thời gian làm bài: 50 phút</w:t>
            </w:r>
          </w:p>
        </w:tc>
      </w:tr>
    </w:tbl>
    <w:p w14:paraId="7B3FA193" w14:textId="77777777" w:rsidR="004C00C7" w:rsidRPr="004C00C7" w:rsidRDefault="004C00C7" w:rsidP="004C00C7">
      <w:pPr>
        <w:rPr>
          <w:rFonts w:eastAsia="Calibri" w:cs="Times New Roman"/>
          <w:color w:val="000000"/>
        </w:rPr>
      </w:pPr>
      <w:r w:rsidRPr="004C00C7">
        <w:rPr>
          <w:rFonts w:eastAsia="Calibri" w:cs="Times New Roman"/>
          <w:b/>
          <w:bCs/>
          <w:color w:val="000000"/>
        </w:rPr>
        <w:t>PHẦN I. Thí sinh trả lời từ câu 1 đến câu 18. Mỗi câu hỏi thí sinh chỉ chọn một phương án.</w:t>
      </w:r>
    </w:p>
    <w:p w14:paraId="53269131" w14:textId="77777777" w:rsidR="004C00C7" w:rsidRPr="004C00C7" w:rsidRDefault="004C00C7" w:rsidP="004C00C7">
      <w:pPr>
        <w:rPr>
          <w:rFonts w:eastAsia="Calibri" w:cs="Times New Roman"/>
          <w:color w:val="000000"/>
        </w:rPr>
      </w:pPr>
      <w:r w:rsidRPr="004C00C7">
        <w:rPr>
          <w:rFonts w:eastAsia="Calibri" w:cs="Times New Roman"/>
          <w:b/>
          <w:bCs/>
          <w:color w:val="C00000"/>
        </w:rPr>
        <w:t>Câu 1.</w:t>
      </w:r>
      <w:r w:rsidRPr="004C00C7">
        <w:rPr>
          <w:rFonts w:eastAsia="Calibri" w:cs="Times New Roman"/>
          <w:color w:val="000000"/>
        </w:rPr>
        <w:t xml:space="preserve"> Vùng chuyên canh cây điều tập trung nhiều ở</w:t>
      </w:r>
    </w:p>
    <w:p w14:paraId="099CEA55"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Đông Nam Bộ, Duyên hải Nam Trung Bộ.</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Tây Nguyên, Đồng bằng sông Cửu Long</w:t>
      </w:r>
    </w:p>
    <w:p w14:paraId="63D67713"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Duyên hải Nam Trung Bộ, Tây Nguyên.</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Tây Nguyên, Đông Nam Bộ.</w:t>
      </w:r>
    </w:p>
    <w:p w14:paraId="35A2F695" w14:textId="77777777" w:rsidR="004C00C7" w:rsidRPr="004C00C7" w:rsidRDefault="004C00C7" w:rsidP="004C00C7">
      <w:pPr>
        <w:rPr>
          <w:rFonts w:eastAsia="Calibri" w:cs="Times New Roman"/>
          <w:color w:val="000000"/>
        </w:rPr>
      </w:pPr>
      <w:r w:rsidRPr="004C00C7">
        <w:rPr>
          <w:rFonts w:eastAsia="Calibri" w:cs="Times New Roman"/>
          <w:b/>
          <w:bCs/>
          <w:color w:val="C00000"/>
        </w:rPr>
        <w:t>Câu 2.</w:t>
      </w:r>
      <w:r w:rsidRPr="004C00C7">
        <w:rPr>
          <w:rFonts w:eastAsia="Calibri" w:cs="Times New Roman"/>
          <w:color w:val="000000"/>
        </w:rPr>
        <w:t xml:space="preserve"> Xu hướng phát triển du lịch được chú trọng ở nước ta hiện nay là</w:t>
      </w:r>
    </w:p>
    <w:p w14:paraId="47DA946F"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du lịch bền vững, du lịch thông minh.</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đa dạng loại hình, chuyển đổi số.</w:t>
      </w:r>
    </w:p>
    <w:p w14:paraId="277D4C27"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phát triển ổn định, tăng trưởng xanh.</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mở rộng thị trường, du lịch ảo.</w:t>
      </w:r>
    </w:p>
    <w:p w14:paraId="0CDF483E" w14:textId="77777777" w:rsidR="004C00C7" w:rsidRPr="004C00C7" w:rsidRDefault="004C00C7" w:rsidP="004C00C7">
      <w:pPr>
        <w:rPr>
          <w:rFonts w:eastAsia="Calibri" w:cs="Times New Roman"/>
          <w:color w:val="000000"/>
        </w:rPr>
      </w:pPr>
      <w:r w:rsidRPr="004C00C7">
        <w:rPr>
          <w:rFonts w:eastAsia="Calibri" w:cs="Times New Roman"/>
          <w:b/>
          <w:bCs/>
          <w:color w:val="C00000"/>
        </w:rPr>
        <w:t>Câu 3.</w:t>
      </w:r>
      <w:r w:rsidRPr="004C00C7">
        <w:rPr>
          <w:rFonts w:eastAsia="Calibri" w:cs="Times New Roman"/>
          <w:color w:val="000000"/>
        </w:rPr>
        <w:t xml:space="preserve"> Nhân tố chủ yếu làm thay đổi cơ cấu lao động theo thành phần kinh tế ở nước ta theo hướng tích cực là</w:t>
      </w:r>
    </w:p>
    <w:p w14:paraId="6CE31E5B"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tăng trưởng kinh tế, đa dạng hoá sản xuất.</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đô thị hoá và thu hút đầu tư nước ngoài</w:t>
      </w:r>
    </w:p>
    <w:p w14:paraId="60106CDD"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quá trình công nghiệp hoá, hiện đại hoá.</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sự hội nhập nền kinh tế quốc tế, khu vực.</w:t>
      </w:r>
    </w:p>
    <w:p w14:paraId="712D3206" w14:textId="77777777" w:rsidR="004C00C7" w:rsidRPr="004C00C7" w:rsidRDefault="004C00C7" w:rsidP="004C00C7">
      <w:pPr>
        <w:rPr>
          <w:rFonts w:eastAsia="Calibri" w:cs="Times New Roman"/>
          <w:color w:val="000000"/>
        </w:rPr>
      </w:pPr>
      <w:r w:rsidRPr="004C00C7">
        <w:rPr>
          <w:rFonts w:eastAsia="Calibri" w:cs="Times New Roman"/>
          <w:b/>
          <w:bCs/>
          <w:color w:val="C00000"/>
        </w:rPr>
        <w:t>Câu 4.</w:t>
      </w:r>
      <w:r w:rsidRPr="004C00C7">
        <w:rPr>
          <w:rFonts w:eastAsia="Calibri" w:cs="Times New Roman"/>
          <w:color w:val="000000"/>
        </w:rPr>
        <w:t xml:space="preserve"> Vịnh Vân Phong thuộc vùng Duyên hải Nam Trung Bộ được quy hoạch thành cảng trung chuyển lớn nhất nước ta dựa trên cơ sở chủ yếu nào sau đây?</w:t>
      </w:r>
    </w:p>
    <w:p w14:paraId="6DE504EA"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Cửa ngõ ra biển của các nước láng giềng, vịnh biển sâu rộng, kín gió.</w:t>
      </w:r>
    </w:p>
    <w:p w14:paraId="05FA8537"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Cơ sở hạ tầng tương đối tốt, cửa ngõ ra biển của các nước láng giềng.</w:t>
      </w:r>
    </w:p>
    <w:p w14:paraId="76D53A5C"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Gần các tuyến hàng hải quốc tế, cơ sở hạ tầng tương đối tốt.</w:t>
      </w:r>
    </w:p>
    <w:p w14:paraId="6D2CE224"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Vịnh biển sâu rộng và kín gió, gần các tuyến hàng hải quốc tế.</w:t>
      </w:r>
    </w:p>
    <w:p w14:paraId="6DEC6FB1" w14:textId="77777777" w:rsidR="004C00C7" w:rsidRPr="004C00C7" w:rsidRDefault="004C00C7" w:rsidP="004C00C7">
      <w:pPr>
        <w:rPr>
          <w:rFonts w:eastAsia="Calibri" w:cs="Times New Roman"/>
          <w:color w:val="000000"/>
        </w:rPr>
      </w:pPr>
      <w:r w:rsidRPr="004C00C7">
        <w:rPr>
          <w:rFonts w:eastAsia="Calibri" w:cs="Times New Roman"/>
          <w:b/>
          <w:bCs/>
          <w:color w:val="C00000"/>
        </w:rPr>
        <w:t>Câu 5.</w:t>
      </w:r>
      <w:r w:rsidRPr="004C00C7">
        <w:rPr>
          <w:rFonts w:eastAsia="Calibri" w:cs="Times New Roman"/>
          <w:color w:val="000000"/>
        </w:rPr>
        <w:t xml:space="preserve"> Loại năng lượng nào sau đây ở nước ta thuộc năng lượng hoá thạch?</w:t>
      </w:r>
    </w:p>
    <w:p w14:paraId="2285D9CE" w14:textId="77777777" w:rsidR="004C00C7" w:rsidRPr="004C00C7" w:rsidRDefault="004C00C7" w:rsidP="004C00C7">
      <w:pPr>
        <w:tabs>
          <w:tab w:val="left" w:pos="2700"/>
          <w:tab w:val="left" w:pos="5400"/>
          <w:tab w:val="left" w:pos="81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Điện mặt trời.</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Điện gió.</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Điện sinh khối.</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Dầu thô.</w:t>
      </w:r>
    </w:p>
    <w:p w14:paraId="04017B19" w14:textId="77777777" w:rsidR="004C00C7" w:rsidRPr="004C00C7" w:rsidRDefault="004C00C7" w:rsidP="004C00C7">
      <w:pPr>
        <w:rPr>
          <w:rFonts w:eastAsia="Calibri" w:cs="Times New Roman"/>
          <w:color w:val="000000"/>
        </w:rPr>
      </w:pPr>
      <w:r w:rsidRPr="004C00C7">
        <w:rPr>
          <w:rFonts w:eastAsia="Calibri" w:cs="Times New Roman"/>
          <w:b/>
          <w:bCs/>
          <w:color w:val="C00000"/>
        </w:rPr>
        <w:t>Câu 6.</w:t>
      </w:r>
      <w:r w:rsidRPr="004C00C7">
        <w:rPr>
          <w:rFonts w:eastAsia="Calibri" w:cs="Times New Roman"/>
          <w:color w:val="000000"/>
        </w:rPr>
        <w:t xml:space="preserve"> Cho biểu đồ sau:</w:t>
      </w:r>
    </w:p>
    <w:p w14:paraId="47DC1798" w14:textId="77777777" w:rsidR="004C00C7" w:rsidRPr="004C00C7" w:rsidRDefault="004C00C7" w:rsidP="004C00C7">
      <w:pPr>
        <w:jc w:val="center"/>
        <w:rPr>
          <w:rFonts w:eastAsia="Calibri" w:cs="Times New Roman"/>
          <w:color w:val="000000"/>
        </w:rPr>
      </w:pPr>
      <w:r w:rsidRPr="004C00C7">
        <w:rPr>
          <w:rFonts w:eastAsia="Calibri" w:cs="Times New Roman"/>
          <w:noProof/>
          <w:color w:val="000000"/>
          <w:position w:val="-184"/>
        </w:rPr>
        <w:drawing>
          <wp:inline distT="0" distB="0" distL="0" distR="0" wp14:anchorId="1E530BA6" wp14:editId="72F2A62F">
            <wp:extent cx="3743325" cy="2414588"/>
            <wp:effectExtent l="0" t="0" r="0" b="0"/>
            <wp:docPr id="1432927553" name="Picture 1432927553"/>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3325" cy="2414588"/>
                    </a:xfrm>
                    <a:prstGeom prst="rect">
                      <a:avLst/>
                    </a:prstGeom>
                    <a:noFill/>
                  </pic:spPr>
                </pic:pic>
              </a:graphicData>
            </a:graphic>
          </wp:inline>
        </w:drawing>
      </w:r>
    </w:p>
    <w:p w14:paraId="6181EDD2" w14:textId="77777777" w:rsidR="004C00C7" w:rsidRPr="004C00C7" w:rsidRDefault="004C00C7" w:rsidP="004C00C7">
      <w:pPr>
        <w:rPr>
          <w:rFonts w:eastAsia="Calibri" w:cs="Times New Roman"/>
          <w:color w:val="000000"/>
        </w:rPr>
      </w:pPr>
      <w:r w:rsidRPr="004C00C7">
        <w:rPr>
          <w:rFonts w:eastAsia="Calibri" w:cs="Times New Roman"/>
          <w:color w:val="000000"/>
        </w:rPr>
        <w:t>BIỂU ĐỒ NHIỆT ĐỘ VÀ LƯỢNG MƯA Ở HÀ NỘI</w:t>
      </w:r>
    </w:p>
    <w:p w14:paraId="508D75B1" w14:textId="77777777" w:rsidR="004C00C7" w:rsidRPr="004C00C7" w:rsidRDefault="004C00C7" w:rsidP="004C00C7">
      <w:pPr>
        <w:rPr>
          <w:rFonts w:eastAsia="Calibri" w:cs="Times New Roman"/>
          <w:color w:val="000000"/>
        </w:rPr>
      </w:pPr>
      <w:r w:rsidRPr="004C00C7">
        <w:rPr>
          <w:rFonts w:eastAsia="Calibri" w:cs="Times New Roman"/>
          <w:i/>
          <w:iCs/>
          <w:color w:val="000000"/>
        </w:rPr>
        <w:t>(Số liệu theo SGK Địa lí Nâng cao, trang 48)</w:t>
      </w:r>
    </w:p>
    <w:p w14:paraId="5DE8F06C" w14:textId="77777777" w:rsidR="004C00C7" w:rsidRPr="004C00C7" w:rsidRDefault="004C00C7" w:rsidP="004C00C7">
      <w:pPr>
        <w:rPr>
          <w:rFonts w:eastAsia="Calibri" w:cs="Times New Roman"/>
          <w:color w:val="000000"/>
        </w:rPr>
      </w:pPr>
      <w:r w:rsidRPr="004C00C7">
        <w:rPr>
          <w:rFonts w:eastAsia="Calibri" w:cs="Times New Roman"/>
          <w:color w:val="000000"/>
        </w:rPr>
        <w:t>Theo biểu đồ, nhận xét nào sau đây đúng với đặc điểm nhiệt độ và lượng mưa của Hà Nội?</w:t>
      </w:r>
    </w:p>
    <w:p w14:paraId="4C5C595E"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Biên độ nhiệt năm lớn, có 2 - 3 tháng mùa đông lạnh.</w:t>
      </w:r>
    </w:p>
    <w:p w14:paraId="0DDD47D7"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Biên độ nhiệt năm lớn, mưa chủ yếu vào mùa đông.</w:t>
      </w:r>
    </w:p>
    <w:p w14:paraId="7D19AAAA"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Biên độ nhiệt năm nhỏ, có 2 - 3 tháng mùa đông lạnh.</w:t>
      </w:r>
    </w:p>
    <w:p w14:paraId="5CB5385D"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Biên độ nhiệt năm nhỏ, mưa chủ yếu vào mùa hạ.</w:t>
      </w:r>
    </w:p>
    <w:p w14:paraId="2F402453" w14:textId="77777777" w:rsidR="004C00C7" w:rsidRPr="004C00C7" w:rsidRDefault="004C00C7" w:rsidP="004C00C7">
      <w:pPr>
        <w:rPr>
          <w:rFonts w:eastAsia="Calibri" w:cs="Times New Roman"/>
          <w:b/>
          <w:bCs/>
          <w:color w:val="000000"/>
        </w:rPr>
      </w:pPr>
    </w:p>
    <w:p w14:paraId="4ABE4424" w14:textId="77777777" w:rsidR="004C00C7" w:rsidRPr="004C00C7" w:rsidRDefault="004C00C7" w:rsidP="004C00C7">
      <w:pPr>
        <w:rPr>
          <w:rFonts w:eastAsia="Calibri" w:cs="Times New Roman"/>
          <w:color w:val="000000"/>
        </w:rPr>
      </w:pPr>
      <w:r w:rsidRPr="004C00C7">
        <w:rPr>
          <w:rFonts w:eastAsia="Calibri" w:cs="Times New Roman"/>
          <w:b/>
          <w:bCs/>
          <w:color w:val="C00000"/>
        </w:rPr>
        <w:t>Câu 7.</w:t>
      </w:r>
      <w:r w:rsidRPr="004C00C7">
        <w:rPr>
          <w:rFonts w:eastAsia="Calibri" w:cs="Times New Roman"/>
          <w:color w:val="000000"/>
        </w:rPr>
        <w:t xml:space="preserve"> Phát biểu nào sau đây đúng với tình hình phát triển và phân bố của ngành ngoại thương ở nước ta hiện nay?</w:t>
      </w:r>
    </w:p>
    <w:p w14:paraId="0048F791"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Thị trường xuất nhập khẩu chủ yếu là các quốc gia Đông Nam Á.</w:t>
      </w:r>
    </w:p>
    <w:p w14:paraId="0A4E2B07"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Khoáng sản là mặt hàng xuất khẩu chủ lực ở nước ta hiện nay.</w:t>
      </w:r>
    </w:p>
    <w:p w14:paraId="73D56B9B"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Chú trọng vào việc xuất khẩu các mặt hàng có giá thành cao.</w:t>
      </w:r>
    </w:p>
    <w:p w14:paraId="5D8E0D23" w14:textId="77777777" w:rsidR="004C00C7" w:rsidRPr="004C00C7" w:rsidRDefault="004C00C7" w:rsidP="004C00C7">
      <w:pPr>
        <w:rPr>
          <w:rFonts w:eastAsia="Calibri" w:cs="Times New Roman"/>
          <w:color w:val="000000"/>
        </w:rPr>
      </w:pPr>
      <w:r w:rsidRPr="004C00C7">
        <w:rPr>
          <w:rFonts w:eastAsia="Calibri" w:cs="Times New Roman"/>
          <w:b/>
          <w:bCs/>
          <w:color w:val="000000"/>
        </w:rPr>
        <w:lastRenderedPageBreak/>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Máy móc, thiết bị là nhóm hàng nhập khẩu chính hiện nay.</w:t>
      </w:r>
    </w:p>
    <w:p w14:paraId="2D9AE1BD" w14:textId="77777777" w:rsidR="004C00C7" w:rsidRPr="004C00C7" w:rsidRDefault="004C00C7" w:rsidP="004C00C7">
      <w:pPr>
        <w:rPr>
          <w:rFonts w:eastAsia="Calibri" w:cs="Times New Roman"/>
          <w:color w:val="000000"/>
        </w:rPr>
      </w:pPr>
      <w:r w:rsidRPr="004C00C7">
        <w:rPr>
          <w:rFonts w:eastAsia="Calibri" w:cs="Times New Roman"/>
          <w:b/>
          <w:bCs/>
          <w:color w:val="C00000"/>
        </w:rPr>
        <w:t>Câu 8.</w:t>
      </w:r>
      <w:r w:rsidRPr="004C00C7">
        <w:rPr>
          <w:rFonts w:eastAsia="Calibri" w:cs="Times New Roman"/>
          <w:color w:val="000000"/>
        </w:rPr>
        <w:t xml:space="preserve"> Vùng Đồng bằng sông Hồng có khối lượng vận chuyển và luân chuyển hàng hóa đứng đầu cả nước là nhờ chủ yếu vào</w:t>
      </w:r>
    </w:p>
    <w:p w14:paraId="29D2EA53"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dân số đông nhu cầu vận tải lớn.</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nhiều sân bay, hải cảng lớn nhất cả nước.</w:t>
      </w:r>
    </w:p>
    <w:p w14:paraId="1B7443C0"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nền kinh tế phát triển nhất cả nước</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mạng lưới giao thông khá toàn diện.</w:t>
      </w:r>
    </w:p>
    <w:p w14:paraId="5657EF2C" w14:textId="77777777" w:rsidR="004C00C7" w:rsidRPr="004C00C7" w:rsidRDefault="004C00C7" w:rsidP="004C00C7">
      <w:pPr>
        <w:rPr>
          <w:rFonts w:eastAsia="Calibri" w:cs="Times New Roman"/>
          <w:color w:val="000000"/>
        </w:rPr>
      </w:pPr>
      <w:r w:rsidRPr="004C00C7">
        <w:rPr>
          <w:rFonts w:eastAsia="Calibri" w:cs="Times New Roman"/>
          <w:b/>
          <w:bCs/>
          <w:color w:val="C00000"/>
        </w:rPr>
        <w:t>Câu 9.</w:t>
      </w:r>
      <w:r w:rsidRPr="004C00C7">
        <w:rPr>
          <w:rFonts w:eastAsia="Calibri" w:cs="Times New Roman"/>
          <w:color w:val="000000"/>
        </w:rPr>
        <w:t xml:space="preserve"> Quốc lộ 1 bắt đầu và kết thúc ở những địa phương nào?</w:t>
      </w:r>
    </w:p>
    <w:p w14:paraId="067F3D56"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Cửa khẩu Hữu Nghị (Lạng Sơn), mũi Cà Mau.</w:t>
      </w:r>
    </w:p>
    <w:p w14:paraId="5A60B141"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Cửa khẩu Móng Cái (Quảng Ninh), mũi Cà Mau.</w:t>
      </w:r>
    </w:p>
    <w:p w14:paraId="4A7D007A"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Cửa khẩu Hữu Nghị (Lạng Sơn), cửa khẩu Xà Xía (Hà Tiên).</w:t>
      </w:r>
    </w:p>
    <w:p w14:paraId="38881772"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Cửa khẩu Móng Cái (Quảng Ninh), cửa khẩu Xà Xía (Hà Tiên).</w:t>
      </w:r>
    </w:p>
    <w:p w14:paraId="57F8430F" w14:textId="77777777" w:rsidR="004C00C7" w:rsidRPr="004C00C7" w:rsidRDefault="004C00C7" w:rsidP="004C00C7">
      <w:pPr>
        <w:rPr>
          <w:rFonts w:eastAsia="Calibri" w:cs="Times New Roman"/>
          <w:color w:val="000000"/>
        </w:rPr>
      </w:pPr>
      <w:r w:rsidRPr="004C00C7">
        <w:rPr>
          <w:rFonts w:eastAsia="Calibri" w:cs="Times New Roman"/>
          <w:b/>
          <w:bCs/>
          <w:color w:val="C00000"/>
        </w:rPr>
        <w:t>Câu 10.</w:t>
      </w:r>
      <w:r w:rsidRPr="004C00C7">
        <w:rPr>
          <w:rFonts w:eastAsia="Calibri" w:cs="Times New Roman"/>
          <w:color w:val="000000"/>
        </w:rPr>
        <w:t xml:space="preserve"> Sản xuất nông nghiệp hàng hoá ở Trung du và miền núi Bắc Bộ còn gặp khó khăn chủ yếu do</w:t>
      </w:r>
    </w:p>
    <w:p w14:paraId="6A317DB3"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thiếu quy hoạch, chưa mở rộng thị trường.</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thời tiết, khí hậu diễn biến thất thường.</w:t>
      </w:r>
    </w:p>
    <w:p w14:paraId="07B02169"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thiếu cơ sở chế biến nông sản quy mô lớn.</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thiếu nguồn nước tưới, nhất là vào mùa khô.</w:t>
      </w:r>
    </w:p>
    <w:p w14:paraId="0AFE6368" w14:textId="77777777" w:rsidR="004C00C7" w:rsidRPr="004C00C7" w:rsidRDefault="004C00C7" w:rsidP="004C00C7">
      <w:pPr>
        <w:rPr>
          <w:rFonts w:eastAsia="Calibri" w:cs="Times New Roman"/>
          <w:color w:val="000000"/>
        </w:rPr>
      </w:pPr>
      <w:r w:rsidRPr="004C00C7">
        <w:rPr>
          <w:rFonts w:eastAsia="Calibri" w:cs="Times New Roman"/>
          <w:b/>
          <w:bCs/>
          <w:color w:val="C00000"/>
        </w:rPr>
        <w:t>Câu 11.</w:t>
      </w:r>
      <w:r w:rsidRPr="004C00C7">
        <w:rPr>
          <w:rFonts w:eastAsia="Calibri" w:cs="Times New Roman"/>
          <w:color w:val="000000"/>
        </w:rPr>
        <w:t xml:space="preserve"> Việc mở rộng diện tích nuôi tôm ở Đồng bằng sông Cửu Long cần chú ý tới vấn đề chủ yếu nào sau đây?</w:t>
      </w:r>
    </w:p>
    <w:p w14:paraId="5C385157"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Bảo vệ rừng ngập mặn, mở rộng thị trường tiêu thụ</w:t>
      </w:r>
    </w:p>
    <w:p w14:paraId="77955829"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Phát triển công nghiệp chế biến, bổ sung lao động.</w:t>
      </w:r>
    </w:p>
    <w:p w14:paraId="376409C4"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Tăng cường giống mới, phổ biến kĩ thuật nuôi trồng.</w:t>
      </w:r>
    </w:p>
    <w:p w14:paraId="13D77B33"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Bổ sung nguồn lao động, tăng cường cơ sở thức ăn.</w:t>
      </w:r>
    </w:p>
    <w:p w14:paraId="4C9E0295" w14:textId="77777777" w:rsidR="004C00C7" w:rsidRPr="004C00C7" w:rsidRDefault="004C00C7" w:rsidP="004C00C7">
      <w:pPr>
        <w:rPr>
          <w:rFonts w:eastAsia="Calibri" w:cs="Times New Roman"/>
          <w:color w:val="000000"/>
        </w:rPr>
      </w:pPr>
      <w:r w:rsidRPr="004C00C7">
        <w:rPr>
          <w:rFonts w:eastAsia="Calibri" w:cs="Times New Roman"/>
          <w:b/>
          <w:bCs/>
          <w:color w:val="C00000"/>
        </w:rPr>
        <w:t>Câu 12.</w:t>
      </w:r>
      <w:r w:rsidRPr="004C00C7">
        <w:rPr>
          <w:rFonts w:eastAsia="Calibri" w:cs="Times New Roman"/>
          <w:color w:val="000000"/>
        </w:rPr>
        <w:t xml:space="preserve"> Mục đích chủ yếu của việc đầu tư phát triển các cửa khẩu ở Bắc Trung Bộ là</w:t>
      </w:r>
    </w:p>
    <w:p w14:paraId="64D5EAAA"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tăng cường hợp tác, chuyển dịch cơ cấu ngành, thúc đẩy sự phân công lao động.</w:t>
      </w:r>
    </w:p>
    <w:p w14:paraId="7D98621B"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thu hút các nguồn vốn, phát triển kinh tế biên giới, hình thành nhiều đô thị mới.</w:t>
      </w:r>
    </w:p>
    <w:p w14:paraId="59F8AAA8"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mở rộng thị trường, tăng cường trao đổi hàng hóa, thúc đẩy phát triển kinh tế.</w:t>
      </w:r>
    </w:p>
    <w:p w14:paraId="33B7CAD2"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đẩy mạnh xuất khẩu, phân bố lại dân cư, giải quyết việc làm cho nhiều lao động.</w:t>
      </w:r>
    </w:p>
    <w:p w14:paraId="2CECA153" w14:textId="77777777" w:rsidR="004C00C7" w:rsidRPr="004C00C7" w:rsidRDefault="004C00C7" w:rsidP="004C00C7">
      <w:pPr>
        <w:rPr>
          <w:rFonts w:eastAsia="Calibri" w:cs="Times New Roman"/>
          <w:color w:val="000000"/>
        </w:rPr>
      </w:pPr>
      <w:r w:rsidRPr="004C00C7">
        <w:rPr>
          <w:rFonts w:eastAsia="Calibri" w:cs="Times New Roman"/>
          <w:b/>
          <w:bCs/>
          <w:color w:val="C00000"/>
        </w:rPr>
        <w:t>Câu 13.</w:t>
      </w:r>
      <w:r w:rsidRPr="004C00C7">
        <w:rPr>
          <w:rFonts w:eastAsia="Calibri" w:cs="Times New Roman"/>
          <w:color w:val="000000"/>
        </w:rPr>
        <w:t xml:space="preserve"> Nguyên nhân chủ yếu làm xuất hiện cảnh quan xa van nguyên sinh ở nước ta là</w:t>
      </w:r>
    </w:p>
    <w:p w14:paraId="0CF5A820"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đất nhiễm phèn, lượng mưa rất thấp, nhiều nắng, bốc hơi rất mạnh.</w:t>
      </w:r>
    </w:p>
    <w:p w14:paraId="473F853A"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đất cát pha, số giờ nắng cao, mùa khô kéo dài, lượng mưa thấp.</w:t>
      </w:r>
    </w:p>
    <w:p w14:paraId="6AE6E559"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đất khô, nghèo dinh dưỡng, nhiệt độ cao, bốc hơi  nhiều, mưa ít.</w:t>
      </w:r>
    </w:p>
    <w:p w14:paraId="36F97B06"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đất cát biển, nhiệt độ trung bình năm cao, bốc hơi mạnh, mưa nhỏ.</w:t>
      </w:r>
    </w:p>
    <w:p w14:paraId="1BF15A0B" w14:textId="77777777" w:rsidR="004C00C7" w:rsidRPr="004C00C7" w:rsidRDefault="004C00C7" w:rsidP="004C00C7">
      <w:pPr>
        <w:rPr>
          <w:rFonts w:eastAsia="Calibri" w:cs="Times New Roman"/>
          <w:color w:val="000000"/>
        </w:rPr>
      </w:pPr>
      <w:r w:rsidRPr="004C00C7">
        <w:rPr>
          <w:rFonts w:eastAsia="Calibri" w:cs="Times New Roman"/>
          <w:b/>
          <w:bCs/>
          <w:color w:val="C00000"/>
        </w:rPr>
        <w:t>Câu 14.</w:t>
      </w:r>
      <w:r w:rsidRPr="004C00C7">
        <w:rPr>
          <w:rFonts w:eastAsia="Calibri" w:cs="Times New Roman"/>
          <w:color w:val="000000"/>
        </w:rPr>
        <w:t xml:space="preserve"> Nguyên nhân gây ô nhiễm không khí ở nước ta chủ yếu do hoạt động của</w:t>
      </w:r>
    </w:p>
    <w:p w14:paraId="151808B4"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giao thông vận tải, trồng rừng, xây dựng, chăn nuôi.</w:t>
      </w:r>
    </w:p>
    <w:p w14:paraId="5612976A"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nuôi trồng thuỷ sản, công nghiệp, trồng trọt, du lịch.</w:t>
      </w:r>
    </w:p>
    <w:p w14:paraId="224795ED"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đánh bắt thuỷ sản, thương mại, xây dựng, làng nghề.</w:t>
      </w:r>
    </w:p>
    <w:p w14:paraId="2F4F6576"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giao thông vận tải, công nghiệp, xây dựng, làng nghề.</w:t>
      </w:r>
    </w:p>
    <w:p w14:paraId="13F43AD5" w14:textId="77777777" w:rsidR="004C00C7" w:rsidRPr="004C00C7" w:rsidRDefault="004C00C7" w:rsidP="004C00C7">
      <w:pPr>
        <w:rPr>
          <w:rFonts w:eastAsia="Calibri" w:cs="Times New Roman"/>
          <w:color w:val="000000"/>
        </w:rPr>
      </w:pPr>
      <w:r w:rsidRPr="004C00C7">
        <w:rPr>
          <w:rFonts w:eastAsia="Calibri" w:cs="Times New Roman"/>
          <w:b/>
          <w:bCs/>
          <w:color w:val="C00000"/>
        </w:rPr>
        <w:t>Câu 15.</w:t>
      </w:r>
      <w:r w:rsidRPr="004C00C7">
        <w:rPr>
          <w:rFonts w:eastAsia="Calibri" w:cs="Times New Roman"/>
          <w:color w:val="000000"/>
        </w:rPr>
        <w:t xml:space="preserve"> Mùa mưa ở Tây Nguyên bắt đầu do tác động chủ yếu của gió</w:t>
      </w:r>
    </w:p>
    <w:p w14:paraId="1B81C47D"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Mậu dịch ở chí tuyến bán cầu Bắc thổi đến.</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Đông Bắc có nguồn gốc từ cao áp Xi-bia.</w:t>
      </w:r>
    </w:p>
    <w:p w14:paraId="5C5BB158"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Tây Nam từ áp cao Bắc Ấn Độ Dương đến.</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Tây Nam từ áp cao chí tuyến bán cầu Nam.</w:t>
      </w:r>
    </w:p>
    <w:p w14:paraId="44AF772D" w14:textId="77777777" w:rsidR="004C00C7" w:rsidRPr="004C00C7" w:rsidRDefault="004C00C7" w:rsidP="004C00C7">
      <w:pPr>
        <w:rPr>
          <w:rFonts w:eastAsia="Calibri" w:cs="Times New Roman"/>
          <w:color w:val="000000"/>
        </w:rPr>
      </w:pPr>
      <w:r w:rsidRPr="004C00C7">
        <w:rPr>
          <w:rFonts w:eastAsia="Calibri" w:cs="Times New Roman"/>
          <w:b/>
          <w:bCs/>
          <w:color w:val="C00000"/>
        </w:rPr>
        <w:t>Câu 16.</w:t>
      </w:r>
      <w:r w:rsidRPr="004C00C7">
        <w:rPr>
          <w:rFonts w:eastAsia="Calibri" w:cs="Times New Roman"/>
          <w:color w:val="000000"/>
        </w:rPr>
        <w:t xml:space="preserve"> Việc phân chia thành các đô thị trực thuộc Trung ương và trực thuộc tỉnh ở nước ta là dựa vào</w:t>
      </w:r>
    </w:p>
    <w:p w14:paraId="1A7BDD01" w14:textId="77777777" w:rsidR="004C00C7" w:rsidRPr="004C00C7" w:rsidRDefault="004C00C7" w:rsidP="004C00C7">
      <w:pPr>
        <w:tabs>
          <w:tab w:val="left" w:pos="2700"/>
          <w:tab w:val="left" w:pos="5400"/>
          <w:tab w:val="left" w:pos="81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cấp quản lí.</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tỉ lệ lao động.</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mật độ dân số.</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chức năng đô thị.</w:t>
      </w:r>
    </w:p>
    <w:p w14:paraId="1CDA392C" w14:textId="77777777" w:rsidR="004C00C7" w:rsidRPr="004C00C7" w:rsidRDefault="004C00C7" w:rsidP="004C00C7">
      <w:pPr>
        <w:rPr>
          <w:rFonts w:eastAsia="Calibri" w:cs="Times New Roman"/>
          <w:color w:val="000000"/>
        </w:rPr>
      </w:pPr>
      <w:r w:rsidRPr="004C00C7">
        <w:rPr>
          <w:rFonts w:eastAsia="Calibri" w:cs="Times New Roman"/>
          <w:b/>
          <w:bCs/>
          <w:color w:val="C00000"/>
        </w:rPr>
        <w:t>Câu 17.</w:t>
      </w:r>
      <w:r w:rsidRPr="004C00C7">
        <w:rPr>
          <w:rFonts w:eastAsia="Calibri" w:cs="Times New Roman"/>
          <w:color w:val="000000"/>
        </w:rPr>
        <w:t xml:space="preserve"> Đường biên giới quốc gia trên biển của nước ta nằm ở vị trí nào sau đây?</w:t>
      </w:r>
    </w:p>
    <w:p w14:paraId="7ACFFD3C"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Cách đường bờ biển trên 24 hải lí.</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Cách đường cở 12 hải lí về phía đông.</w:t>
      </w:r>
    </w:p>
    <w:p w14:paraId="1832E61A" w14:textId="77777777" w:rsidR="004C00C7" w:rsidRPr="004C00C7" w:rsidRDefault="004C00C7" w:rsidP="004C00C7">
      <w:pPr>
        <w:tabs>
          <w:tab w:val="left" w:pos="54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ở ranh giới giữa vùng nội thủy và lãnh hải.</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Nằm rìa đông của vùng tiếp giáp lãnh hải.</w:t>
      </w:r>
    </w:p>
    <w:p w14:paraId="73B23E4C" w14:textId="77777777" w:rsidR="004C00C7" w:rsidRPr="004C00C7" w:rsidRDefault="004C00C7" w:rsidP="004C00C7">
      <w:pPr>
        <w:rPr>
          <w:rFonts w:eastAsia="Calibri" w:cs="Times New Roman"/>
          <w:color w:val="000000"/>
        </w:rPr>
      </w:pPr>
      <w:r w:rsidRPr="004C00C7">
        <w:rPr>
          <w:rFonts w:eastAsia="Calibri" w:cs="Times New Roman"/>
          <w:b/>
          <w:bCs/>
          <w:color w:val="C00000"/>
        </w:rPr>
        <w:t>Câu 18.</w:t>
      </w:r>
      <w:r w:rsidRPr="004C00C7">
        <w:rPr>
          <w:rFonts w:eastAsia="Calibri" w:cs="Times New Roman"/>
          <w:color w:val="000000"/>
        </w:rPr>
        <w:t xml:space="preserve"> Vùng ven biển Đông Nam Bộ có thế mạnh về</w:t>
      </w:r>
    </w:p>
    <w:p w14:paraId="180CD50F" w14:textId="77777777" w:rsidR="004C00C7" w:rsidRPr="004C00C7" w:rsidRDefault="004C00C7" w:rsidP="004C00C7">
      <w:pPr>
        <w:tabs>
          <w:tab w:val="left" w:pos="2700"/>
          <w:tab w:val="left" w:pos="5400"/>
          <w:tab w:val="left" w:pos="8100"/>
        </w:tabs>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Khai thác dầu khí.</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nuôi gia súc lớn.</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Trồng cây cao su.</w:t>
      </w:r>
      <w:r w:rsidRPr="004C00C7">
        <w:rPr>
          <w:rFonts w:eastAsia="Calibri" w:cs="Times New Roman"/>
          <w:color w:val="000000"/>
        </w:rPr>
        <w:tab/>
      </w: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phát triển du lịch.</w:t>
      </w:r>
    </w:p>
    <w:p w14:paraId="3F566635"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PHẦN II. Thí sinh trả lời từ câu 1 đến câu 4. Trong mỗi ý a), b), c), </w:t>
      </w:r>
      <w:r w:rsidRPr="004C00C7">
        <w:rPr>
          <w:rFonts w:eastAsia="Calibri" w:cs="Times New Roman"/>
          <w:b/>
          <w:bCs/>
          <w:color w:val="0070C0"/>
        </w:rPr>
        <w:t xml:space="preserve">d) </w:t>
      </w:r>
      <w:r w:rsidRPr="004C00C7">
        <w:rPr>
          <w:rFonts w:eastAsia="Calibri" w:cs="Times New Roman"/>
          <w:b/>
          <w:bCs/>
          <w:color w:val="000000"/>
        </w:rPr>
        <w:t>ở mỗi câu, thí sinh chọn đúng hoặc sai.</w:t>
      </w:r>
    </w:p>
    <w:p w14:paraId="709BDD36" w14:textId="77777777" w:rsidR="004C00C7" w:rsidRPr="004C00C7" w:rsidRDefault="004C00C7" w:rsidP="004C00C7">
      <w:pPr>
        <w:rPr>
          <w:rFonts w:eastAsia="Calibri" w:cs="Times New Roman"/>
          <w:color w:val="000000"/>
        </w:rPr>
      </w:pPr>
      <w:r w:rsidRPr="004C00C7">
        <w:rPr>
          <w:rFonts w:eastAsia="Calibri" w:cs="Times New Roman"/>
          <w:b/>
          <w:bCs/>
          <w:color w:val="C00000"/>
        </w:rPr>
        <w:t>Câu 1.</w:t>
      </w:r>
      <w:r w:rsidRPr="004C00C7">
        <w:rPr>
          <w:rFonts w:eastAsia="Calibri" w:cs="Times New Roman"/>
          <w:color w:val="000000"/>
        </w:rPr>
        <w:t xml:space="preserve"> </w:t>
      </w:r>
      <w:r w:rsidRPr="004C00C7">
        <w:rPr>
          <w:rFonts w:eastAsia="Calibri" w:cs="Times New Roman"/>
          <w:i/>
          <w:iCs/>
          <w:color w:val="000000"/>
        </w:rPr>
        <w:t>Cho thông tin sau</w:t>
      </w:r>
      <w:r w:rsidRPr="004C00C7">
        <w:rPr>
          <w:rFonts w:eastAsia="Calibri" w:cs="Times New Roman"/>
          <w:color w:val="000000"/>
        </w:rPr>
        <w:t>:</w:t>
      </w:r>
    </w:p>
    <w:p w14:paraId="26825848" w14:textId="77777777" w:rsidR="004C00C7" w:rsidRPr="004C00C7" w:rsidRDefault="004C00C7" w:rsidP="004C00C7">
      <w:pPr>
        <w:rPr>
          <w:rFonts w:eastAsia="Calibri" w:cs="Times New Roman"/>
          <w:color w:val="000000"/>
        </w:rPr>
      </w:pPr>
      <w:r w:rsidRPr="004C00C7">
        <w:rPr>
          <w:rFonts w:eastAsia="Calibri" w:cs="Times New Roman"/>
          <w:color w:val="000000"/>
        </w:rPr>
        <w:lastRenderedPageBreak/>
        <w:t>Tín phong ở Việt Nam là loại gió thổi thường xuyên quanh năm. Tuy nhiên, hoạt động của gió mùa đã lấn át làm cho Tín phong tác động không rõ vào mùa đông và mùa hạ. Trong thời gian chuyển tiếp giữa hai mùa gió, tác động của Tín phong trở nên rõ rệt.</w:t>
      </w:r>
    </w:p>
    <w:p w14:paraId="718178C7"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Tín phong bán cầu Bắc kết hợp bức chắn địa hình là nhân tố gây mưa cho ven biển Trung Bộ.</w:t>
      </w:r>
    </w:p>
    <w:p w14:paraId="0F035418"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Tín phong hoạt động trên lãnh thổ nước ta chỉ có nguồn gốc từ áp cao chí tuyến bán cầu Bắc.</w:t>
      </w:r>
    </w:p>
    <w:p w14:paraId="0DBDE27B"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Kiểu thời tiết ấm áp, hanh khô trong mùa đông ở miền Bắc do nguyên nhân chính là Tín phong.</w:t>
      </w:r>
    </w:p>
    <w:p w14:paraId="48A64048"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Tín phong bán cầu Nam là nhân tố chính tạo nên mùa khô ở Tây Nguyên và Nam Bộ.</w:t>
      </w:r>
    </w:p>
    <w:p w14:paraId="2CFCDB74" w14:textId="77777777" w:rsidR="004C00C7" w:rsidRPr="004C00C7" w:rsidRDefault="004C00C7" w:rsidP="004C00C7">
      <w:pPr>
        <w:rPr>
          <w:rFonts w:eastAsia="Calibri" w:cs="Times New Roman"/>
          <w:color w:val="000000"/>
        </w:rPr>
      </w:pPr>
      <w:r w:rsidRPr="004C00C7">
        <w:rPr>
          <w:rFonts w:eastAsia="Calibri" w:cs="Times New Roman"/>
          <w:b/>
          <w:bCs/>
          <w:color w:val="C00000"/>
        </w:rPr>
        <w:t>Câu 2.</w:t>
      </w:r>
      <w:r w:rsidRPr="004C00C7">
        <w:rPr>
          <w:rFonts w:eastAsia="Calibri" w:cs="Times New Roman"/>
          <w:color w:val="000000"/>
        </w:rPr>
        <w:t xml:space="preserve"> </w:t>
      </w:r>
      <w:r w:rsidRPr="004C00C7">
        <w:rPr>
          <w:rFonts w:eastAsia="Calibri" w:cs="Times New Roman"/>
          <w:i/>
          <w:iCs/>
          <w:color w:val="000000"/>
        </w:rPr>
        <w:t>Cho thông tin sau:</w:t>
      </w:r>
    </w:p>
    <w:p w14:paraId="7B7BCE0C" w14:textId="77777777" w:rsidR="004C00C7" w:rsidRPr="004C00C7" w:rsidRDefault="004C00C7" w:rsidP="004C00C7">
      <w:pPr>
        <w:rPr>
          <w:rFonts w:eastAsia="Calibri" w:cs="Times New Roman"/>
          <w:color w:val="000000"/>
        </w:rPr>
      </w:pPr>
      <w:r w:rsidRPr="004C00C7">
        <w:rPr>
          <w:rFonts w:eastAsia="Calibri" w:cs="Times New Roman"/>
          <w:color w:val="000000"/>
        </w:rPr>
        <w:tab/>
        <w:t>Dọc bờ biển nước ta có nhiều vũng, vịnh, đầm phá và các cánh rừng ngập mặn, có nhiều hệ thống sông, cửa sông ra biển, tạo thuận lợi để hình thành các bãi tôm, cá và nuôi trồng thủy sản nước mặn, nước lợ và nước ngọt.</w:t>
      </w:r>
    </w:p>
    <w:p w14:paraId="579CAB8D"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Môi trường rạn san hô ở vùng biển nước ta là nơi thuận lợi cho sự trú ngụ và sinh sống của nhiều loại thủy sản.</w:t>
      </w:r>
    </w:p>
    <w:p w14:paraId="306E308B"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Dọc bờ biển nước ta có nhiều bãi triều, đầm, phá, các cánh rừng ngập mặn là môi trường thuận lợi để nuôi trồng thủy sản nước mặn và nước ngọt.</w:t>
      </w:r>
    </w:p>
    <w:p w14:paraId="0E4902B1"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Nguồn lợi thủy sản phong phú và đa dạng là điều kiện chủ yếu để phát triển ngành nuôi trồng thủy sản ở nước ta.</w:t>
      </w:r>
    </w:p>
    <w:p w14:paraId="21F8EAA3"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Nghề cá nội địa ở nước ta có điều kiện thuận lợi là nguồn thủy sinh phong phú, đa dạng từ hệ thống sông ngòi dày đặc, nhiều ao hồ, vùng trũng ở đồng bằng.</w:t>
      </w:r>
    </w:p>
    <w:p w14:paraId="654E3ABE" w14:textId="77777777" w:rsidR="004C00C7" w:rsidRPr="004C00C7" w:rsidRDefault="004C00C7" w:rsidP="004C00C7">
      <w:pPr>
        <w:rPr>
          <w:rFonts w:eastAsia="Calibri" w:cs="Times New Roman"/>
          <w:color w:val="000000"/>
        </w:rPr>
      </w:pPr>
      <w:r w:rsidRPr="004C00C7">
        <w:rPr>
          <w:rFonts w:eastAsia="Calibri" w:cs="Times New Roman"/>
          <w:b/>
          <w:bCs/>
          <w:color w:val="C00000"/>
        </w:rPr>
        <w:t>Câu 3.</w:t>
      </w:r>
      <w:r w:rsidRPr="004C00C7">
        <w:rPr>
          <w:rFonts w:eastAsia="Calibri" w:cs="Times New Roman"/>
          <w:color w:val="000000"/>
        </w:rPr>
        <w:t xml:space="preserve"> </w:t>
      </w:r>
      <w:r w:rsidRPr="004C00C7">
        <w:rPr>
          <w:rFonts w:eastAsia="Calibri" w:cs="Times New Roman"/>
          <w:i/>
          <w:iCs/>
          <w:color w:val="000000"/>
        </w:rPr>
        <w:t>Cho thông tin sau:</w:t>
      </w:r>
    </w:p>
    <w:p w14:paraId="05306877" w14:textId="77777777" w:rsidR="004C00C7" w:rsidRPr="004C00C7" w:rsidRDefault="004C00C7" w:rsidP="004C00C7">
      <w:pPr>
        <w:rPr>
          <w:rFonts w:eastAsia="Calibri" w:cs="Times New Roman"/>
          <w:color w:val="000000"/>
        </w:rPr>
      </w:pPr>
      <w:r w:rsidRPr="004C00C7">
        <w:rPr>
          <w:rFonts w:eastAsia="Calibri" w:cs="Times New Roman"/>
          <w:color w:val="000000"/>
        </w:rPr>
        <w:tab/>
        <w:t>Đồng bằng sông Cửu Long là đồng bằng châu thổ lớn nhất nước ta, địa hình thấp, bằng phẳng, thuận lợi cho canh tác nông nghiệp và các hoạt động kinh tế khác. Vùng có ba loại đất chính: Đất phù sa sông có diện tích khoảng hơn 1 triệu ha, phân bố dọc sông Tiền, sông Hậu, là loại đất tốt, màu mỡ, thích hợp trồng lúa và các loại cây trồng khác.</w:t>
      </w:r>
    </w:p>
    <w:p w14:paraId="2D243DC0"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Để cải tạo đất ở Đồng bằng sông Cửu Long cần sử dụng các loại phân bón thích hợp, bổ sung dinh dưỡng cho đất.</w:t>
      </w:r>
    </w:p>
    <w:p w14:paraId="6261C225"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Loại đất chiếm diện tích lớn nhất ở Đồng bằng sông Cửu Long là đất phù sa.</w:t>
      </w:r>
    </w:p>
    <w:p w14:paraId="5B61E5A6"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Diện tích đất phèn, đất mặn lớn gây khó khăn cho sản xuất nông nghiệp ở Đồng bằng sông Cửu Long.</w:t>
      </w:r>
    </w:p>
    <w:p w14:paraId="55B3F3D6"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Để đáp ứng nhu cầu sản xuất của ngành trồng trọt, giải pháp quan trọng nhất là cải tạo đất cho Đồng bằng sông Cửu Long.</w:t>
      </w:r>
    </w:p>
    <w:p w14:paraId="739E2D1C" w14:textId="77777777" w:rsidR="004C00C7" w:rsidRPr="004C00C7" w:rsidRDefault="004C00C7" w:rsidP="004C00C7">
      <w:pPr>
        <w:rPr>
          <w:rFonts w:eastAsia="Calibri" w:cs="Times New Roman"/>
          <w:color w:val="000000"/>
        </w:rPr>
      </w:pPr>
      <w:r w:rsidRPr="004C00C7">
        <w:rPr>
          <w:rFonts w:eastAsia="Calibri" w:cs="Times New Roman"/>
          <w:b/>
          <w:bCs/>
          <w:color w:val="C00000"/>
        </w:rPr>
        <w:t>Câu 4.</w:t>
      </w:r>
      <w:r w:rsidRPr="004C00C7">
        <w:rPr>
          <w:rFonts w:eastAsia="Calibri" w:cs="Times New Roman"/>
          <w:color w:val="000000"/>
        </w:rPr>
        <w:t xml:space="preserve"> </w:t>
      </w:r>
      <w:r w:rsidRPr="004C00C7">
        <w:rPr>
          <w:rFonts w:eastAsia="Calibri" w:cs="Times New Roman"/>
          <w:i/>
          <w:iCs/>
          <w:color w:val="000000"/>
        </w:rPr>
        <w:t>Cho bảng số liệu:</w:t>
      </w:r>
      <w:r w:rsidRPr="004C00C7">
        <w:rPr>
          <w:rFonts w:eastAsia="Calibri" w:cs="Times New Roman"/>
          <w:color w:val="000000"/>
        </w:rPr>
        <w:t xml:space="preserve">  TRỊ GIÁ XUẤT KHẨU VÀ NHẬP KHẨU HÀNG HÓA</w:t>
      </w:r>
    </w:p>
    <w:p w14:paraId="1635793F"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CỦA NƯỚC TA, GIAI ĐOẠN 2010 - 2022</w:t>
      </w:r>
    </w:p>
    <w:p w14:paraId="1C7912EC" w14:textId="77777777" w:rsidR="004C00C7" w:rsidRPr="004C00C7" w:rsidRDefault="004C00C7" w:rsidP="004C00C7">
      <w:pPr>
        <w:rPr>
          <w:rFonts w:eastAsia="Calibri" w:cs="Times New Roman"/>
          <w:color w:val="000000"/>
        </w:rPr>
      </w:pPr>
      <w:r w:rsidRPr="004C00C7">
        <w:rPr>
          <w:rFonts w:eastAsia="Calibri" w:cs="Times New Roman"/>
          <w:i/>
          <w:iCs/>
          <w:color w:val="000000"/>
        </w:rPr>
        <w:t xml:space="preserve"> (Đơn vị: tỉ USD)</w:t>
      </w:r>
    </w:p>
    <w:tbl>
      <w:tblPr>
        <w:tblStyle w:val="Table1"/>
        <w:tblW w:w="0" w:type="auto"/>
        <w:tblLook w:val="04A0" w:firstRow="1" w:lastRow="0" w:firstColumn="1" w:lastColumn="0" w:noHBand="0" w:noVBand="1"/>
      </w:tblPr>
      <w:tblGrid>
        <w:gridCol w:w="1323"/>
        <w:gridCol w:w="756"/>
        <w:gridCol w:w="816"/>
        <w:gridCol w:w="816"/>
        <w:gridCol w:w="816"/>
      </w:tblGrid>
      <w:tr w:rsidR="004C00C7" w:rsidRPr="004C00C7" w14:paraId="4BE6D552" w14:textId="77777777" w:rsidTr="00E30E1C">
        <w:tc>
          <w:tcPr>
            <w:tcW w:w="0" w:type="auto"/>
          </w:tcPr>
          <w:p w14:paraId="6BD7A194"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Năm</w:t>
            </w:r>
            <w:r w:rsidRPr="004C00C7">
              <w:rPr>
                <w:rFonts w:eastAsia="Calibri" w:cs="Times New Roman"/>
                <w:color w:val="000000"/>
              </w:rPr>
              <w:t xml:space="preserve"> </w:t>
            </w:r>
          </w:p>
        </w:tc>
        <w:tc>
          <w:tcPr>
            <w:tcW w:w="0" w:type="auto"/>
          </w:tcPr>
          <w:p w14:paraId="4A5E8D4C"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2010</w:t>
            </w:r>
            <w:r w:rsidRPr="004C00C7">
              <w:rPr>
                <w:rFonts w:eastAsia="Calibri" w:cs="Times New Roman"/>
                <w:color w:val="000000"/>
              </w:rPr>
              <w:t xml:space="preserve"> </w:t>
            </w:r>
          </w:p>
        </w:tc>
        <w:tc>
          <w:tcPr>
            <w:tcW w:w="0" w:type="auto"/>
          </w:tcPr>
          <w:p w14:paraId="285F710E"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2015</w:t>
            </w:r>
            <w:r w:rsidRPr="004C00C7">
              <w:rPr>
                <w:rFonts w:eastAsia="Calibri" w:cs="Times New Roman"/>
                <w:color w:val="000000"/>
              </w:rPr>
              <w:t xml:space="preserve"> </w:t>
            </w:r>
          </w:p>
        </w:tc>
        <w:tc>
          <w:tcPr>
            <w:tcW w:w="0" w:type="auto"/>
          </w:tcPr>
          <w:p w14:paraId="7080F4C2"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2020</w:t>
            </w:r>
            <w:r w:rsidRPr="004C00C7">
              <w:rPr>
                <w:rFonts w:eastAsia="Calibri" w:cs="Times New Roman"/>
                <w:color w:val="000000"/>
              </w:rPr>
              <w:t xml:space="preserve"> </w:t>
            </w:r>
          </w:p>
        </w:tc>
        <w:tc>
          <w:tcPr>
            <w:tcW w:w="0" w:type="auto"/>
          </w:tcPr>
          <w:p w14:paraId="1E3AAC0B"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2022</w:t>
            </w:r>
            <w:r w:rsidRPr="004C00C7">
              <w:rPr>
                <w:rFonts w:eastAsia="Calibri" w:cs="Times New Roman"/>
                <w:color w:val="000000"/>
              </w:rPr>
              <w:t xml:space="preserve"> </w:t>
            </w:r>
          </w:p>
        </w:tc>
      </w:tr>
      <w:tr w:rsidR="004C00C7" w:rsidRPr="004C00C7" w14:paraId="03D000F6" w14:textId="77777777" w:rsidTr="00E30E1C">
        <w:tc>
          <w:tcPr>
            <w:tcW w:w="0" w:type="auto"/>
          </w:tcPr>
          <w:p w14:paraId="719294E3"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Xuất khẩu </w:t>
            </w:r>
          </w:p>
        </w:tc>
        <w:tc>
          <w:tcPr>
            <w:tcW w:w="0" w:type="auto"/>
          </w:tcPr>
          <w:p w14:paraId="1F66AA19"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72,2 </w:t>
            </w:r>
          </w:p>
        </w:tc>
        <w:tc>
          <w:tcPr>
            <w:tcW w:w="0" w:type="auto"/>
          </w:tcPr>
          <w:p w14:paraId="40984EA2"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162,0 </w:t>
            </w:r>
          </w:p>
        </w:tc>
        <w:tc>
          <w:tcPr>
            <w:tcW w:w="0" w:type="auto"/>
          </w:tcPr>
          <w:p w14:paraId="2E0D769E"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282,6 </w:t>
            </w:r>
          </w:p>
        </w:tc>
        <w:tc>
          <w:tcPr>
            <w:tcW w:w="0" w:type="auto"/>
          </w:tcPr>
          <w:p w14:paraId="558C561A"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371,3 </w:t>
            </w:r>
          </w:p>
        </w:tc>
      </w:tr>
      <w:tr w:rsidR="004C00C7" w:rsidRPr="004C00C7" w14:paraId="5AD3DBF1" w14:textId="77777777" w:rsidTr="00E30E1C">
        <w:tc>
          <w:tcPr>
            <w:tcW w:w="0" w:type="auto"/>
          </w:tcPr>
          <w:p w14:paraId="5DC184DA"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Nhập khẩu </w:t>
            </w:r>
          </w:p>
        </w:tc>
        <w:tc>
          <w:tcPr>
            <w:tcW w:w="0" w:type="auto"/>
          </w:tcPr>
          <w:p w14:paraId="641294D5"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84,8 </w:t>
            </w:r>
          </w:p>
        </w:tc>
        <w:tc>
          <w:tcPr>
            <w:tcW w:w="0" w:type="auto"/>
          </w:tcPr>
          <w:p w14:paraId="37E48FF6"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165,7 </w:t>
            </w:r>
          </w:p>
        </w:tc>
        <w:tc>
          <w:tcPr>
            <w:tcW w:w="0" w:type="auto"/>
          </w:tcPr>
          <w:p w14:paraId="5673AF60"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261,8 </w:t>
            </w:r>
          </w:p>
        </w:tc>
        <w:tc>
          <w:tcPr>
            <w:tcW w:w="0" w:type="auto"/>
          </w:tcPr>
          <w:p w14:paraId="2F1BDC01"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358,9 </w:t>
            </w:r>
          </w:p>
        </w:tc>
      </w:tr>
    </w:tbl>
    <w:p w14:paraId="0CA994A1" w14:textId="77777777" w:rsidR="004C00C7" w:rsidRPr="004C00C7" w:rsidRDefault="004C00C7" w:rsidP="004C00C7">
      <w:pPr>
        <w:rPr>
          <w:rFonts w:eastAsia="Calibri" w:cs="Times New Roman"/>
          <w:color w:val="000000"/>
        </w:rPr>
      </w:pPr>
    </w:p>
    <w:p w14:paraId="60B7A36D" w14:textId="77777777" w:rsidR="004C00C7" w:rsidRPr="004C00C7" w:rsidRDefault="004C00C7" w:rsidP="004C00C7">
      <w:pPr>
        <w:rPr>
          <w:rFonts w:eastAsia="Calibri" w:cs="Times New Roman"/>
          <w:color w:val="000000"/>
        </w:rPr>
      </w:pPr>
      <w:r w:rsidRPr="004C00C7">
        <w:rPr>
          <w:rFonts w:eastAsia="Calibri" w:cs="Times New Roman"/>
          <w:i/>
          <w:iCs/>
          <w:color w:val="000000"/>
        </w:rPr>
        <w:t>(Nguồn: Niên giám thống kê Việt Nam năm 2011, năm 2022)</w:t>
      </w:r>
    </w:p>
    <w:p w14:paraId="00057C9F"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a)</w:t>
      </w:r>
      <w:r w:rsidRPr="004C00C7">
        <w:rPr>
          <w:rFonts w:eastAsia="Calibri" w:cs="Times New Roman"/>
          <w:b/>
          <w:color w:val="0070C0"/>
        </w:rPr>
        <w:t xml:space="preserve"> </w:t>
      </w:r>
      <w:r w:rsidRPr="004C00C7">
        <w:rPr>
          <w:rFonts w:eastAsia="Calibri" w:cs="Times New Roman"/>
          <w:color w:val="000000"/>
        </w:rPr>
        <w:t>Trị giá xuất khẩu có tốc độ tăng chậm hơn trị giá nhập khẩu trong giai đoạn 2010 - 2022.</w:t>
      </w:r>
    </w:p>
    <w:p w14:paraId="6D8A8214"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b)</w:t>
      </w:r>
      <w:r w:rsidRPr="004C00C7">
        <w:rPr>
          <w:rFonts w:eastAsia="Calibri" w:cs="Times New Roman"/>
          <w:b/>
          <w:color w:val="0070C0"/>
        </w:rPr>
        <w:t xml:space="preserve"> </w:t>
      </w:r>
      <w:r w:rsidRPr="004C00C7">
        <w:rPr>
          <w:rFonts w:eastAsia="Calibri" w:cs="Times New Roman"/>
          <w:color w:val="000000"/>
        </w:rPr>
        <w:t>Giá trị nhập khẩu tăng khá mạnh do nhu cầu lớn về nguyên, nhiên liệu, máy móc phục vụ cho sản xuất và tiêu dùng.</w:t>
      </w:r>
    </w:p>
    <w:p w14:paraId="75AD1A72"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c)</w:t>
      </w:r>
      <w:r w:rsidRPr="004C00C7">
        <w:rPr>
          <w:rFonts w:eastAsia="Calibri" w:cs="Times New Roman"/>
          <w:b/>
          <w:color w:val="0070C0"/>
        </w:rPr>
        <w:t xml:space="preserve"> </w:t>
      </w:r>
      <w:r w:rsidRPr="004C00C7">
        <w:rPr>
          <w:rFonts w:eastAsia="Calibri" w:cs="Times New Roman"/>
          <w:color w:val="000000"/>
        </w:rPr>
        <w:t>Tổng trị giá xuất khẩu nhập khẩu hàng hóa của nước ta, giai đoạn 2010 - 2022 liên tục tăng.</w:t>
      </w:r>
    </w:p>
    <w:p w14:paraId="0CDC85AC" w14:textId="77777777" w:rsidR="004C00C7" w:rsidRPr="004C00C7" w:rsidRDefault="004C00C7" w:rsidP="004C00C7">
      <w:pPr>
        <w:rPr>
          <w:rFonts w:eastAsia="Calibri" w:cs="Times New Roman"/>
          <w:color w:val="000000"/>
        </w:rPr>
      </w:pPr>
      <w:r w:rsidRPr="004C00C7">
        <w:rPr>
          <w:rFonts w:eastAsia="Calibri" w:cs="Times New Roman"/>
          <w:b/>
          <w:bCs/>
          <w:color w:val="000000"/>
        </w:rPr>
        <w:t xml:space="preserve">     </w:t>
      </w:r>
      <w:r w:rsidRPr="004C00C7">
        <w:rPr>
          <w:rFonts w:eastAsia="Calibri" w:cs="Times New Roman"/>
          <w:b/>
          <w:bCs/>
          <w:color w:val="0070C0"/>
        </w:rPr>
        <w:t>d)</w:t>
      </w:r>
      <w:r w:rsidRPr="004C00C7">
        <w:rPr>
          <w:rFonts w:eastAsia="Calibri" w:cs="Times New Roman"/>
          <w:b/>
          <w:color w:val="0070C0"/>
        </w:rPr>
        <w:t xml:space="preserve"> </w:t>
      </w:r>
      <w:r w:rsidRPr="004C00C7">
        <w:rPr>
          <w:rFonts w:eastAsia="Calibri" w:cs="Times New Roman"/>
          <w:color w:val="000000"/>
        </w:rPr>
        <w:t>Giải pháp chủ yếu để đẩy mạnh hoạt động xuất khẩu ở nước ta hiện nay là sản xuất số lượng lớn, nhiều ngành tham gia.</w:t>
      </w:r>
    </w:p>
    <w:p w14:paraId="0300CD83" w14:textId="77777777" w:rsidR="004C00C7" w:rsidRPr="004C00C7" w:rsidRDefault="004C00C7" w:rsidP="004C00C7">
      <w:pPr>
        <w:rPr>
          <w:rFonts w:eastAsia="Calibri" w:cs="Times New Roman"/>
          <w:b/>
          <w:bCs/>
          <w:color w:val="000000"/>
        </w:rPr>
      </w:pPr>
    </w:p>
    <w:p w14:paraId="50D8CCA4" w14:textId="77777777" w:rsidR="004C00C7" w:rsidRPr="004C00C7" w:rsidRDefault="004C00C7" w:rsidP="004C00C7">
      <w:pPr>
        <w:rPr>
          <w:rFonts w:eastAsia="Calibri" w:cs="Times New Roman"/>
          <w:b/>
          <w:bCs/>
          <w:color w:val="000000"/>
        </w:rPr>
      </w:pPr>
    </w:p>
    <w:p w14:paraId="282F964F" w14:textId="77777777" w:rsidR="004C00C7" w:rsidRPr="004C00C7" w:rsidRDefault="004C00C7" w:rsidP="004C00C7">
      <w:pPr>
        <w:rPr>
          <w:rFonts w:eastAsia="Calibri" w:cs="Times New Roman"/>
          <w:b/>
          <w:bCs/>
          <w:color w:val="000000"/>
        </w:rPr>
      </w:pPr>
    </w:p>
    <w:p w14:paraId="44A6204D" w14:textId="77777777" w:rsidR="004C00C7" w:rsidRPr="004C00C7" w:rsidRDefault="004C00C7" w:rsidP="004C00C7">
      <w:pPr>
        <w:rPr>
          <w:rFonts w:eastAsia="Calibri" w:cs="Times New Roman"/>
          <w:color w:val="000000"/>
        </w:rPr>
      </w:pPr>
      <w:r w:rsidRPr="004C00C7">
        <w:rPr>
          <w:rFonts w:eastAsia="Calibri" w:cs="Times New Roman"/>
          <w:b/>
          <w:bCs/>
          <w:color w:val="000000"/>
        </w:rPr>
        <w:t>PHẦN III. Thí sinh trả lời từ câu 1 đến câu 6.</w:t>
      </w:r>
    </w:p>
    <w:p w14:paraId="34320E61" w14:textId="77777777" w:rsidR="004C00C7" w:rsidRPr="004C00C7" w:rsidRDefault="004C00C7" w:rsidP="004C00C7">
      <w:pPr>
        <w:rPr>
          <w:rFonts w:eastAsia="Calibri" w:cs="Times New Roman"/>
          <w:color w:val="000000"/>
        </w:rPr>
      </w:pPr>
      <w:r w:rsidRPr="004C00C7">
        <w:rPr>
          <w:rFonts w:eastAsia="Calibri" w:cs="Times New Roman"/>
          <w:b/>
          <w:bCs/>
          <w:color w:val="C00000"/>
        </w:rPr>
        <w:lastRenderedPageBreak/>
        <w:t>Câu 1.</w:t>
      </w:r>
      <w:r w:rsidRPr="004C00C7">
        <w:rPr>
          <w:rFonts w:eastAsia="Calibri" w:cs="Times New Roman"/>
          <w:color w:val="000000"/>
        </w:rPr>
        <w:t xml:space="preserve"> Biết trên đỉnh núi Pu-xai-lai-leng cao 2 711 m đang có nhiệt độ là 14,5 °C thì trong cùng thời điểm đó nhiệt độ ở độ cao 1111 m (sườn khuất gió) nhiệt độ sẽ là bao nhiêu °C? </w:t>
      </w:r>
      <w:r w:rsidRPr="004C00C7">
        <w:rPr>
          <w:rFonts w:eastAsia="Calibri" w:cs="Times New Roman"/>
          <w:i/>
          <w:iCs/>
          <w:color w:val="000000"/>
        </w:rPr>
        <w:t>(làm tròn kết quả đến một chữ số thập phân)</w:t>
      </w:r>
    </w:p>
    <w:p w14:paraId="7F5E61FF" w14:textId="77777777" w:rsidR="004C00C7" w:rsidRPr="004C00C7" w:rsidRDefault="004C00C7" w:rsidP="004C00C7">
      <w:pPr>
        <w:rPr>
          <w:rFonts w:eastAsia="Calibri" w:cs="Times New Roman"/>
          <w:color w:val="000000"/>
        </w:rPr>
      </w:pPr>
      <w:r w:rsidRPr="004C00C7">
        <w:rPr>
          <w:rFonts w:eastAsia="Calibri" w:cs="Times New Roman"/>
          <w:b/>
          <w:bCs/>
          <w:color w:val="C00000"/>
        </w:rPr>
        <w:t>Câu 2.</w:t>
      </w:r>
      <w:r w:rsidRPr="004C00C7">
        <w:rPr>
          <w:rFonts w:eastAsia="Calibri" w:cs="Times New Roman"/>
          <w:color w:val="000000"/>
        </w:rPr>
        <w:t xml:space="preserve"> Cho bảng số liệu: Tình hình xuất khẩu của nước ta, giai đoạn 2018 - 2022</w:t>
      </w:r>
    </w:p>
    <w:tbl>
      <w:tblPr>
        <w:tblStyle w:val="Table1"/>
        <w:tblW w:w="0" w:type="auto"/>
        <w:tblLook w:val="04A0" w:firstRow="1" w:lastRow="0" w:firstColumn="1" w:lastColumn="0" w:noHBand="0" w:noVBand="1"/>
      </w:tblPr>
      <w:tblGrid>
        <w:gridCol w:w="5935"/>
        <w:gridCol w:w="816"/>
        <w:gridCol w:w="816"/>
        <w:gridCol w:w="816"/>
        <w:gridCol w:w="816"/>
      </w:tblGrid>
      <w:tr w:rsidR="004C00C7" w:rsidRPr="004C00C7" w14:paraId="2E1B9A5E" w14:textId="77777777" w:rsidTr="00E30E1C">
        <w:tc>
          <w:tcPr>
            <w:tcW w:w="0" w:type="auto"/>
          </w:tcPr>
          <w:p w14:paraId="62E26DC5"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Năm </w:t>
            </w:r>
          </w:p>
        </w:tc>
        <w:tc>
          <w:tcPr>
            <w:tcW w:w="0" w:type="auto"/>
          </w:tcPr>
          <w:p w14:paraId="2399FB68"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2018</w:t>
            </w:r>
            <w:r w:rsidRPr="004C00C7">
              <w:rPr>
                <w:rFonts w:eastAsia="Calibri" w:cs="Times New Roman"/>
                <w:color w:val="000000"/>
              </w:rPr>
              <w:t xml:space="preserve"> </w:t>
            </w:r>
          </w:p>
        </w:tc>
        <w:tc>
          <w:tcPr>
            <w:tcW w:w="0" w:type="auto"/>
          </w:tcPr>
          <w:p w14:paraId="654E7A47"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2019</w:t>
            </w:r>
            <w:r w:rsidRPr="004C00C7">
              <w:rPr>
                <w:rFonts w:eastAsia="Calibri" w:cs="Times New Roman"/>
                <w:color w:val="000000"/>
              </w:rPr>
              <w:t xml:space="preserve"> </w:t>
            </w:r>
          </w:p>
        </w:tc>
        <w:tc>
          <w:tcPr>
            <w:tcW w:w="0" w:type="auto"/>
          </w:tcPr>
          <w:p w14:paraId="0EB5EA29"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2020</w:t>
            </w:r>
            <w:r w:rsidRPr="004C00C7">
              <w:rPr>
                <w:rFonts w:eastAsia="Calibri" w:cs="Times New Roman"/>
                <w:color w:val="000000"/>
              </w:rPr>
              <w:t xml:space="preserve"> </w:t>
            </w:r>
          </w:p>
        </w:tc>
        <w:tc>
          <w:tcPr>
            <w:tcW w:w="0" w:type="auto"/>
          </w:tcPr>
          <w:p w14:paraId="73E4DDBD"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2022</w:t>
            </w:r>
            <w:r w:rsidRPr="004C00C7">
              <w:rPr>
                <w:rFonts w:eastAsia="Calibri" w:cs="Times New Roman"/>
                <w:color w:val="000000"/>
              </w:rPr>
              <w:t xml:space="preserve"> </w:t>
            </w:r>
          </w:p>
        </w:tc>
      </w:tr>
      <w:tr w:rsidR="004C00C7" w:rsidRPr="004C00C7" w14:paraId="6259B10D" w14:textId="77777777" w:rsidTr="00E30E1C">
        <w:tc>
          <w:tcPr>
            <w:tcW w:w="0" w:type="auto"/>
          </w:tcPr>
          <w:p w14:paraId="73FDC19E"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Giá trị xuất khẩu </w:t>
            </w:r>
            <w:r w:rsidRPr="004C00C7">
              <w:rPr>
                <w:rFonts w:eastAsia="Calibri" w:cs="Times New Roman"/>
                <w:i/>
                <w:iCs/>
                <w:color w:val="000000"/>
              </w:rPr>
              <w:t>(Nghìn tỉ đồng)</w:t>
            </w:r>
            <w:r w:rsidRPr="004C00C7">
              <w:rPr>
                <w:rFonts w:eastAsia="Calibri" w:cs="Times New Roman"/>
                <w:color w:val="000000"/>
              </w:rPr>
              <w:t xml:space="preserve"> </w:t>
            </w:r>
          </w:p>
        </w:tc>
        <w:tc>
          <w:tcPr>
            <w:tcW w:w="0" w:type="auto"/>
          </w:tcPr>
          <w:p w14:paraId="68F9B073"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5 917 </w:t>
            </w:r>
          </w:p>
        </w:tc>
        <w:tc>
          <w:tcPr>
            <w:tcW w:w="0" w:type="auto"/>
          </w:tcPr>
          <w:p w14:paraId="4DF314E7"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6 563 </w:t>
            </w:r>
          </w:p>
        </w:tc>
        <w:tc>
          <w:tcPr>
            <w:tcW w:w="0" w:type="auto"/>
          </w:tcPr>
          <w:p w14:paraId="0175B5B1"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6 787 </w:t>
            </w:r>
          </w:p>
        </w:tc>
        <w:tc>
          <w:tcPr>
            <w:tcW w:w="0" w:type="auto"/>
          </w:tcPr>
          <w:p w14:paraId="1BC7FDA0"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8 941 </w:t>
            </w:r>
          </w:p>
        </w:tc>
      </w:tr>
      <w:tr w:rsidR="004C00C7" w:rsidRPr="004C00C7" w14:paraId="2B305DA2" w14:textId="77777777" w:rsidTr="00E30E1C">
        <w:tc>
          <w:tcPr>
            <w:tcW w:w="0" w:type="auto"/>
          </w:tcPr>
          <w:p w14:paraId="25EA2178"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Tỷ trọng giá trị xuất khẩu trong cơ cấu xuất nhập khẩu </w:t>
            </w:r>
            <w:r w:rsidRPr="004C00C7">
              <w:rPr>
                <w:rFonts w:eastAsia="Calibri" w:cs="Times New Roman"/>
                <w:i/>
                <w:iCs/>
                <w:color w:val="000000"/>
              </w:rPr>
              <w:t>(%)</w:t>
            </w:r>
            <w:r w:rsidRPr="004C00C7">
              <w:rPr>
                <w:rFonts w:eastAsia="Calibri" w:cs="Times New Roman"/>
                <w:color w:val="000000"/>
              </w:rPr>
              <w:t xml:space="preserve"> </w:t>
            </w:r>
          </w:p>
        </w:tc>
        <w:tc>
          <w:tcPr>
            <w:tcW w:w="0" w:type="auto"/>
          </w:tcPr>
          <w:p w14:paraId="2212BD61"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51,27 </w:t>
            </w:r>
          </w:p>
        </w:tc>
        <w:tc>
          <w:tcPr>
            <w:tcW w:w="0" w:type="auto"/>
          </w:tcPr>
          <w:p w14:paraId="43F80256"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51,71 </w:t>
            </w:r>
          </w:p>
        </w:tc>
        <w:tc>
          <w:tcPr>
            <w:tcW w:w="0" w:type="auto"/>
          </w:tcPr>
          <w:p w14:paraId="1C7E7DC1"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51,69 </w:t>
            </w:r>
          </w:p>
        </w:tc>
        <w:tc>
          <w:tcPr>
            <w:tcW w:w="0" w:type="auto"/>
          </w:tcPr>
          <w:p w14:paraId="3BAB06CB"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50,61 </w:t>
            </w:r>
          </w:p>
        </w:tc>
      </w:tr>
    </w:tbl>
    <w:p w14:paraId="7984D90E" w14:textId="77777777" w:rsidR="004C00C7" w:rsidRPr="004C00C7" w:rsidRDefault="004C00C7" w:rsidP="004C00C7">
      <w:pPr>
        <w:rPr>
          <w:rFonts w:eastAsia="Calibri" w:cs="Times New Roman"/>
          <w:color w:val="000000"/>
        </w:rPr>
      </w:pPr>
    </w:p>
    <w:p w14:paraId="7887D9AE" w14:textId="77777777" w:rsidR="004C00C7" w:rsidRPr="004C00C7" w:rsidRDefault="004C00C7" w:rsidP="004C00C7">
      <w:pPr>
        <w:rPr>
          <w:rFonts w:eastAsia="Calibri" w:cs="Times New Roman"/>
          <w:color w:val="000000"/>
        </w:rPr>
      </w:pPr>
      <w:r w:rsidRPr="004C00C7">
        <w:rPr>
          <w:rFonts w:eastAsia="Calibri" w:cs="Times New Roman"/>
          <w:i/>
          <w:iCs/>
          <w:color w:val="000000"/>
        </w:rPr>
        <w:t>(Nguồn: Niên giám thống kê Việt Nam, Tổng cục Thống kê)</w:t>
      </w:r>
    </w:p>
    <w:p w14:paraId="0EB6E21F" w14:textId="77777777" w:rsidR="004C00C7" w:rsidRPr="004C00C7" w:rsidRDefault="004C00C7" w:rsidP="004C00C7">
      <w:pPr>
        <w:rPr>
          <w:rFonts w:eastAsia="Calibri" w:cs="Times New Roman"/>
          <w:color w:val="000000"/>
        </w:rPr>
      </w:pPr>
      <w:r w:rsidRPr="004C00C7">
        <w:rPr>
          <w:rFonts w:eastAsia="Calibri" w:cs="Times New Roman"/>
          <w:color w:val="000000"/>
        </w:rPr>
        <w:tab/>
        <w:t xml:space="preserve">Hãy cho biết, cán cân xuất nhập khẩu của nước ta năm 2022 là bao nhiêu nghìn tỉ đồng? </w:t>
      </w:r>
      <w:r w:rsidRPr="004C00C7">
        <w:rPr>
          <w:rFonts w:eastAsia="Calibri" w:cs="Times New Roman"/>
          <w:i/>
          <w:iCs/>
          <w:color w:val="000000"/>
        </w:rPr>
        <w:t>(làm tròn đến hàng đơn vị của nghìn tỉ đồng)</w:t>
      </w:r>
    </w:p>
    <w:p w14:paraId="190D871F" w14:textId="77777777" w:rsidR="004C00C7" w:rsidRPr="004C00C7" w:rsidRDefault="004C00C7" w:rsidP="004C00C7">
      <w:pPr>
        <w:rPr>
          <w:rFonts w:eastAsia="Calibri" w:cs="Times New Roman"/>
          <w:color w:val="000000"/>
        </w:rPr>
      </w:pPr>
      <w:r w:rsidRPr="004C00C7">
        <w:rPr>
          <w:rFonts w:eastAsia="Calibri" w:cs="Times New Roman"/>
          <w:b/>
          <w:bCs/>
          <w:color w:val="C00000"/>
        </w:rPr>
        <w:t>Câu 3.</w:t>
      </w:r>
      <w:r w:rsidRPr="004C00C7">
        <w:rPr>
          <w:rFonts w:eastAsia="Calibri" w:cs="Times New Roman"/>
          <w:color w:val="000000"/>
        </w:rPr>
        <w:t xml:space="preserve"> Theo niên giám thống kê năm 2023, Duyên hải Nam Trung Bộ có tổng sản lượng hải sản là 1181,3 nghìn tấn, trong đó cá biển chiếm tới 90,4%. Tính sản lượng cá biển của vùng DHNTB năm 2023. (làm tròn kết quả đến hàng đơn vị của nghìn tấn).</w:t>
      </w:r>
    </w:p>
    <w:p w14:paraId="37056B28" w14:textId="77777777" w:rsidR="004C00C7" w:rsidRPr="004C00C7" w:rsidRDefault="004C00C7" w:rsidP="004C00C7">
      <w:pPr>
        <w:rPr>
          <w:rFonts w:eastAsia="Calibri" w:cs="Times New Roman"/>
          <w:color w:val="000000"/>
        </w:rPr>
      </w:pPr>
      <w:r w:rsidRPr="004C00C7">
        <w:rPr>
          <w:rFonts w:eastAsia="Calibri" w:cs="Times New Roman"/>
          <w:b/>
          <w:bCs/>
          <w:color w:val="C00000"/>
        </w:rPr>
        <w:t>Câu 4.</w:t>
      </w:r>
      <w:r w:rsidRPr="004C00C7">
        <w:rPr>
          <w:rFonts w:eastAsia="Calibri" w:cs="Times New Roman"/>
          <w:color w:val="000000"/>
        </w:rPr>
        <w:t xml:space="preserve"> Cho bảng số liệu: </w:t>
      </w:r>
    </w:p>
    <w:p w14:paraId="65ECAE87" w14:textId="77777777" w:rsidR="004C00C7" w:rsidRPr="004C00C7" w:rsidRDefault="004C00C7" w:rsidP="004C00C7">
      <w:pPr>
        <w:rPr>
          <w:rFonts w:eastAsia="Calibri" w:cs="Times New Roman"/>
          <w:color w:val="000000"/>
        </w:rPr>
      </w:pPr>
      <w:r w:rsidRPr="004C00C7">
        <w:rPr>
          <w:rFonts w:eastAsia="Calibri" w:cs="Times New Roman"/>
          <w:b/>
          <w:bCs/>
          <w:color w:val="000000"/>
        </w:rPr>
        <w:t>DIỆN TÍCH VÀ SẢN LƯỢNG LÚA Ở CÁC VÙNG CỦA NƯỚC TA, NĂM 2021</w:t>
      </w:r>
    </w:p>
    <w:tbl>
      <w:tblPr>
        <w:tblStyle w:val="Table1"/>
        <w:tblW w:w="0" w:type="auto"/>
        <w:tblLook w:val="04A0" w:firstRow="1" w:lastRow="0" w:firstColumn="1" w:lastColumn="0" w:noHBand="0" w:noVBand="1"/>
      </w:tblPr>
      <w:tblGrid>
        <w:gridCol w:w="4489"/>
        <w:gridCol w:w="2270"/>
        <w:gridCol w:w="2454"/>
      </w:tblGrid>
      <w:tr w:rsidR="004C00C7" w:rsidRPr="004C00C7" w14:paraId="0999F6DE" w14:textId="77777777" w:rsidTr="00E30E1C">
        <w:tc>
          <w:tcPr>
            <w:tcW w:w="0" w:type="auto"/>
          </w:tcPr>
          <w:p w14:paraId="43F05872"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Vùng</w:t>
            </w:r>
            <w:r w:rsidRPr="004C00C7">
              <w:rPr>
                <w:rFonts w:eastAsia="Calibri" w:cs="Times New Roman"/>
                <w:color w:val="000000"/>
              </w:rPr>
              <w:t xml:space="preserve"> </w:t>
            </w:r>
          </w:p>
        </w:tc>
        <w:tc>
          <w:tcPr>
            <w:tcW w:w="0" w:type="auto"/>
          </w:tcPr>
          <w:p w14:paraId="767DDA5D"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 xml:space="preserve">Diện tích </w:t>
            </w:r>
            <w:r w:rsidRPr="004C00C7">
              <w:rPr>
                <w:rFonts w:eastAsia="Calibri" w:cs="Times New Roman"/>
                <w:i/>
                <w:iCs/>
                <w:color w:val="000000"/>
              </w:rPr>
              <w:t>(nghìn h</w:t>
            </w:r>
            <w:r w:rsidRPr="004C00C7">
              <w:rPr>
                <w:rFonts w:eastAsia="Calibri" w:cs="Times New Roman"/>
                <w:b/>
                <w:i/>
                <w:iCs/>
                <w:color w:val="0070C0"/>
              </w:rPr>
              <w:t>a)</w:t>
            </w:r>
            <w:r w:rsidRPr="004C00C7">
              <w:rPr>
                <w:rFonts w:eastAsia="Calibri" w:cs="Times New Roman"/>
                <w:b/>
                <w:color w:val="0070C0"/>
              </w:rPr>
              <w:t xml:space="preserve"> </w:t>
            </w:r>
          </w:p>
        </w:tc>
        <w:tc>
          <w:tcPr>
            <w:tcW w:w="0" w:type="auto"/>
          </w:tcPr>
          <w:p w14:paraId="552F1087"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Sản lượng</w:t>
            </w:r>
            <w:r w:rsidRPr="004C00C7">
              <w:rPr>
                <w:rFonts w:eastAsia="Calibri" w:cs="Times New Roman"/>
                <w:i/>
                <w:iCs/>
                <w:color w:val="000000"/>
              </w:rPr>
              <w:t xml:space="preserve"> (nghìn tấn)</w:t>
            </w:r>
            <w:r w:rsidRPr="004C00C7">
              <w:rPr>
                <w:rFonts w:eastAsia="Calibri" w:cs="Times New Roman"/>
                <w:color w:val="000000"/>
              </w:rPr>
              <w:t xml:space="preserve"> </w:t>
            </w:r>
          </w:p>
        </w:tc>
      </w:tr>
      <w:tr w:rsidR="004C00C7" w:rsidRPr="004C00C7" w14:paraId="561BE1A2" w14:textId="77777777" w:rsidTr="00E30E1C">
        <w:tc>
          <w:tcPr>
            <w:tcW w:w="0" w:type="auto"/>
          </w:tcPr>
          <w:p w14:paraId="72A064BC"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Đồng bằng sông Hồng </w:t>
            </w:r>
          </w:p>
        </w:tc>
        <w:tc>
          <w:tcPr>
            <w:tcW w:w="0" w:type="auto"/>
          </w:tcPr>
          <w:p w14:paraId="0E456215"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970,3 </w:t>
            </w:r>
          </w:p>
        </w:tc>
        <w:tc>
          <w:tcPr>
            <w:tcW w:w="0" w:type="auto"/>
          </w:tcPr>
          <w:p w14:paraId="16D074C2"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6020,4 </w:t>
            </w:r>
          </w:p>
        </w:tc>
      </w:tr>
      <w:tr w:rsidR="004C00C7" w:rsidRPr="004C00C7" w14:paraId="610218F1" w14:textId="77777777" w:rsidTr="00E30E1C">
        <w:tc>
          <w:tcPr>
            <w:tcW w:w="0" w:type="auto"/>
          </w:tcPr>
          <w:p w14:paraId="06ABF5AC"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Trung du và miền núi Bắc Bộ </w:t>
            </w:r>
          </w:p>
        </w:tc>
        <w:tc>
          <w:tcPr>
            <w:tcW w:w="0" w:type="auto"/>
          </w:tcPr>
          <w:p w14:paraId="0DFC7797"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662,2 </w:t>
            </w:r>
          </w:p>
        </w:tc>
        <w:tc>
          <w:tcPr>
            <w:tcW w:w="0" w:type="auto"/>
          </w:tcPr>
          <w:p w14:paraId="2984A6DC"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3426,5 </w:t>
            </w:r>
          </w:p>
        </w:tc>
      </w:tr>
      <w:tr w:rsidR="004C00C7" w:rsidRPr="004C00C7" w14:paraId="748B2351" w14:textId="77777777" w:rsidTr="00E30E1C">
        <w:tc>
          <w:tcPr>
            <w:tcW w:w="0" w:type="auto"/>
          </w:tcPr>
          <w:p w14:paraId="2883B948"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Bắc Trung Bộ và Duyên hải Nam Trung Bộ </w:t>
            </w:r>
          </w:p>
        </w:tc>
        <w:tc>
          <w:tcPr>
            <w:tcW w:w="0" w:type="auto"/>
          </w:tcPr>
          <w:p w14:paraId="6067CFED"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1198,7 </w:t>
            </w:r>
          </w:p>
        </w:tc>
        <w:tc>
          <w:tcPr>
            <w:tcW w:w="0" w:type="auto"/>
          </w:tcPr>
          <w:p w14:paraId="09A0AFF6"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7200,2 </w:t>
            </w:r>
          </w:p>
        </w:tc>
      </w:tr>
      <w:tr w:rsidR="004C00C7" w:rsidRPr="004C00C7" w14:paraId="2839005A" w14:textId="77777777" w:rsidTr="00E30E1C">
        <w:tc>
          <w:tcPr>
            <w:tcW w:w="0" w:type="auto"/>
          </w:tcPr>
          <w:p w14:paraId="18D6C80C"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Tây Nguyên </w:t>
            </w:r>
          </w:p>
        </w:tc>
        <w:tc>
          <w:tcPr>
            <w:tcW w:w="0" w:type="auto"/>
          </w:tcPr>
          <w:p w14:paraId="02C54450"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250,2 </w:t>
            </w:r>
          </w:p>
        </w:tc>
        <w:tc>
          <w:tcPr>
            <w:tcW w:w="0" w:type="auto"/>
          </w:tcPr>
          <w:p w14:paraId="64DA5D45"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1466,3 </w:t>
            </w:r>
          </w:p>
        </w:tc>
      </w:tr>
      <w:tr w:rsidR="004C00C7" w:rsidRPr="004C00C7" w14:paraId="02F13517" w14:textId="77777777" w:rsidTr="00E30E1C">
        <w:tc>
          <w:tcPr>
            <w:tcW w:w="0" w:type="auto"/>
          </w:tcPr>
          <w:p w14:paraId="2DCF56D6"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Đông Nam Bộ </w:t>
            </w:r>
          </w:p>
        </w:tc>
        <w:tc>
          <w:tcPr>
            <w:tcW w:w="0" w:type="auto"/>
          </w:tcPr>
          <w:p w14:paraId="064316EE"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258,9 </w:t>
            </w:r>
          </w:p>
        </w:tc>
        <w:tc>
          <w:tcPr>
            <w:tcW w:w="0" w:type="auto"/>
          </w:tcPr>
          <w:p w14:paraId="56D34B00"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1411,8 </w:t>
            </w:r>
          </w:p>
        </w:tc>
      </w:tr>
      <w:tr w:rsidR="004C00C7" w:rsidRPr="004C00C7" w14:paraId="7CDA9980" w14:textId="77777777" w:rsidTr="00E30E1C">
        <w:tc>
          <w:tcPr>
            <w:tcW w:w="0" w:type="auto"/>
          </w:tcPr>
          <w:p w14:paraId="7A8E7105"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Đồng bằng sông Cửu Long </w:t>
            </w:r>
          </w:p>
        </w:tc>
        <w:tc>
          <w:tcPr>
            <w:tcW w:w="0" w:type="auto"/>
          </w:tcPr>
          <w:p w14:paraId="4592B977"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3898,6 </w:t>
            </w:r>
          </w:p>
        </w:tc>
        <w:tc>
          <w:tcPr>
            <w:tcW w:w="0" w:type="auto"/>
          </w:tcPr>
          <w:p w14:paraId="28E1E352"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24327,3 </w:t>
            </w:r>
          </w:p>
        </w:tc>
      </w:tr>
    </w:tbl>
    <w:p w14:paraId="693FC619" w14:textId="77777777" w:rsidR="004C00C7" w:rsidRPr="004C00C7" w:rsidRDefault="004C00C7" w:rsidP="004C00C7">
      <w:pPr>
        <w:rPr>
          <w:rFonts w:eastAsia="Calibri" w:cs="Times New Roman"/>
          <w:color w:val="000000"/>
        </w:rPr>
      </w:pPr>
    </w:p>
    <w:p w14:paraId="4E9F9E00" w14:textId="77777777" w:rsidR="004C00C7" w:rsidRPr="004C00C7" w:rsidRDefault="004C00C7" w:rsidP="004C00C7">
      <w:pPr>
        <w:rPr>
          <w:rFonts w:eastAsia="Calibri" w:cs="Times New Roman"/>
          <w:color w:val="000000"/>
        </w:rPr>
      </w:pPr>
      <w:r w:rsidRPr="004C00C7">
        <w:rPr>
          <w:rFonts w:eastAsia="Calibri" w:cs="Times New Roman"/>
          <w:i/>
          <w:iCs/>
          <w:color w:val="000000"/>
        </w:rPr>
        <w:t xml:space="preserve"> (Nguồn: Niên giám thống kê Việt Nam 2022, https://www.gso.gov.vn)</w:t>
      </w:r>
    </w:p>
    <w:p w14:paraId="5C7D3593"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Cho biết năng suất lúa của Đồng bằng sông Cửu Long gấp bao nhiêu lần Trung du và miền núi Bắc Bộ? </w:t>
      </w:r>
      <w:r w:rsidRPr="004C00C7">
        <w:rPr>
          <w:rFonts w:eastAsia="Calibri" w:cs="Times New Roman"/>
          <w:i/>
          <w:iCs/>
          <w:color w:val="000000"/>
        </w:rPr>
        <w:t>(làm tròn kết quả đến 1 chữ số thập phân)</w:t>
      </w:r>
    </w:p>
    <w:p w14:paraId="4A7D1E7F" w14:textId="77777777" w:rsidR="004C00C7" w:rsidRPr="004C00C7" w:rsidRDefault="004C00C7" w:rsidP="004C00C7">
      <w:pPr>
        <w:rPr>
          <w:rFonts w:eastAsia="Calibri" w:cs="Times New Roman"/>
          <w:color w:val="000000"/>
        </w:rPr>
      </w:pPr>
      <w:r w:rsidRPr="004C00C7">
        <w:rPr>
          <w:rFonts w:eastAsia="Calibri" w:cs="Times New Roman"/>
          <w:b/>
          <w:bCs/>
          <w:color w:val="C00000"/>
        </w:rPr>
        <w:t>Câu 5.</w:t>
      </w:r>
      <w:r w:rsidRPr="004C00C7">
        <w:rPr>
          <w:rFonts w:eastAsia="Calibri" w:cs="Times New Roman"/>
          <w:color w:val="000000"/>
        </w:rPr>
        <w:t xml:space="preserve"> Cho bảng số liệu:</w:t>
      </w:r>
    </w:p>
    <w:p w14:paraId="3D07BCA9" w14:textId="77777777" w:rsidR="004C00C7" w:rsidRPr="004C00C7" w:rsidRDefault="004C00C7" w:rsidP="004C00C7">
      <w:pPr>
        <w:rPr>
          <w:rFonts w:eastAsia="Calibri" w:cs="Times New Roman"/>
          <w:color w:val="000000"/>
        </w:rPr>
      </w:pPr>
      <w:r w:rsidRPr="004C00C7">
        <w:rPr>
          <w:rFonts w:eastAsia="Calibri" w:cs="Times New Roman"/>
          <w:b/>
          <w:bCs/>
          <w:color w:val="000000"/>
        </w:rPr>
        <w:t>LƯU LƯỢNG DÒNG CHAY THÁNG TẠI TRẠM CỦNG SƠN TRÊN SÔNG ĐÀ RẰNG</w:t>
      </w:r>
    </w:p>
    <w:p w14:paraId="6CDD8705" w14:textId="77777777" w:rsidR="004C00C7" w:rsidRPr="004C00C7" w:rsidRDefault="004C00C7" w:rsidP="004C00C7">
      <w:pPr>
        <w:rPr>
          <w:rFonts w:eastAsia="Calibri" w:cs="Times New Roman"/>
          <w:color w:val="000000"/>
        </w:rPr>
      </w:pPr>
      <w:r w:rsidRPr="004C00C7">
        <w:rPr>
          <w:rFonts w:eastAsia="Calibri" w:cs="Times New Roman"/>
          <w:color w:val="000000"/>
        </w:rPr>
        <w:t>(Đơn vị: m</w:t>
      </w:r>
      <w:r w:rsidRPr="004C00C7">
        <w:rPr>
          <w:rFonts w:eastAsia="Calibri" w:cs="Times New Roman"/>
          <w:color w:val="000000"/>
          <w:vertAlign w:val="superscript"/>
        </w:rPr>
        <w:t>3</w:t>
      </w:r>
      <w:r w:rsidRPr="004C00C7">
        <w:rPr>
          <w:rFonts w:eastAsia="Calibri" w:cs="Times New Roman"/>
          <w:color w:val="000000"/>
        </w:rPr>
        <w:t>)</w:t>
      </w:r>
    </w:p>
    <w:tbl>
      <w:tblPr>
        <w:tblStyle w:val="Table1"/>
        <w:tblW w:w="0" w:type="auto"/>
        <w:tblLook w:val="04A0" w:firstRow="1" w:lastRow="0" w:firstColumn="1" w:lastColumn="0" w:noHBand="0" w:noVBand="1"/>
      </w:tblPr>
      <w:tblGrid>
        <w:gridCol w:w="1297"/>
        <w:gridCol w:w="636"/>
        <w:gridCol w:w="516"/>
        <w:gridCol w:w="516"/>
        <w:gridCol w:w="516"/>
        <w:gridCol w:w="516"/>
        <w:gridCol w:w="636"/>
        <w:gridCol w:w="636"/>
        <w:gridCol w:w="636"/>
        <w:gridCol w:w="636"/>
        <w:gridCol w:w="636"/>
        <w:gridCol w:w="636"/>
        <w:gridCol w:w="636"/>
      </w:tblGrid>
      <w:tr w:rsidR="004C00C7" w:rsidRPr="004C00C7" w14:paraId="088859D9" w14:textId="77777777" w:rsidTr="00E30E1C">
        <w:tc>
          <w:tcPr>
            <w:tcW w:w="0" w:type="auto"/>
          </w:tcPr>
          <w:p w14:paraId="0991ACAD"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Tháng</w:t>
            </w:r>
            <w:r w:rsidRPr="004C00C7">
              <w:rPr>
                <w:rFonts w:eastAsia="Calibri" w:cs="Times New Roman"/>
                <w:color w:val="000000"/>
              </w:rPr>
              <w:t xml:space="preserve"> </w:t>
            </w:r>
          </w:p>
        </w:tc>
        <w:tc>
          <w:tcPr>
            <w:tcW w:w="0" w:type="auto"/>
          </w:tcPr>
          <w:p w14:paraId="349A2504"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1</w:t>
            </w:r>
            <w:r w:rsidRPr="004C00C7">
              <w:rPr>
                <w:rFonts w:eastAsia="Calibri" w:cs="Times New Roman"/>
                <w:color w:val="000000"/>
              </w:rPr>
              <w:t xml:space="preserve"> </w:t>
            </w:r>
          </w:p>
        </w:tc>
        <w:tc>
          <w:tcPr>
            <w:tcW w:w="0" w:type="auto"/>
          </w:tcPr>
          <w:p w14:paraId="188ADED3"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2</w:t>
            </w:r>
            <w:r w:rsidRPr="004C00C7">
              <w:rPr>
                <w:rFonts w:eastAsia="Calibri" w:cs="Times New Roman"/>
                <w:color w:val="000000"/>
              </w:rPr>
              <w:t xml:space="preserve"> </w:t>
            </w:r>
          </w:p>
        </w:tc>
        <w:tc>
          <w:tcPr>
            <w:tcW w:w="0" w:type="auto"/>
          </w:tcPr>
          <w:p w14:paraId="22930C5C"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3</w:t>
            </w:r>
            <w:r w:rsidRPr="004C00C7">
              <w:rPr>
                <w:rFonts w:eastAsia="Calibri" w:cs="Times New Roman"/>
                <w:color w:val="000000"/>
              </w:rPr>
              <w:t xml:space="preserve"> </w:t>
            </w:r>
          </w:p>
        </w:tc>
        <w:tc>
          <w:tcPr>
            <w:tcW w:w="0" w:type="auto"/>
          </w:tcPr>
          <w:p w14:paraId="7E4DF8BD"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4</w:t>
            </w:r>
            <w:r w:rsidRPr="004C00C7">
              <w:rPr>
                <w:rFonts w:eastAsia="Calibri" w:cs="Times New Roman"/>
                <w:color w:val="000000"/>
              </w:rPr>
              <w:t xml:space="preserve"> </w:t>
            </w:r>
          </w:p>
        </w:tc>
        <w:tc>
          <w:tcPr>
            <w:tcW w:w="0" w:type="auto"/>
          </w:tcPr>
          <w:p w14:paraId="104C6A44"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5</w:t>
            </w:r>
            <w:r w:rsidRPr="004C00C7">
              <w:rPr>
                <w:rFonts w:eastAsia="Calibri" w:cs="Times New Roman"/>
                <w:color w:val="000000"/>
              </w:rPr>
              <w:t xml:space="preserve"> </w:t>
            </w:r>
          </w:p>
        </w:tc>
        <w:tc>
          <w:tcPr>
            <w:tcW w:w="0" w:type="auto"/>
          </w:tcPr>
          <w:p w14:paraId="5E957311"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6</w:t>
            </w:r>
            <w:r w:rsidRPr="004C00C7">
              <w:rPr>
                <w:rFonts w:eastAsia="Calibri" w:cs="Times New Roman"/>
                <w:color w:val="000000"/>
              </w:rPr>
              <w:t xml:space="preserve"> </w:t>
            </w:r>
          </w:p>
        </w:tc>
        <w:tc>
          <w:tcPr>
            <w:tcW w:w="0" w:type="auto"/>
          </w:tcPr>
          <w:p w14:paraId="266C2E24"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7</w:t>
            </w:r>
            <w:r w:rsidRPr="004C00C7">
              <w:rPr>
                <w:rFonts w:eastAsia="Calibri" w:cs="Times New Roman"/>
                <w:color w:val="000000"/>
              </w:rPr>
              <w:t xml:space="preserve"> </w:t>
            </w:r>
          </w:p>
        </w:tc>
        <w:tc>
          <w:tcPr>
            <w:tcW w:w="0" w:type="auto"/>
          </w:tcPr>
          <w:p w14:paraId="1F32E230"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8</w:t>
            </w:r>
            <w:r w:rsidRPr="004C00C7">
              <w:rPr>
                <w:rFonts w:eastAsia="Calibri" w:cs="Times New Roman"/>
                <w:color w:val="000000"/>
              </w:rPr>
              <w:t xml:space="preserve"> </w:t>
            </w:r>
          </w:p>
        </w:tc>
        <w:tc>
          <w:tcPr>
            <w:tcW w:w="0" w:type="auto"/>
          </w:tcPr>
          <w:p w14:paraId="7E1C0D5F"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9</w:t>
            </w:r>
            <w:r w:rsidRPr="004C00C7">
              <w:rPr>
                <w:rFonts w:eastAsia="Calibri" w:cs="Times New Roman"/>
                <w:color w:val="000000"/>
              </w:rPr>
              <w:t xml:space="preserve"> </w:t>
            </w:r>
          </w:p>
        </w:tc>
        <w:tc>
          <w:tcPr>
            <w:tcW w:w="0" w:type="auto"/>
          </w:tcPr>
          <w:p w14:paraId="1539EFB9"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10</w:t>
            </w:r>
            <w:r w:rsidRPr="004C00C7">
              <w:rPr>
                <w:rFonts w:eastAsia="Calibri" w:cs="Times New Roman"/>
                <w:color w:val="000000"/>
              </w:rPr>
              <w:t xml:space="preserve"> </w:t>
            </w:r>
          </w:p>
        </w:tc>
        <w:tc>
          <w:tcPr>
            <w:tcW w:w="0" w:type="auto"/>
          </w:tcPr>
          <w:p w14:paraId="6AAE4992"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11</w:t>
            </w:r>
            <w:r w:rsidRPr="004C00C7">
              <w:rPr>
                <w:rFonts w:eastAsia="Calibri" w:cs="Times New Roman"/>
                <w:color w:val="000000"/>
              </w:rPr>
              <w:t xml:space="preserve"> </w:t>
            </w:r>
          </w:p>
        </w:tc>
        <w:tc>
          <w:tcPr>
            <w:tcW w:w="0" w:type="auto"/>
          </w:tcPr>
          <w:p w14:paraId="3B495D2D"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w:t>
            </w:r>
            <w:r w:rsidRPr="004C00C7">
              <w:rPr>
                <w:rFonts w:eastAsia="Calibri" w:cs="Times New Roman"/>
                <w:b/>
                <w:bCs/>
                <w:color w:val="000000"/>
              </w:rPr>
              <w:t>12</w:t>
            </w:r>
            <w:r w:rsidRPr="004C00C7">
              <w:rPr>
                <w:rFonts w:eastAsia="Calibri" w:cs="Times New Roman"/>
                <w:color w:val="000000"/>
              </w:rPr>
              <w:t xml:space="preserve"> </w:t>
            </w:r>
          </w:p>
        </w:tc>
      </w:tr>
      <w:tr w:rsidR="004C00C7" w:rsidRPr="004C00C7" w14:paraId="1E909DA2" w14:textId="77777777" w:rsidTr="00E30E1C">
        <w:tc>
          <w:tcPr>
            <w:tcW w:w="0" w:type="auto"/>
          </w:tcPr>
          <w:p w14:paraId="71EB8CC8"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Lưu lượng </w:t>
            </w:r>
          </w:p>
        </w:tc>
        <w:tc>
          <w:tcPr>
            <w:tcW w:w="0" w:type="auto"/>
          </w:tcPr>
          <w:p w14:paraId="7484C246"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129 </w:t>
            </w:r>
          </w:p>
        </w:tc>
        <w:tc>
          <w:tcPr>
            <w:tcW w:w="0" w:type="auto"/>
          </w:tcPr>
          <w:p w14:paraId="241DEDBE"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77 </w:t>
            </w:r>
          </w:p>
        </w:tc>
        <w:tc>
          <w:tcPr>
            <w:tcW w:w="0" w:type="auto"/>
          </w:tcPr>
          <w:p w14:paraId="2B3664AC"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47 </w:t>
            </w:r>
          </w:p>
        </w:tc>
        <w:tc>
          <w:tcPr>
            <w:tcW w:w="0" w:type="auto"/>
          </w:tcPr>
          <w:p w14:paraId="60C0DB5F"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45 </w:t>
            </w:r>
          </w:p>
        </w:tc>
        <w:tc>
          <w:tcPr>
            <w:tcW w:w="0" w:type="auto"/>
          </w:tcPr>
          <w:p w14:paraId="61ACB0E3"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85 </w:t>
            </w:r>
          </w:p>
        </w:tc>
        <w:tc>
          <w:tcPr>
            <w:tcW w:w="0" w:type="auto"/>
          </w:tcPr>
          <w:p w14:paraId="390AEB74"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170 </w:t>
            </w:r>
          </w:p>
        </w:tc>
        <w:tc>
          <w:tcPr>
            <w:tcW w:w="0" w:type="auto"/>
          </w:tcPr>
          <w:p w14:paraId="72F785B2"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155 </w:t>
            </w:r>
          </w:p>
        </w:tc>
        <w:tc>
          <w:tcPr>
            <w:tcW w:w="0" w:type="auto"/>
          </w:tcPr>
          <w:p w14:paraId="1CD10596"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250 </w:t>
            </w:r>
          </w:p>
        </w:tc>
        <w:tc>
          <w:tcPr>
            <w:tcW w:w="0" w:type="auto"/>
          </w:tcPr>
          <w:p w14:paraId="19D01227"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366 </w:t>
            </w:r>
          </w:p>
        </w:tc>
        <w:tc>
          <w:tcPr>
            <w:tcW w:w="0" w:type="auto"/>
          </w:tcPr>
          <w:p w14:paraId="5E5520A8"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682 </w:t>
            </w:r>
          </w:p>
        </w:tc>
        <w:tc>
          <w:tcPr>
            <w:tcW w:w="0" w:type="auto"/>
          </w:tcPr>
          <w:p w14:paraId="02D2B99B"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935 </w:t>
            </w:r>
          </w:p>
        </w:tc>
        <w:tc>
          <w:tcPr>
            <w:tcW w:w="0" w:type="auto"/>
          </w:tcPr>
          <w:p w14:paraId="69272A5A" w14:textId="77777777" w:rsidR="004C00C7" w:rsidRPr="004C00C7" w:rsidRDefault="004C00C7" w:rsidP="004C00C7">
            <w:pPr>
              <w:rPr>
                <w:rFonts w:eastAsia="Calibri" w:cs="Times New Roman"/>
                <w:color w:val="000000"/>
              </w:rPr>
            </w:pPr>
            <w:r w:rsidRPr="004C00C7">
              <w:rPr>
                <w:rFonts w:eastAsia="Calibri" w:cs="Times New Roman"/>
                <w:color w:val="000000"/>
              </w:rPr>
              <w:t xml:space="preserve"> 332 </w:t>
            </w:r>
          </w:p>
        </w:tc>
      </w:tr>
    </w:tbl>
    <w:p w14:paraId="2CFC1FA7" w14:textId="77777777" w:rsidR="004C00C7" w:rsidRPr="004C00C7" w:rsidRDefault="004C00C7" w:rsidP="004C00C7">
      <w:pPr>
        <w:rPr>
          <w:rFonts w:eastAsia="Calibri" w:cs="Times New Roman"/>
          <w:color w:val="000000"/>
        </w:rPr>
      </w:pPr>
    </w:p>
    <w:p w14:paraId="5F570E4D" w14:textId="77777777" w:rsidR="004C00C7" w:rsidRPr="004C00C7" w:rsidRDefault="004C00C7" w:rsidP="004C00C7">
      <w:pPr>
        <w:rPr>
          <w:rFonts w:eastAsia="Calibri" w:cs="Times New Roman"/>
          <w:color w:val="000000"/>
        </w:rPr>
      </w:pPr>
      <w:r w:rsidRPr="004C00C7">
        <w:rPr>
          <w:rFonts w:eastAsia="Calibri" w:cs="Times New Roman"/>
          <w:i/>
          <w:iCs/>
          <w:color w:val="000000"/>
        </w:rPr>
        <w:t>(Nguồn: Niên giám Thống kê Việt Nam năm 2022, NXB Thống kê 2023)</w:t>
      </w:r>
    </w:p>
    <w:p w14:paraId="29CC8880" w14:textId="77777777" w:rsidR="004C00C7" w:rsidRPr="004C00C7" w:rsidRDefault="004C00C7" w:rsidP="004C00C7">
      <w:pPr>
        <w:rPr>
          <w:rFonts w:eastAsia="Calibri" w:cs="Times New Roman"/>
          <w:color w:val="000000"/>
        </w:rPr>
      </w:pPr>
      <w:r w:rsidRPr="004C00C7">
        <w:rPr>
          <w:rFonts w:eastAsia="Calibri" w:cs="Times New Roman"/>
          <w:color w:val="000000"/>
        </w:rPr>
        <w:t>Căn cứ vào bảng số liệu trên, hãy cho biết năm 2022, sự chênh lệch tổng lưu lượng nước mùa lũ cao hơn tổng lưu lượng nước mùa cạn là bao nhiêu m</w:t>
      </w:r>
      <w:r w:rsidRPr="004C00C7">
        <w:rPr>
          <w:rFonts w:eastAsia="Calibri" w:cs="Times New Roman"/>
          <w:color w:val="000000"/>
          <w:vertAlign w:val="superscript"/>
        </w:rPr>
        <w:t>3</w:t>
      </w:r>
      <w:r w:rsidRPr="004C00C7">
        <w:rPr>
          <w:rFonts w:eastAsia="Calibri" w:cs="Times New Roman"/>
          <w:color w:val="000000"/>
        </w:rPr>
        <w:t>?(Làm tròn kết quả đến hàng đơn vị của m</w:t>
      </w:r>
      <w:r w:rsidRPr="004C00C7">
        <w:rPr>
          <w:rFonts w:eastAsia="Calibri" w:cs="Times New Roman"/>
          <w:color w:val="000000"/>
          <w:vertAlign w:val="superscript"/>
        </w:rPr>
        <w:t>3</w:t>
      </w:r>
      <w:r w:rsidRPr="004C00C7">
        <w:rPr>
          <w:rFonts w:eastAsia="Calibri" w:cs="Times New Roman"/>
          <w:color w:val="000000"/>
        </w:rPr>
        <w:t>)</w:t>
      </w:r>
    </w:p>
    <w:p w14:paraId="269D58E3" w14:textId="77777777" w:rsidR="004C00C7" w:rsidRPr="004C00C7" w:rsidRDefault="004C00C7" w:rsidP="004C00C7">
      <w:pPr>
        <w:rPr>
          <w:rFonts w:eastAsia="Calibri" w:cs="Times New Roman"/>
          <w:color w:val="000000"/>
        </w:rPr>
      </w:pPr>
      <w:r w:rsidRPr="004C00C7">
        <w:rPr>
          <w:rFonts w:eastAsia="Calibri" w:cs="Times New Roman"/>
          <w:b/>
          <w:bCs/>
          <w:color w:val="C00000"/>
        </w:rPr>
        <w:t>Câu 6.</w:t>
      </w:r>
      <w:r w:rsidRPr="004C00C7">
        <w:rPr>
          <w:rFonts w:eastAsia="Calibri" w:cs="Times New Roman"/>
          <w:color w:val="000000"/>
        </w:rPr>
        <w:t xml:space="preserve"> Tính đến ngày 31 tháng 12 năm 2023, dân số Việt Nam ước tính là 99 186 471 người, có 1 418 890 trẻ được sinh ra, 681 157 người chết. Vậy tỉ suất gia tăng dân số Việt Nam năm 2023 là bao nhiêu phần trăm? (làm tròn kết quả đến số thập phân thứ hai).</w:t>
      </w:r>
    </w:p>
    <w:p w14:paraId="7D67D3C1" w14:textId="77777777" w:rsidR="004C00C7" w:rsidRPr="004C00C7" w:rsidRDefault="004C00C7" w:rsidP="004C00C7">
      <w:pPr>
        <w:tabs>
          <w:tab w:val="left" w:pos="5387"/>
        </w:tabs>
        <w:jc w:val="center"/>
        <w:rPr>
          <w:rFonts w:eastAsia="Calibri" w:cs="Times New Roman"/>
          <w:b/>
          <w:color w:val="000000"/>
          <w:lang w:val="vi"/>
        </w:rPr>
      </w:pPr>
      <w:r w:rsidRPr="004C00C7">
        <w:rPr>
          <w:rFonts w:eastAsia="Calibri" w:cs="Times New Roman"/>
          <w:b/>
          <w:color w:val="000000"/>
          <w:lang w:val="vi"/>
        </w:rPr>
        <w:t>----HẾT---</w:t>
      </w:r>
    </w:p>
    <w:p w14:paraId="13338468" w14:textId="77777777" w:rsidR="004C00C7" w:rsidRDefault="004C00C7" w:rsidP="004C00C7">
      <w:pPr>
        <w:tabs>
          <w:tab w:val="left" w:pos="5387"/>
        </w:tabs>
        <w:rPr>
          <w:rFonts w:eastAsia="Calibri" w:cs="Times New Roman"/>
          <w:color w:val="000000"/>
        </w:rPr>
      </w:pPr>
    </w:p>
    <w:p w14:paraId="1F88232C" w14:textId="77777777" w:rsidR="00A25FC3" w:rsidRDefault="00A25FC3" w:rsidP="004C00C7">
      <w:pPr>
        <w:tabs>
          <w:tab w:val="left" w:pos="5387"/>
        </w:tabs>
        <w:rPr>
          <w:rFonts w:eastAsia="Calibri" w:cs="Times New Roman"/>
          <w:color w:val="000000"/>
        </w:rPr>
      </w:pPr>
    </w:p>
    <w:p w14:paraId="44BA032C" w14:textId="77777777" w:rsidR="00A25FC3" w:rsidRDefault="00A25FC3" w:rsidP="004C00C7">
      <w:pPr>
        <w:tabs>
          <w:tab w:val="left" w:pos="5387"/>
        </w:tabs>
        <w:rPr>
          <w:rFonts w:eastAsia="Calibri" w:cs="Times New Roman"/>
          <w:color w:val="000000"/>
        </w:rPr>
      </w:pPr>
    </w:p>
    <w:p w14:paraId="2F188950" w14:textId="77777777" w:rsidR="00A25FC3" w:rsidRDefault="00A25FC3" w:rsidP="004C00C7">
      <w:pPr>
        <w:tabs>
          <w:tab w:val="left" w:pos="5387"/>
        </w:tabs>
        <w:rPr>
          <w:rFonts w:eastAsia="Calibri" w:cs="Times New Roman"/>
          <w:color w:val="000000"/>
        </w:rPr>
      </w:pPr>
    </w:p>
    <w:p w14:paraId="5B588772" w14:textId="77777777" w:rsidR="00A25FC3" w:rsidRDefault="00A25FC3" w:rsidP="004C00C7">
      <w:pPr>
        <w:tabs>
          <w:tab w:val="left" w:pos="5387"/>
        </w:tabs>
        <w:rPr>
          <w:rFonts w:eastAsia="Calibri" w:cs="Times New Roman"/>
          <w:color w:val="000000"/>
        </w:rPr>
      </w:pPr>
    </w:p>
    <w:p w14:paraId="6E5101E5" w14:textId="77777777" w:rsidR="00A25FC3" w:rsidRPr="00A25FC3" w:rsidRDefault="00A25FC3" w:rsidP="004C00C7">
      <w:pPr>
        <w:tabs>
          <w:tab w:val="left" w:pos="5387"/>
        </w:tabs>
        <w:rPr>
          <w:rFonts w:eastAsia="Calibri" w:cs="Times New Roman"/>
          <w:color w:val="000000"/>
        </w:rPr>
      </w:pPr>
    </w:p>
    <w:p w14:paraId="3A6B55D6" w14:textId="77777777" w:rsidR="004C00C7" w:rsidRPr="004C00C7" w:rsidRDefault="004C00C7" w:rsidP="004C00C7">
      <w:pPr>
        <w:rPr>
          <w:rFonts w:eastAsia="Calibri" w:cs="Times New Roman"/>
          <w:color w:val="000000"/>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4C00C7" w14:paraId="5B81DC6B" w14:textId="77777777" w:rsidTr="00E30E1C">
        <w:trPr>
          <w:jc w:val="center"/>
        </w:trPr>
        <w:tc>
          <w:tcPr>
            <w:tcW w:w="3216" w:type="dxa"/>
            <w:shd w:val="clear" w:color="auto" w:fill="auto"/>
          </w:tcPr>
          <w:p w14:paraId="42C8B43B"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000000"/>
                <w:sz w:val="26"/>
                <w:szCs w:val="26"/>
                <w:highlight w:val="green"/>
              </w:rPr>
              <w:lastRenderedPageBreak/>
              <w:t>ĐỀ 2</w:t>
            </w:r>
          </w:p>
        </w:tc>
        <w:tc>
          <w:tcPr>
            <w:tcW w:w="6360" w:type="dxa"/>
            <w:shd w:val="clear" w:color="auto" w:fill="auto"/>
          </w:tcPr>
          <w:p w14:paraId="28B70BD5"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FF0000"/>
                <w:sz w:val="26"/>
                <w:szCs w:val="26"/>
              </w:rPr>
              <w:t>ĐỀ THI THỬ TỐT NGHIỆP NĂM 2026</w:t>
            </w:r>
          </w:p>
          <w:p w14:paraId="114DC066" w14:textId="77777777" w:rsidR="004C00C7" w:rsidRPr="004C00C7" w:rsidRDefault="004C00C7" w:rsidP="004C00C7">
            <w:pPr>
              <w:spacing w:before="0" w:after="0"/>
              <w:jc w:val="center"/>
              <w:rPr>
                <w:rFonts w:eastAsia="Times New Roman" w:cs="Times New Roman"/>
                <w:b/>
                <w:color w:val="0000FF"/>
                <w:sz w:val="26"/>
                <w:szCs w:val="26"/>
              </w:rPr>
            </w:pPr>
            <w:r w:rsidRPr="004C00C7">
              <w:rPr>
                <w:rFonts w:eastAsia="Times New Roman" w:cs="Times New Roman"/>
                <w:b/>
                <w:color w:val="0000FF"/>
                <w:sz w:val="26"/>
                <w:szCs w:val="26"/>
              </w:rPr>
              <w:t>MÔN: ĐỊA LÍ</w:t>
            </w:r>
          </w:p>
          <w:p w14:paraId="6EDAD09C" w14:textId="77777777" w:rsidR="004C00C7" w:rsidRPr="004C00C7" w:rsidRDefault="004C00C7" w:rsidP="004C00C7">
            <w:pPr>
              <w:spacing w:before="0" w:after="0"/>
              <w:jc w:val="center"/>
              <w:rPr>
                <w:rFonts w:eastAsia="Times New Roman" w:cs="Times New Roman"/>
                <w:i/>
                <w:color w:val="FF0000"/>
                <w:sz w:val="26"/>
                <w:szCs w:val="26"/>
              </w:rPr>
            </w:pPr>
            <w:r w:rsidRPr="004C00C7">
              <w:rPr>
                <w:rFonts w:eastAsia="Times New Roman" w:cs="Times New Roman"/>
                <w:i/>
                <w:color w:val="7030A0"/>
                <w:sz w:val="26"/>
                <w:szCs w:val="26"/>
              </w:rPr>
              <w:t>Thời gian làm bài: 50 phút</w:t>
            </w:r>
          </w:p>
        </w:tc>
      </w:tr>
    </w:tbl>
    <w:p w14:paraId="1FF1D681"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PHẦN I. Câu trắc nghiệm nhiều phương án lựa chọn</w:t>
      </w:r>
      <w:r w:rsidRPr="004C00C7">
        <w:rPr>
          <w:rFonts w:eastAsia="Calibri" w:cs="Times New Roman"/>
          <w:b/>
          <w:bCs/>
          <w:i/>
          <w:iCs/>
          <w:color w:val="000000"/>
          <w:sz w:val="26"/>
          <w:szCs w:val="26"/>
        </w:rPr>
        <w:t>. Thí sinh trả lời từ câu 1 đến câu 18. Mỗi câu hỏi thí  sinh chỉ chọn một phương án</w:t>
      </w:r>
      <w:r w:rsidRPr="004C00C7">
        <w:rPr>
          <w:rFonts w:eastAsia="Calibri" w:cs="Times New Roman"/>
          <w:color w:val="000000"/>
          <w:sz w:val="26"/>
          <w:szCs w:val="26"/>
        </w:rPr>
        <w:t> </w:t>
      </w:r>
    </w:p>
    <w:p w14:paraId="1BBEE057"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w:t>
      </w:r>
      <w:r w:rsidRPr="004C00C7">
        <w:rPr>
          <w:rFonts w:eastAsia="Calibri" w:cs="Times New Roman"/>
          <w:b/>
          <w:bCs/>
          <w:color w:val="000000"/>
          <w:sz w:val="26"/>
          <w:szCs w:val="26"/>
        </w:rPr>
        <w:t xml:space="preserve"> </w:t>
      </w:r>
      <w:r w:rsidRPr="004C00C7">
        <w:rPr>
          <w:rFonts w:eastAsia="Calibri" w:cs="Times New Roman"/>
          <w:color w:val="000000"/>
          <w:sz w:val="26"/>
          <w:szCs w:val="26"/>
        </w:rPr>
        <w:t>Nước ta có vị trí địa lí </w:t>
      </w:r>
    </w:p>
    <w:p w14:paraId="04B13C68"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ab/>
      </w:r>
      <w:r w:rsidRPr="004C00C7">
        <w:rPr>
          <w:rFonts w:eastAsia="Calibri" w:cs="Times New Roman"/>
          <w:b/>
          <w:bCs/>
          <w:color w:val="0070C0"/>
          <w:sz w:val="26"/>
          <w:szCs w:val="26"/>
        </w:rPr>
        <w:t xml:space="preserve">A. </w:t>
      </w:r>
      <w:r w:rsidRPr="004C00C7">
        <w:rPr>
          <w:rFonts w:eastAsia="Calibri" w:cs="Times New Roman"/>
          <w:color w:val="000000"/>
          <w:sz w:val="26"/>
          <w:szCs w:val="26"/>
        </w:rPr>
        <w:t xml:space="preserve">ở gần với trung tâm châu Á. </w:t>
      </w:r>
      <w:r w:rsidRPr="004C00C7">
        <w:rPr>
          <w:rFonts w:eastAsia="Calibri" w:cs="Times New Roman"/>
          <w:color w:val="000000"/>
          <w:sz w:val="26"/>
          <w:szCs w:val="26"/>
        </w:rPr>
        <w:tab/>
      </w:r>
      <w:r w:rsidRPr="004C00C7">
        <w:rPr>
          <w:rFonts w:eastAsia="Calibri" w:cs="Times New Roman"/>
          <w:b/>
          <w:bCs/>
          <w:color w:val="0070C0"/>
          <w:sz w:val="26"/>
          <w:szCs w:val="26"/>
        </w:rPr>
        <w:t xml:space="preserve">B. </w:t>
      </w:r>
      <w:r w:rsidRPr="004C00C7">
        <w:rPr>
          <w:rFonts w:eastAsia="Calibri" w:cs="Times New Roman"/>
          <w:color w:val="000000"/>
          <w:sz w:val="26"/>
          <w:szCs w:val="26"/>
        </w:rPr>
        <w:t xml:space="preserve">giáp với Biển Đông rộng lớn. </w:t>
      </w:r>
    </w:p>
    <w:p w14:paraId="1E670A3F"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ab/>
      </w:r>
      <w:r w:rsidRPr="004C00C7">
        <w:rPr>
          <w:rFonts w:eastAsia="Calibri" w:cs="Times New Roman"/>
          <w:b/>
          <w:bCs/>
          <w:color w:val="0070C0"/>
          <w:sz w:val="26"/>
          <w:szCs w:val="26"/>
        </w:rPr>
        <w:t xml:space="preserve">C. </w:t>
      </w:r>
      <w:r w:rsidRPr="004C00C7">
        <w:rPr>
          <w:rFonts w:eastAsia="Calibri" w:cs="Times New Roman"/>
          <w:color w:val="000000"/>
          <w:sz w:val="26"/>
          <w:szCs w:val="26"/>
        </w:rPr>
        <w:t xml:space="preserve">phía tây bán đảo Đông Dương. </w:t>
      </w:r>
      <w:r w:rsidRPr="004C00C7">
        <w:rPr>
          <w:rFonts w:eastAsia="Calibri" w:cs="Times New Roman"/>
          <w:color w:val="000000"/>
          <w:sz w:val="26"/>
          <w:szCs w:val="26"/>
        </w:rPr>
        <w:tab/>
      </w:r>
      <w:r w:rsidRPr="004C00C7">
        <w:rPr>
          <w:rFonts w:eastAsia="Calibri" w:cs="Times New Roman"/>
          <w:b/>
          <w:bCs/>
          <w:color w:val="0070C0"/>
          <w:sz w:val="26"/>
          <w:szCs w:val="26"/>
        </w:rPr>
        <w:t xml:space="preserve">D. </w:t>
      </w:r>
      <w:r w:rsidRPr="004C00C7">
        <w:rPr>
          <w:rFonts w:eastAsia="Calibri" w:cs="Times New Roman"/>
          <w:color w:val="000000"/>
          <w:sz w:val="26"/>
          <w:szCs w:val="26"/>
        </w:rPr>
        <w:t xml:space="preserve">trên các vành đai sinh khoáng. </w:t>
      </w:r>
    </w:p>
    <w:p w14:paraId="7200C9A8"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2:</w:t>
      </w:r>
      <w:r w:rsidRPr="004C00C7">
        <w:rPr>
          <w:rFonts w:eastAsia="Calibri" w:cs="Times New Roman"/>
          <w:b/>
          <w:bCs/>
          <w:color w:val="000000"/>
          <w:sz w:val="26"/>
          <w:szCs w:val="26"/>
        </w:rPr>
        <w:t xml:space="preserve"> </w:t>
      </w:r>
      <w:r w:rsidRPr="004C00C7">
        <w:rPr>
          <w:rFonts w:eastAsia="Calibri" w:cs="Times New Roman"/>
          <w:color w:val="000000"/>
          <w:sz w:val="26"/>
          <w:szCs w:val="26"/>
        </w:rPr>
        <w:t>Nguyên nhân chủ yếu dẫn tới sự phân hóa của thiên nhiên nước ta theo chiều Bắc - Nam  là do </w:t>
      </w:r>
    </w:p>
    <w:p w14:paraId="234529C5"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ab/>
      </w:r>
      <w:r w:rsidRPr="004C00C7">
        <w:rPr>
          <w:rFonts w:eastAsia="Calibri" w:cs="Times New Roman"/>
          <w:b/>
          <w:bCs/>
          <w:color w:val="0070C0"/>
          <w:sz w:val="26"/>
          <w:szCs w:val="26"/>
        </w:rPr>
        <w:t xml:space="preserve">A. </w:t>
      </w:r>
      <w:r w:rsidRPr="004C00C7">
        <w:rPr>
          <w:rFonts w:eastAsia="Calibri" w:cs="Times New Roman"/>
          <w:color w:val="000000"/>
          <w:sz w:val="26"/>
          <w:szCs w:val="26"/>
        </w:rPr>
        <w:t xml:space="preserve">gió Tây Nam và dãy Trường Sơn. </w:t>
      </w:r>
      <w:r w:rsidRPr="004C00C7">
        <w:rPr>
          <w:rFonts w:eastAsia="Calibri" w:cs="Times New Roman"/>
          <w:color w:val="000000"/>
          <w:sz w:val="26"/>
          <w:szCs w:val="26"/>
        </w:rPr>
        <w:tab/>
      </w:r>
      <w:r w:rsidRPr="004C00C7">
        <w:rPr>
          <w:rFonts w:eastAsia="Calibri" w:cs="Times New Roman"/>
          <w:b/>
          <w:bCs/>
          <w:color w:val="0070C0"/>
          <w:sz w:val="26"/>
          <w:szCs w:val="26"/>
        </w:rPr>
        <w:t xml:space="preserve">B. </w:t>
      </w:r>
      <w:r w:rsidRPr="004C00C7">
        <w:rPr>
          <w:rFonts w:eastAsia="Calibri" w:cs="Times New Roman"/>
          <w:color w:val="000000"/>
          <w:sz w:val="26"/>
          <w:szCs w:val="26"/>
        </w:rPr>
        <w:t xml:space="preserve">vị trí địa lí và hình dạng lãnh thổ. </w:t>
      </w:r>
    </w:p>
    <w:p w14:paraId="2F60283C"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ab/>
      </w:r>
      <w:r w:rsidRPr="004C00C7">
        <w:rPr>
          <w:rFonts w:eastAsia="Calibri" w:cs="Times New Roman"/>
          <w:b/>
          <w:bCs/>
          <w:color w:val="0070C0"/>
          <w:sz w:val="26"/>
          <w:szCs w:val="26"/>
        </w:rPr>
        <w:t xml:space="preserve">C. </w:t>
      </w:r>
      <w:r w:rsidRPr="004C00C7">
        <w:rPr>
          <w:rFonts w:eastAsia="Calibri" w:cs="Times New Roman"/>
          <w:color w:val="000000"/>
          <w:sz w:val="26"/>
          <w:szCs w:val="26"/>
        </w:rPr>
        <w:t xml:space="preserve">gió mùa kết hợp với địa hình. </w:t>
      </w:r>
      <w:r w:rsidRPr="004C00C7">
        <w:rPr>
          <w:rFonts w:eastAsia="Calibri" w:cs="Times New Roman"/>
          <w:color w:val="000000"/>
          <w:sz w:val="26"/>
          <w:szCs w:val="26"/>
        </w:rPr>
        <w:tab/>
      </w:r>
      <w:r w:rsidRPr="004C00C7">
        <w:rPr>
          <w:rFonts w:eastAsia="Calibri" w:cs="Times New Roman"/>
          <w:b/>
          <w:bCs/>
          <w:color w:val="0070C0"/>
          <w:sz w:val="26"/>
          <w:szCs w:val="26"/>
        </w:rPr>
        <w:t xml:space="preserve">D. </w:t>
      </w:r>
      <w:r w:rsidRPr="004C00C7">
        <w:rPr>
          <w:rFonts w:eastAsia="Calibri" w:cs="Times New Roman"/>
          <w:color w:val="000000"/>
          <w:sz w:val="26"/>
          <w:szCs w:val="26"/>
        </w:rPr>
        <w:t>Tín phong bán cầu Bắc. </w:t>
      </w:r>
    </w:p>
    <w:p w14:paraId="16F44C15"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3:</w:t>
      </w:r>
      <w:r w:rsidRPr="004C00C7">
        <w:rPr>
          <w:rFonts w:eastAsia="Calibri" w:cs="Times New Roman"/>
          <w:b/>
          <w:bCs/>
          <w:color w:val="000000"/>
          <w:sz w:val="26"/>
          <w:szCs w:val="26"/>
        </w:rPr>
        <w:t xml:space="preserve"> </w:t>
      </w:r>
      <w:r w:rsidRPr="004C00C7">
        <w:rPr>
          <w:rFonts w:eastAsia="Calibri" w:cs="Times New Roman"/>
          <w:color w:val="000000"/>
          <w:sz w:val="26"/>
          <w:szCs w:val="26"/>
        </w:rPr>
        <w:t xml:space="preserve">Tỉ lệ thời gian lao động được sử dụng ở nông thôn nước ta ngày càng tăng nhờ </w:t>
      </w:r>
    </w:p>
    <w:p w14:paraId="351783A4"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Việc đa dạng hoá cơ cấu kinh tế ở nông thôn. </w:t>
      </w:r>
    </w:p>
    <w:p w14:paraId="62220564"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Việc thực hiện công nghiệp hoá nông thôn. </w:t>
      </w:r>
    </w:p>
    <w:p w14:paraId="4E35ACDC"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Thanh niên nông thôn đã ra thành thị tìm việc làm. </w:t>
      </w:r>
    </w:p>
    <w:p w14:paraId="7C356476"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Chất lượng lao động ở nông thôn đã được nâng lên. </w:t>
      </w:r>
    </w:p>
    <w:p w14:paraId="275BFC54"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4:</w:t>
      </w:r>
      <w:r w:rsidRPr="004C00C7">
        <w:rPr>
          <w:rFonts w:eastAsia="Calibri" w:cs="Times New Roman"/>
          <w:b/>
          <w:bCs/>
          <w:color w:val="000000"/>
          <w:sz w:val="26"/>
          <w:szCs w:val="26"/>
        </w:rPr>
        <w:t xml:space="preserve"> </w:t>
      </w:r>
      <w:r w:rsidRPr="004C00C7">
        <w:rPr>
          <w:rFonts w:eastAsia="Calibri" w:cs="Times New Roman"/>
          <w:color w:val="000000"/>
          <w:sz w:val="26"/>
          <w:szCs w:val="26"/>
        </w:rPr>
        <w:t xml:space="preserve">Đặc điểm nào sau đây </w:t>
      </w:r>
      <w:r w:rsidRPr="004C00C7">
        <w:rPr>
          <w:rFonts w:eastAsia="Calibri" w:cs="Times New Roman"/>
          <w:b/>
          <w:bCs/>
          <w:color w:val="000000"/>
          <w:sz w:val="26"/>
          <w:szCs w:val="26"/>
        </w:rPr>
        <w:t xml:space="preserve">không </w:t>
      </w:r>
      <w:r w:rsidRPr="004C00C7">
        <w:rPr>
          <w:rFonts w:eastAsia="Calibri" w:cs="Times New Roman"/>
          <w:color w:val="000000"/>
          <w:sz w:val="26"/>
          <w:szCs w:val="26"/>
        </w:rPr>
        <w:t xml:space="preserve">đúng với gió mùa hạ ở nước ta? </w:t>
      </w:r>
    </w:p>
    <w:p w14:paraId="0EEBE6EE"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Có nguồn gốc từ áp cao Bắc Ấn Độ Dương và áp cao chí tuyến bán cầu Nam. </w:t>
      </w:r>
    </w:p>
    <w:p w14:paraId="0B06E5B9"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Mang lại thời tiết khác nhau giữa đầu mùa hạ với giữa và cuối mùa hạ. </w:t>
      </w:r>
    </w:p>
    <w:p w14:paraId="22A79298"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Mang đến thời tiết nóng, khô và mưa rất ít trên phạm vi cả nước. </w:t>
      </w:r>
    </w:p>
    <w:p w14:paraId="11AFA764"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Thường hoạt động từ tháng 5 đến tháng 10 và có hướng tây nam là chủ yếu. </w:t>
      </w:r>
    </w:p>
    <w:p w14:paraId="1AB55676"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5:</w:t>
      </w:r>
      <w:r w:rsidRPr="004C00C7">
        <w:rPr>
          <w:rFonts w:eastAsia="Calibri" w:cs="Times New Roman"/>
          <w:b/>
          <w:bCs/>
          <w:color w:val="000000"/>
          <w:sz w:val="26"/>
          <w:szCs w:val="26"/>
        </w:rPr>
        <w:t xml:space="preserve"> </w:t>
      </w:r>
      <w:r w:rsidRPr="004C00C7">
        <w:rPr>
          <w:rFonts w:eastAsia="Calibri" w:cs="Times New Roman"/>
          <w:color w:val="000000"/>
          <w:sz w:val="26"/>
          <w:szCs w:val="26"/>
        </w:rPr>
        <w:t>Cho biểu đồ:</w:t>
      </w:r>
    </w:p>
    <w:p w14:paraId="39C2AA02" w14:textId="77777777" w:rsidR="004C00C7" w:rsidRPr="004C00C7" w:rsidRDefault="004C00C7" w:rsidP="004C00C7">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4C00C7">
        <w:rPr>
          <w:rFonts w:eastAsia="Calibri" w:cs="Times New Roman"/>
          <w:noProof/>
          <w:color w:val="000000"/>
        </w:rPr>
        <w:drawing>
          <wp:inline distT="0" distB="0" distL="0" distR="0" wp14:anchorId="61DE52D5" wp14:editId="291C95AA">
            <wp:extent cx="3010720" cy="2639833"/>
            <wp:effectExtent l="0" t="0" r="0" b="8255"/>
            <wp:docPr id="1432927554" name="Picture 143292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2654" cy="2650297"/>
                    </a:xfrm>
                    <a:prstGeom prst="rect">
                      <a:avLst/>
                    </a:prstGeom>
                  </pic:spPr>
                </pic:pic>
              </a:graphicData>
            </a:graphic>
          </wp:inline>
        </w:drawing>
      </w:r>
    </w:p>
    <w:p w14:paraId="7C00F0F4" w14:textId="77777777" w:rsidR="004C00C7" w:rsidRPr="004C00C7" w:rsidRDefault="004C00C7" w:rsidP="004C00C7">
      <w:pPr>
        <w:tabs>
          <w:tab w:val="left" w:pos="284"/>
          <w:tab w:val="left" w:pos="2694"/>
          <w:tab w:val="left" w:pos="5103"/>
          <w:tab w:val="left" w:pos="7371"/>
          <w:tab w:val="right" w:pos="9922"/>
        </w:tabs>
        <w:spacing w:before="60" w:after="60" w:line="276" w:lineRule="auto"/>
        <w:jc w:val="center"/>
        <w:rPr>
          <w:rFonts w:eastAsia="Calibri" w:cs="Times New Roman"/>
          <w:color w:val="000000"/>
          <w:sz w:val="26"/>
          <w:szCs w:val="26"/>
        </w:rPr>
      </w:pPr>
      <w:r w:rsidRPr="004C00C7">
        <w:rPr>
          <w:rFonts w:eastAsia="Calibri" w:cs="Times New Roman"/>
          <w:color w:val="000000"/>
          <w:sz w:val="26"/>
          <w:szCs w:val="26"/>
        </w:rPr>
        <w:t>GDP/NGƯỜI CỦA THÁI LAN VÀ MA-LAI-XI-A NĂM 2015 VÀ NĂM 2021</w:t>
      </w:r>
    </w:p>
    <w:p w14:paraId="4B28C5DD" w14:textId="77777777" w:rsidR="004C00C7" w:rsidRPr="004C00C7" w:rsidRDefault="004C00C7" w:rsidP="004C00C7">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4C00C7">
        <w:rPr>
          <w:rFonts w:eastAsia="Calibri" w:cs="Times New Roman"/>
          <w:i/>
          <w:iCs/>
          <w:color w:val="000000"/>
          <w:sz w:val="26"/>
          <w:szCs w:val="26"/>
        </w:rPr>
        <w:t>(Số liệu theo Niên giám thống kê Việt Nam 2022, NXB Thống kê, 2023) </w:t>
      </w:r>
    </w:p>
    <w:p w14:paraId="763B879F"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color w:val="000000"/>
          <w:sz w:val="26"/>
          <w:szCs w:val="26"/>
        </w:rPr>
        <w:t>Theo biểu đồ, nhận xét nào sau đây đúng về sự thay đổi GDP/người năm 2021 so với năm 2015 của Thái Lan  và Ma-lai-xi-a? </w:t>
      </w:r>
    </w:p>
    <w:p w14:paraId="64CEE4E2"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ab/>
      </w:r>
      <w:r w:rsidRPr="004C00C7">
        <w:rPr>
          <w:rFonts w:eastAsia="Calibri" w:cs="Times New Roman"/>
          <w:b/>
          <w:bCs/>
          <w:color w:val="0070C0"/>
          <w:sz w:val="26"/>
          <w:szCs w:val="26"/>
        </w:rPr>
        <w:t xml:space="preserve">A. </w:t>
      </w:r>
      <w:r w:rsidRPr="004C00C7">
        <w:rPr>
          <w:rFonts w:eastAsia="Calibri" w:cs="Times New Roman"/>
          <w:color w:val="000000"/>
          <w:sz w:val="26"/>
          <w:szCs w:val="26"/>
        </w:rPr>
        <w:t xml:space="preserve">Thái Lan tăng nhiều hơn Ma-lai-xi-a. </w:t>
      </w:r>
      <w:r w:rsidRPr="004C00C7">
        <w:rPr>
          <w:rFonts w:eastAsia="Calibri" w:cs="Times New Roman"/>
          <w:color w:val="000000"/>
          <w:sz w:val="26"/>
          <w:szCs w:val="26"/>
        </w:rPr>
        <w:tab/>
      </w:r>
      <w:r w:rsidRPr="004C00C7">
        <w:rPr>
          <w:rFonts w:eastAsia="Calibri" w:cs="Times New Roman"/>
          <w:b/>
          <w:bCs/>
          <w:color w:val="0070C0"/>
          <w:sz w:val="26"/>
          <w:szCs w:val="26"/>
        </w:rPr>
        <w:t xml:space="preserve">B. </w:t>
      </w:r>
      <w:r w:rsidRPr="004C00C7">
        <w:rPr>
          <w:rFonts w:eastAsia="Calibri" w:cs="Times New Roman"/>
          <w:color w:val="000000"/>
          <w:sz w:val="26"/>
          <w:szCs w:val="26"/>
        </w:rPr>
        <w:t xml:space="preserve">Ma-lai-xi-a tăng và Thái Lan giảm. </w:t>
      </w:r>
    </w:p>
    <w:p w14:paraId="702F9155"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lastRenderedPageBreak/>
        <w:tab/>
      </w:r>
      <w:r w:rsidRPr="004C00C7">
        <w:rPr>
          <w:rFonts w:eastAsia="Calibri" w:cs="Times New Roman"/>
          <w:b/>
          <w:bCs/>
          <w:color w:val="0070C0"/>
          <w:sz w:val="26"/>
          <w:szCs w:val="26"/>
        </w:rPr>
        <w:t xml:space="preserve">C. </w:t>
      </w:r>
      <w:r w:rsidRPr="004C00C7">
        <w:rPr>
          <w:rFonts w:eastAsia="Calibri" w:cs="Times New Roman"/>
          <w:color w:val="000000"/>
          <w:sz w:val="26"/>
          <w:szCs w:val="26"/>
        </w:rPr>
        <w:t xml:space="preserve">Ma-lai-xi-a tăng gấp hai lần Thái Lan. </w:t>
      </w:r>
      <w:r w:rsidRPr="004C00C7">
        <w:rPr>
          <w:rFonts w:eastAsia="Calibri" w:cs="Times New Roman"/>
          <w:color w:val="000000"/>
          <w:sz w:val="26"/>
          <w:szCs w:val="26"/>
        </w:rPr>
        <w:tab/>
      </w:r>
      <w:r w:rsidRPr="004C00C7">
        <w:rPr>
          <w:rFonts w:eastAsia="Calibri" w:cs="Times New Roman"/>
          <w:b/>
          <w:bCs/>
          <w:color w:val="0070C0"/>
          <w:sz w:val="26"/>
          <w:szCs w:val="26"/>
        </w:rPr>
        <w:t xml:space="preserve">D. </w:t>
      </w:r>
      <w:r w:rsidRPr="004C00C7">
        <w:rPr>
          <w:rFonts w:eastAsia="Calibri" w:cs="Times New Roman"/>
          <w:color w:val="000000"/>
          <w:sz w:val="26"/>
          <w:szCs w:val="26"/>
        </w:rPr>
        <w:t xml:space="preserve">Thái Lan tăng nhanh hơn Ma-lai-xi-a. </w:t>
      </w:r>
    </w:p>
    <w:p w14:paraId="6BE764E9"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6:</w:t>
      </w:r>
      <w:r w:rsidRPr="004C00C7">
        <w:rPr>
          <w:rFonts w:eastAsia="Calibri" w:cs="Times New Roman"/>
          <w:b/>
          <w:bCs/>
          <w:color w:val="000000"/>
          <w:sz w:val="26"/>
          <w:szCs w:val="26"/>
        </w:rPr>
        <w:t xml:space="preserve"> </w:t>
      </w:r>
      <w:r w:rsidRPr="004C00C7">
        <w:rPr>
          <w:rFonts w:eastAsia="Calibri" w:cs="Times New Roman"/>
          <w:color w:val="000000"/>
          <w:sz w:val="26"/>
          <w:szCs w:val="26"/>
        </w:rPr>
        <w:t xml:space="preserve">Trong nội bộ ngành công nghiệp nước ta </w:t>
      </w:r>
      <w:r w:rsidRPr="004C00C7">
        <w:rPr>
          <w:rFonts w:eastAsia="Calibri" w:cs="Times New Roman"/>
          <w:b/>
          <w:bCs/>
          <w:color w:val="000000"/>
          <w:sz w:val="26"/>
          <w:szCs w:val="26"/>
        </w:rPr>
        <w:t xml:space="preserve">không </w:t>
      </w:r>
      <w:r w:rsidRPr="004C00C7">
        <w:rPr>
          <w:rFonts w:eastAsia="Calibri" w:cs="Times New Roman"/>
          <w:color w:val="000000"/>
          <w:sz w:val="26"/>
          <w:szCs w:val="26"/>
        </w:rPr>
        <w:t>có sự chuyển dịch theo hướng nào sau  đây? </w:t>
      </w:r>
    </w:p>
    <w:p w14:paraId="27172260"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 xml:space="preserve">Phát triển các ngành đem lại giá trị gia tăng cao. </w:t>
      </w:r>
    </w:p>
    <w:p w14:paraId="3D8E8DB9"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 xml:space="preserve">Chú trọng ngành ứng dụng công nghệ cao. </w:t>
      </w:r>
    </w:p>
    <w:p w14:paraId="20DFCBAC"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 xml:space="preserve">Tăng nhanh tỉ trọng nhóm ngành khai khoáng. </w:t>
      </w:r>
    </w:p>
    <w:p w14:paraId="44955AAE"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 xml:space="preserve">Tăng tỉ trọng nhóm ngành chế biến, chế tạo. </w:t>
      </w:r>
    </w:p>
    <w:p w14:paraId="30C48CD8"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7:</w:t>
      </w:r>
      <w:r w:rsidRPr="004C00C7">
        <w:rPr>
          <w:rFonts w:eastAsia="Calibri" w:cs="Times New Roman"/>
          <w:b/>
          <w:bCs/>
          <w:color w:val="000000"/>
          <w:sz w:val="26"/>
          <w:szCs w:val="26"/>
        </w:rPr>
        <w:t xml:space="preserve"> </w:t>
      </w:r>
      <w:r w:rsidRPr="004C00C7">
        <w:rPr>
          <w:rFonts w:eastAsia="Calibri" w:cs="Times New Roman"/>
          <w:color w:val="000000"/>
          <w:sz w:val="26"/>
          <w:szCs w:val="26"/>
        </w:rPr>
        <w:t xml:space="preserve">Xu hướng phát triển ngành nông nghiệp của nước ta hiện nay là </w:t>
      </w:r>
    </w:p>
    <w:p w14:paraId="7F5C06D1"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giảm các sản phẩm của ngành chăn nuôi không qua giết thịt. </w:t>
      </w:r>
    </w:p>
    <w:p w14:paraId="087E83A7"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phát triển nông nghiệp xanh gắn với du lịch nông nghiệp. </w:t>
      </w:r>
    </w:p>
    <w:p w14:paraId="788D5DBB"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tăng tỉ trọng ngành trồng trọt trong cơ cấu sản xuất. </w:t>
      </w:r>
    </w:p>
    <w:p w14:paraId="6251B462"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tăng tỉ trọng ngành trồng cây công nghiệp hàng năm. </w:t>
      </w:r>
    </w:p>
    <w:p w14:paraId="738211B4"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8:</w:t>
      </w:r>
      <w:r w:rsidRPr="004C00C7">
        <w:rPr>
          <w:rFonts w:eastAsia="Calibri" w:cs="Times New Roman"/>
          <w:b/>
          <w:bCs/>
          <w:color w:val="000000"/>
          <w:sz w:val="26"/>
          <w:szCs w:val="26"/>
        </w:rPr>
        <w:t xml:space="preserve"> </w:t>
      </w:r>
      <w:r w:rsidRPr="004C00C7">
        <w:rPr>
          <w:rFonts w:eastAsia="Calibri" w:cs="Times New Roman"/>
          <w:color w:val="000000"/>
          <w:sz w:val="26"/>
          <w:szCs w:val="26"/>
        </w:rPr>
        <w:t xml:space="preserve">Cơ cấu ngành kinh tế nước ta chuyển dịch chủ yếu do tác động của </w:t>
      </w:r>
    </w:p>
    <w:p w14:paraId="5FEE1B21"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xu hướng khu vực hóa và toàn cầu hóa, phát triển nền kinh tế thị trường. </w:t>
      </w:r>
    </w:p>
    <w:p w14:paraId="4C939AD4"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công cuộc đổi mới, các chính sách phát triển và khoa học - công nghệ. </w:t>
      </w:r>
    </w:p>
    <w:p w14:paraId="55A788B0"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phát huy tốt các nguồn lực, phát triển công nghiệp và kinh tế hàng hóa. </w:t>
      </w:r>
    </w:p>
    <w:p w14:paraId="1733A154"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nâng cao chất lượng lao động, thu hút đầu tư và ứng dụng kĩ thuật mới. </w:t>
      </w:r>
    </w:p>
    <w:p w14:paraId="32C0E1BE"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9:</w:t>
      </w:r>
      <w:r w:rsidRPr="004C00C7">
        <w:rPr>
          <w:rFonts w:eastAsia="Calibri" w:cs="Times New Roman"/>
          <w:b/>
          <w:bCs/>
          <w:color w:val="000000"/>
          <w:sz w:val="26"/>
          <w:szCs w:val="26"/>
        </w:rPr>
        <w:t xml:space="preserve"> </w:t>
      </w:r>
      <w:r w:rsidRPr="004C00C7">
        <w:rPr>
          <w:rFonts w:eastAsia="Calibri" w:cs="Times New Roman"/>
          <w:color w:val="000000"/>
          <w:sz w:val="26"/>
          <w:szCs w:val="26"/>
        </w:rPr>
        <w:t xml:space="preserve">Vấn đề sản xuất lương thực được Nhà nước ta quan tâm thường xuyên chủ yếu do </w:t>
      </w:r>
    </w:p>
    <w:p w14:paraId="2CA101C7"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diện tích đất canh tác nhỏ hẹp, thiên tai xảy ra quanh năm. </w:t>
      </w:r>
    </w:p>
    <w:p w14:paraId="37CDFB45"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điều kiện tự nhiên không thuận lợi, nhu cầu lương thực lớn.</w:t>
      </w:r>
    </w:p>
    <w:p w14:paraId="742D66F2"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đáp ứng nhu cầu ngày càng tăng của dân cư và xuất khẩu. </w:t>
      </w:r>
    </w:p>
    <w:p w14:paraId="0CD34CCD"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nhu cầu xuất khẩu ngày càng tăng, lực lượng lao động trẻ. </w:t>
      </w:r>
    </w:p>
    <w:p w14:paraId="213603C1"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10:</w:t>
      </w:r>
      <w:r w:rsidRPr="004C00C7">
        <w:rPr>
          <w:rFonts w:eastAsia="Calibri" w:cs="Times New Roman"/>
          <w:b/>
          <w:bCs/>
          <w:color w:val="000000"/>
          <w:sz w:val="26"/>
          <w:szCs w:val="26"/>
        </w:rPr>
        <w:t xml:space="preserve"> </w:t>
      </w:r>
      <w:r w:rsidRPr="004C00C7">
        <w:rPr>
          <w:rFonts w:eastAsia="Calibri" w:cs="Times New Roman"/>
          <w:color w:val="000000"/>
          <w:sz w:val="26"/>
          <w:szCs w:val="26"/>
        </w:rPr>
        <w:t>Sinh vật cận nhiệt và ôn đới ở phần lãnh thổ phía Bắc nước ta đa dạng hơn phần lãnh  thổ phía Nam chủ yếu do tác động của </w:t>
      </w:r>
    </w:p>
    <w:p w14:paraId="303ACE31"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ab/>
      </w:r>
      <w:r w:rsidRPr="004C00C7">
        <w:rPr>
          <w:rFonts w:eastAsia="Calibri" w:cs="Times New Roman"/>
          <w:b/>
          <w:bCs/>
          <w:color w:val="0070C0"/>
          <w:sz w:val="26"/>
          <w:szCs w:val="26"/>
        </w:rPr>
        <w:t xml:space="preserve">A. </w:t>
      </w:r>
      <w:r w:rsidRPr="004C00C7">
        <w:rPr>
          <w:rFonts w:eastAsia="Calibri" w:cs="Times New Roman"/>
          <w:color w:val="000000"/>
          <w:sz w:val="26"/>
          <w:szCs w:val="26"/>
        </w:rPr>
        <w:t xml:space="preserve">vĩ độ địa lí, gió mùa Tây Nam, địa hình. </w:t>
      </w:r>
      <w:r w:rsidRPr="004C00C7">
        <w:rPr>
          <w:rFonts w:eastAsia="Calibri" w:cs="Times New Roman"/>
          <w:color w:val="000000"/>
          <w:sz w:val="26"/>
          <w:szCs w:val="26"/>
        </w:rPr>
        <w:tab/>
      </w:r>
      <w:r w:rsidRPr="004C00C7">
        <w:rPr>
          <w:rFonts w:eastAsia="Calibri" w:cs="Times New Roman"/>
          <w:b/>
          <w:bCs/>
          <w:color w:val="0070C0"/>
          <w:sz w:val="26"/>
          <w:szCs w:val="26"/>
        </w:rPr>
        <w:t xml:space="preserve">B. </w:t>
      </w:r>
      <w:r w:rsidRPr="004C00C7">
        <w:rPr>
          <w:rFonts w:eastAsia="Calibri" w:cs="Times New Roman"/>
          <w:color w:val="000000"/>
          <w:sz w:val="26"/>
          <w:szCs w:val="26"/>
        </w:rPr>
        <w:t xml:space="preserve">vị trí địa lí, địa hình đồi núi, Tín phong. </w:t>
      </w:r>
    </w:p>
    <w:p w14:paraId="5B0507CA"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ab/>
      </w:r>
      <w:r w:rsidRPr="004C00C7">
        <w:rPr>
          <w:rFonts w:eastAsia="Calibri" w:cs="Times New Roman"/>
          <w:b/>
          <w:bCs/>
          <w:color w:val="0070C0"/>
          <w:sz w:val="26"/>
          <w:szCs w:val="26"/>
        </w:rPr>
        <w:t xml:space="preserve">C. </w:t>
      </w:r>
      <w:r w:rsidRPr="004C00C7">
        <w:rPr>
          <w:rFonts w:eastAsia="Calibri" w:cs="Times New Roman"/>
          <w:color w:val="000000"/>
          <w:sz w:val="26"/>
          <w:szCs w:val="26"/>
        </w:rPr>
        <w:t xml:space="preserve">vĩ độ địa lí, gió tây nam, áp thấp nhiệt đới. </w:t>
      </w:r>
      <w:r w:rsidRPr="004C00C7">
        <w:rPr>
          <w:rFonts w:eastAsia="Calibri" w:cs="Times New Roman"/>
          <w:color w:val="000000"/>
          <w:sz w:val="26"/>
          <w:szCs w:val="26"/>
        </w:rPr>
        <w:tab/>
      </w:r>
      <w:r w:rsidRPr="004C00C7">
        <w:rPr>
          <w:rFonts w:eastAsia="Calibri" w:cs="Times New Roman"/>
          <w:b/>
          <w:bCs/>
          <w:color w:val="0070C0"/>
          <w:sz w:val="26"/>
          <w:szCs w:val="26"/>
        </w:rPr>
        <w:t xml:space="preserve">D. </w:t>
      </w:r>
      <w:r w:rsidRPr="004C00C7">
        <w:rPr>
          <w:rFonts w:eastAsia="Calibri" w:cs="Times New Roman"/>
          <w:color w:val="000000"/>
          <w:sz w:val="26"/>
          <w:szCs w:val="26"/>
        </w:rPr>
        <w:t xml:space="preserve">vị trí địa lí, gió mùa Đông Bắc, địa hình. </w:t>
      </w:r>
    </w:p>
    <w:p w14:paraId="6B08AFFD"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11:</w:t>
      </w:r>
      <w:r w:rsidRPr="004C00C7">
        <w:rPr>
          <w:rFonts w:eastAsia="Calibri" w:cs="Times New Roman"/>
          <w:b/>
          <w:bCs/>
          <w:color w:val="000000"/>
          <w:sz w:val="26"/>
          <w:szCs w:val="26"/>
        </w:rPr>
        <w:t xml:space="preserve"> </w:t>
      </w:r>
      <w:r w:rsidRPr="004C00C7">
        <w:rPr>
          <w:rFonts w:eastAsia="Calibri" w:cs="Times New Roman"/>
          <w:color w:val="000000"/>
          <w:sz w:val="26"/>
          <w:szCs w:val="26"/>
        </w:rPr>
        <w:t>Mật độ dân số nước ta </w:t>
      </w:r>
    </w:p>
    <w:p w14:paraId="4754746C"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ngày càng tăng và ít có sự phân hoá giữa các vùng. </w:t>
      </w:r>
    </w:p>
    <w:p w14:paraId="0E032249"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phụ thuộc chủ yếu vào vị trí và điều kiện tự nhiên. </w:t>
      </w:r>
    </w:p>
    <w:p w14:paraId="29471633"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cao hơn nhiều so với mức trung bình của thế giới. </w:t>
      </w:r>
    </w:p>
    <w:p w14:paraId="272B678A"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có xu hướng giảm do luồng xuất cư ngày càng lớn. </w:t>
      </w:r>
    </w:p>
    <w:p w14:paraId="472FD7C6"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12:</w:t>
      </w:r>
      <w:r w:rsidRPr="004C00C7">
        <w:rPr>
          <w:rFonts w:eastAsia="Calibri" w:cs="Times New Roman"/>
          <w:b/>
          <w:bCs/>
          <w:color w:val="000000"/>
          <w:sz w:val="26"/>
          <w:szCs w:val="26"/>
        </w:rPr>
        <w:t xml:space="preserve"> </w:t>
      </w:r>
      <w:r w:rsidRPr="004C00C7">
        <w:rPr>
          <w:rFonts w:eastAsia="Calibri" w:cs="Times New Roman"/>
          <w:color w:val="000000"/>
          <w:sz w:val="26"/>
          <w:szCs w:val="26"/>
        </w:rPr>
        <w:t xml:space="preserve">Tác động lớn nhất của quá trình đô thị hoá tới nền kinh tế nước ta là </w:t>
      </w:r>
    </w:p>
    <w:p w14:paraId="11759B14"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tạo ra thị trường có sức mua lớn và mở rộng liên tục. </w:t>
      </w:r>
    </w:p>
    <w:p w14:paraId="67CB0111"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tạo thêm nhiều cơ hội việc làm cho người lao động. </w:t>
      </w:r>
    </w:p>
    <w:p w14:paraId="71F4C8DB"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thúc đẩy tăng trưởng và chuyển dịch cơ cấu kinh tế. </w:t>
      </w:r>
    </w:p>
    <w:p w14:paraId="56CA7809"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lan toả rộng rãi lối sống thành thị tới khu vực nông thôn. </w:t>
      </w:r>
    </w:p>
    <w:p w14:paraId="306BE27D"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13:</w:t>
      </w:r>
      <w:r w:rsidRPr="004C00C7">
        <w:rPr>
          <w:rFonts w:eastAsia="Calibri" w:cs="Times New Roman"/>
          <w:b/>
          <w:bCs/>
          <w:color w:val="000000"/>
          <w:sz w:val="26"/>
          <w:szCs w:val="26"/>
        </w:rPr>
        <w:t xml:space="preserve"> </w:t>
      </w:r>
      <w:r w:rsidRPr="004C00C7">
        <w:rPr>
          <w:rFonts w:eastAsia="Calibri" w:cs="Times New Roman"/>
          <w:color w:val="000000"/>
          <w:sz w:val="26"/>
          <w:szCs w:val="26"/>
        </w:rPr>
        <w:t>Giải pháp quan trọng nhất để sử dụng hiệu quả đất nông nghiệp ở vùng đồng bằng nước  ta là </w:t>
      </w:r>
    </w:p>
    <w:p w14:paraId="35DC9A7F"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lastRenderedPageBreak/>
        <w:tab/>
      </w:r>
      <w:r w:rsidRPr="004C00C7">
        <w:rPr>
          <w:rFonts w:eastAsia="Calibri" w:cs="Times New Roman"/>
          <w:b/>
          <w:bCs/>
          <w:color w:val="0070C0"/>
          <w:sz w:val="26"/>
          <w:szCs w:val="26"/>
        </w:rPr>
        <w:t xml:space="preserve">A. </w:t>
      </w:r>
      <w:r w:rsidRPr="004C00C7">
        <w:rPr>
          <w:rFonts w:eastAsia="Calibri" w:cs="Times New Roman"/>
          <w:color w:val="000000"/>
          <w:sz w:val="26"/>
          <w:szCs w:val="26"/>
        </w:rPr>
        <w:t xml:space="preserve">khai hoang mở rộng diện tích. </w:t>
      </w:r>
      <w:r w:rsidRPr="004C00C7">
        <w:rPr>
          <w:rFonts w:eastAsia="Calibri" w:cs="Times New Roman"/>
          <w:color w:val="000000"/>
          <w:sz w:val="26"/>
          <w:szCs w:val="26"/>
        </w:rPr>
        <w:tab/>
      </w:r>
      <w:r w:rsidRPr="004C00C7">
        <w:rPr>
          <w:rFonts w:eastAsia="Calibri" w:cs="Times New Roman"/>
          <w:b/>
          <w:bCs/>
          <w:color w:val="0070C0"/>
          <w:sz w:val="26"/>
          <w:szCs w:val="26"/>
        </w:rPr>
        <w:t xml:space="preserve">B. </w:t>
      </w:r>
      <w:r w:rsidRPr="004C00C7">
        <w:rPr>
          <w:rFonts w:eastAsia="Calibri" w:cs="Times New Roman"/>
          <w:color w:val="000000"/>
          <w:sz w:val="26"/>
          <w:szCs w:val="26"/>
        </w:rPr>
        <w:t xml:space="preserve">cải tạo đất bạc màu, đất mặn. </w:t>
      </w:r>
    </w:p>
    <w:p w14:paraId="6B1FBFBE"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ab/>
      </w:r>
      <w:r w:rsidRPr="004C00C7">
        <w:rPr>
          <w:rFonts w:eastAsia="Calibri" w:cs="Times New Roman"/>
          <w:b/>
          <w:bCs/>
          <w:color w:val="0070C0"/>
          <w:sz w:val="26"/>
          <w:szCs w:val="26"/>
        </w:rPr>
        <w:t xml:space="preserve">C. </w:t>
      </w:r>
      <w:r w:rsidRPr="004C00C7">
        <w:rPr>
          <w:rFonts w:eastAsia="Calibri" w:cs="Times New Roman"/>
          <w:color w:val="000000"/>
          <w:sz w:val="26"/>
          <w:szCs w:val="26"/>
        </w:rPr>
        <w:t xml:space="preserve">chuyển đổi cơ cấu cây trồng. </w:t>
      </w:r>
      <w:r w:rsidRPr="004C00C7">
        <w:rPr>
          <w:rFonts w:eastAsia="Calibri" w:cs="Times New Roman"/>
          <w:color w:val="000000"/>
          <w:sz w:val="26"/>
          <w:szCs w:val="26"/>
        </w:rPr>
        <w:tab/>
      </w:r>
      <w:r w:rsidRPr="004C00C7">
        <w:rPr>
          <w:rFonts w:eastAsia="Calibri" w:cs="Times New Roman"/>
          <w:b/>
          <w:bCs/>
          <w:color w:val="0070C0"/>
          <w:sz w:val="26"/>
          <w:szCs w:val="26"/>
        </w:rPr>
        <w:t xml:space="preserve">D. </w:t>
      </w:r>
      <w:r w:rsidRPr="004C00C7">
        <w:rPr>
          <w:rFonts w:eastAsia="Calibri" w:cs="Times New Roman"/>
          <w:color w:val="000000"/>
          <w:sz w:val="26"/>
          <w:szCs w:val="26"/>
        </w:rPr>
        <w:t xml:space="preserve">đẩy mạnh thâm canh, tăng vụ. </w:t>
      </w:r>
    </w:p>
    <w:p w14:paraId="3C0BD269"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14:</w:t>
      </w:r>
      <w:r w:rsidRPr="004C00C7">
        <w:rPr>
          <w:rFonts w:eastAsia="Calibri" w:cs="Times New Roman"/>
          <w:b/>
          <w:bCs/>
          <w:color w:val="000000"/>
          <w:sz w:val="26"/>
          <w:szCs w:val="26"/>
        </w:rPr>
        <w:t xml:space="preserve"> </w:t>
      </w:r>
      <w:r w:rsidRPr="004C00C7">
        <w:rPr>
          <w:rFonts w:eastAsia="Calibri" w:cs="Times New Roman"/>
          <w:color w:val="000000"/>
          <w:sz w:val="26"/>
          <w:szCs w:val="26"/>
        </w:rPr>
        <w:t>Biện pháp chủ yếu để khắc phục sự mất cân đối về nguồn điện giữa các vùng nước ta  là </w:t>
      </w:r>
    </w:p>
    <w:p w14:paraId="2C93DFAF"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xây dựng thêm nhiều nhà máy điện có công suất lớn. </w:t>
      </w:r>
    </w:p>
    <w:p w14:paraId="3FF918BD"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đổi mới công nghệ các nhà máy điện đang vận hành. </w:t>
      </w:r>
    </w:p>
    <w:p w14:paraId="5236CE2B"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hình thành và phát triển mạng lưới điện quốc gia. </w:t>
      </w:r>
    </w:p>
    <w:p w14:paraId="1B903AB7"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ab/>
      </w:r>
      <w:r w:rsidRPr="004C00C7">
        <w:rPr>
          <w:rFonts w:eastAsia="Calibri" w:cs="Times New Roman"/>
          <w:b/>
          <w:bCs/>
          <w:color w:val="0070C0"/>
          <w:sz w:val="26"/>
          <w:szCs w:val="26"/>
        </w:rPr>
        <w:t xml:space="preserve">D. </w:t>
      </w:r>
      <w:r w:rsidRPr="004C00C7">
        <w:rPr>
          <w:rFonts w:eastAsia="Calibri" w:cs="Times New Roman"/>
          <w:color w:val="000000"/>
          <w:sz w:val="26"/>
          <w:szCs w:val="26"/>
        </w:rPr>
        <w:t>phát triển mạnh mẽ các nguồn năng lượng tái tạo. </w:t>
      </w:r>
    </w:p>
    <w:p w14:paraId="072931F6"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15:</w:t>
      </w:r>
      <w:r w:rsidRPr="004C00C7">
        <w:rPr>
          <w:rFonts w:eastAsia="Calibri" w:cs="Times New Roman"/>
          <w:b/>
          <w:bCs/>
          <w:color w:val="000000"/>
          <w:sz w:val="26"/>
          <w:szCs w:val="26"/>
        </w:rPr>
        <w:t xml:space="preserve"> </w:t>
      </w:r>
      <w:r w:rsidRPr="004C00C7">
        <w:rPr>
          <w:rFonts w:eastAsia="Calibri" w:cs="Times New Roman"/>
          <w:color w:val="000000"/>
          <w:sz w:val="26"/>
          <w:szCs w:val="26"/>
        </w:rPr>
        <w:t>Ý nghĩa về mặt xã hội của việc hình thành các vùng chuyên canh trong sản xuất nông  nghiệp ở nước ta là </w:t>
      </w:r>
    </w:p>
    <w:p w14:paraId="526E55AD"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tạo điều kiện chuyên môn hoá lao động cho các vùng nông thôn. </w:t>
      </w:r>
    </w:p>
    <w:p w14:paraId="6DD9A73C"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khai thác tối đa các điều kiện sinh thái nông nghiệp ở mỗi vùng. </w:t>
      </w:r>
    </w:p>
    <w:p w14:paraId="51F19D62"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đảm bảo sản lượng và chất lượng để đáp ứng nhu cầu xuất khẩu. </w:t>
      </w:r>
    </w:p>
    <w:p w14:paraId="3D2FAAB8"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tạo ra nguồn nguyên liệu dồi dào cho phát triển công nghiệp chế biến. </w:t>
      </w:r>
    </w:p>
    <w:p w14:paraId="68B520D2"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16:</w:t>
      </w:r>
      <w:r w:rsidRPr="004C00C7">
        <w:rPr>
          <w:rFonts w:eastAsia="Calibri" w:cs="Times New Roman"/>
          <w:b/>
          <w:bCs/>
          <w:color w:val="000000"/>
          <w:sz w:val="26"/>
          <w:szCs w:val="26"/>
        </w:rPr>
        <w:t xml:space="preserve"> </w:t>
      </w:r>
      <w:r w:rsidRPr="004C00C7">
        <w:rPr>
          <w:rFonts w:eastAsia="Calibri" w:cs="Times New Roman"/>
          <w:color w:val="000000"/>
          <w:sz w:val="26"/>
          <w:szCs w:val="26"/>
        </w:rPr>
        <w:t>Biểu hiện của suy giảm tài nguyên đất ở nước ta là </w:t>
      </w:r>
    </w:p>
    <w:p w14:paraId="07B8F92D"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hoang mạc hóa, mặn hóa, độ phì nhiêu suy giảm, xói mòn đất.</w:t>
      </w:r>
    </w:p>
    <w:p w14:paraId="5E3BE181"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khai thác rừng, chất thải sản xuất, sinh hoạt làm ô nhiễm đất. </w:t>
      </w:r>
    </w:p>
    <w:p w14:paraId="3A46E782"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canh tác đất không hợp lí, xói mòn, suy giảm độ phì ở đồi núi. </w:t>
      </w:r>
    </w:p>
    <w:p w14:paraId="4D2C314E"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suy giảm tài nguyên rừng, biến đổi khí hậu, tăng xói mòn, sạt lở. </w:t>
      </w:r>
    </w:p>
    <w:p w14:paraId="336C5753"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17:</w:t>
      </w:r>
      <w:r w:rsidRPr="004C00C7">
        <w:rPr>
          <w:rFonts w:eastAsia="Calibri" w:cs="Times New Roman"/>
          <w:b/>
          <w:bCs/>
          <w:color w:val="000000"/>
          <w:sz w:val="26"/>
          <w:szCs w:val="26"/>
        </w:rPr>
        <w:t xml:space="preserve"> </w:t>
      </w:r>
      <w:r w:rsidRPr="004C00C7">
        <w:rPr>
          <w:rFonts w:eastAsia="Calibri" w:cs="Times New Roman"/>
          <w:color w:val="000000"/>
          <w:sz w:val="26"/>
          <w:szCs w:val="26"/>
        </w:rPr>
        <w:t>Tính chất nhiệt đới ẩm gió mùa của thiên nhiên Việt Nam thể hiện trực tiếp và rõ nét  nhất qua thành phần tự nhiên nào sau đây? </w:t>
      </w:r>
    </w:p>
    <w:p w14:paraId="5E5EEAC2"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ab/>
      </w:r>
      <w:r w:rsidRPr="004C00C7">
        <w:rPr>
          <w:rFonts w:eastAsia="Calibri" w:cs="Times New Roman"/>
          <w:b/>
          <w:bCs/>
          <w:color w:val="0070C0"/>
          <w:sz w:val="26"/>
          <w:szCs w:val="26"/>
        </w:rPr>
        <w:t xml:space="preserve">A. </w:t>
      </w:r>
      <w:r w:rsidRPr="004C00C7">
        <w:rPr>
          <w:rFonts w:eastAsia="Calibri" w:cs="Times New Roman"/>
          <w:color w:val="000000"/>
          <w:sz w:val="26"/>
          <w:szCs w:val="26"/>
        </w:rPr>
        <w:t xml:space="preserve">Khí hậu. </w:t>
      </w:r>
      <w:r w:rsidRPr="004C00C7">
        <w:rPr>
          <w:rFonts w:eastAsia="Calibri" w:cs="Times New Roman"/>
          <w:color w:val="000000"/>
          <w:sz w:val="26"/>
          <w:szCs w:val="26"/>
        </w:rPr>
        <w:tab/>
      </w:r>
      <w:r w:rsidRPr="004C00C7">
        <w:rPr>
          <w:rFonts w:eastAsia="Calibri" w:cs="Times New Roman"/>
          <w:b/>
          <w:bCs/>
          <w:color w:val="0070C0"/>
          <w:sz w:val="26"/>
          <w:szCs w:val="26"/>
        </w:rPr>
        <w:t xml:space="preserve">B. </w:t>
      </w:r>
      <w:r w:rsidRPr="004C00C7">
        <w:rPr>
          <w:rFonts w:eastAsia="Calibri" w:cs="Times New Roman"/>
          <w:color w:val="000000"/>
          <w:sz w:val="26"/>
          <w:szCs w:val="26"/>
        </w:rPr>
        <w:t xml:space="preserve">Sông ngòi. </w:t>
      </w:r>
      <w:r w:rsidRPr="004C00C7">
        <w:rPr>
          <w:rFonts w:eastAsia="Calibri" w:cs="Times New Roman"/>
          <w:color w:val="000000"/>
          <w:sz w:val="26"/>
          <w:szCs w:val="26"/>
        </w:rPr>
        <w:tab/>
      </w:r>
      <w:r w:rsidRPr="004C00C7">
        <w:rPr>
          <w:rFonts w:eastAsia="Calibri" w:cs="Times New Roman"/>
          <w:b/>
          <w:bCs/>
          <w:color w:val="0070C0"/>
          <w:sz w:val="26"/>
          <w:szCs w:val="26"/>
        </w:rPr>
        <w:t xml:space="preserve">C. </w:t>
      </w:r>
      <w:r w:rsidRPr="004C00C7">
        <w:rPr>
          <w:rFonts w:eastAsia="Calibri" w:cs="Times New Roman"/>
          <w:color w:val="000000"/>
          <w:sz w:val="26"/>
          <w:szCs w:val="26"/>
        </w:rPr>
        <w:t xml:space="preserve">Thực vật. </w:t>
      </w:r>
      <w:r w:rsidRPr="004C00C7">
        <w:rPr>
          <w:rFonts w:eastAsia="Calibri" w:cs="Times New Roman"/>
          <w:color w:val="000000"/>
          <w:sz w:val="26"/>
          <w:szCs w:val="26"/>
        </w:rPr>
        <w:tab/>
      </w:r>
      <w:r w:rsidRPr="004C00C7">
        <w:rPr>
          <w:rFonts w:eastAsia="Calibri" w:cs="Times New Roman"/>
          <w:b/>
          <w:bCs/>
          <w:color w:val="0070C0"/>
          <w:sz w:val="26"/>
          <w:szCs w:val="26"/>
        </w:rPr>
        <w:t xml:space="preserve">D. </w:t>
      </w:r>
      <w:r w:rsidRPr="004C00C7">
        <w:rPr>
          <w:rFonts w:eastAsia="Calibri" w:cs="Times New Roman"/>
          <w:color w:val="000000"/>
          <w:sz w:val="26"/>
          <w:szCs w:val="26"/>
        </w:rPr>
        <w:t xml:space="preserve">Địa hình. </w:t>
      </w:r>
    </w:p>
    <w:p w14:paraId="7A610BFC"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18:</w:t>
      </w:r>
      <w:r w:rsidRPr="004C00C7">
        <w:rPr>
          <w:rFonts w:eastAsia="Calibri" w:cs="Times New Roman"/>
          <w:b/>
          <w:bCs/>
          <w:color w:val="000000"/>
          <w:sz w:val="26"/>
          <w:szCs w:val="26"/>
        </w:rPr>
        <w:t xml:space="preserve"> </w:t>
      </w:r>
      <w:r w:rsidRPr="004C00C7">
        <w:rPr>
          <w:rFonts w:eastAsia="Calibri" w:cs="Times New Roman"/>
          <w:color w:val="000000"/>
          <w:sz w:val="26"/>
          <w:szCs w:val="26"/>
        </w:rPr>
        <w:t>Sự khác nhau về loài thực vật ở miền Bắc và Đông Bắc Bắc Bộ với miền Nam Trung  Bộ và Nam Bộ, chủ yếu do </w:t>
      </w:r>
    </w:p>
    <w:p w14:paraId="7815B7E2"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gió mùa, địa hình, sự di cư của các loài sinh vật. </w:t>
      </w:r>
    </w:p>
    <w:p w14:paraId="743C4452"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vị trí địa lí, khí hậu, sự di cư của các loài sinh vật. </w:t>
      </w:r>
    </w:p>
    <w:p w14:paraId="4715FB4B"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hoàn lưu khí quyển, đặc điểm lãnh thổ, địa hình. </w:t>
      </w:r>
    </w:p>
    <w:p w14:paraId="31564FAD"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hoàn lưu khí quyển, vị trí địa lí, nhiệt độ trong năm. </w:t>
      </w:r>
    </w:p>
    <w:p w14:paraId="573B7B1C"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t xml:space="preserve">PHẦN II. Câu trắc nghiệm đúng sai. Thí sinh trả lời từ câu 1 đến câu 4. </w:t>
      </w:r>
      <w:r w:rsidRPr="004C00C7">
        <w:rPr>
          <w:rFonts w:eastAsia="Calibri" w:cs="Times New Roman"/>
          <w:b/>
          <w:bCs/>
          <w:i/>
          <w:iCs/>
          <w:color w:val="000000"/>
          <w:sz w:val="26"/>
          <w:szCs w:val="26"/>
        </w:rPr>
        <w:t xml:space="preserve">Trong mỗi ý a), b), c), </w:t>
      </w:r>
      <w:r w:rsidRPr="004C00C7">
        <w:rPr>
          <w:rFonts w:eastAsia="Calibri" w:cs="Times New Roman"/>
          <w:b/>
          <w:bCs/>
          <w:i/>
          <w:iCs/>
          <w:color w:val="0070C0"/>
          <w:sz w:val="26"/>
          <w:szCs w:val="26"/>
        </w:rPr>
        <w:t xml:space="preserve">d) </w:t>
      </w:r>
      <w:r w:rsidRPr="004C00C7">
        <w:rPr>
          <w:rFonts w:eastAsia="Calibri" w:cs="Times New Roman"/>
          <w:b/>
          <w:bCs/>
          <w:i/>
          <w:iCs/>
          <w:color w:val="000000"/>
          <w:sz w:val="26"/>
          <w:szCs w:val="26"/>
        </w:rPr>
        <w:t>ở mỗi  câu, thí sinh chọn đúng hoặc sai </w:t>
      </w:r>
    </w:p>
    <w:p w14:paraId="1FEEC428"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w:t>
      </w:r>
      <w:r w:rsidRPr="004C00C7">
        <w:rPr>
          <w:rFonts w:eastAsia="Calibri" w:cs="Times New Roman"/>
          <w:b/>
          <w:bCs/>
          <w:color w:val="000000"/>
          <w:sz w:val="26"/>
          <w:szCs w:val="26"/>
        </w:rPr>
        <w:t xml:space="preserve"> </w:t>
      </w:r>
      <w:r w:rsidRPr="004C00C7">
        <w:rPr>
          <w:rFonts w:eastAsia="Calibri" w:cs="Times New Roman"/>
          <w:color w:val="000000"/>
          <w:sz w:val="26"/>
          <w:szCs w:val="26"/>
        </w:rPr>
        <w:t>Cho thông tin sau: </w:t>
      </w:r>
    </w:p>
    <w:p w14:paraId="25E7E3FC"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color w:val="000000"/>
          <w:sz w:val="26"/>
          <w:szCs w:val="26"/>
        </w:rPr>
        <w:t>Sự phân hóa đa dạng của khí hậu Việt Nam bị chi phối bởi những nhân tố chủ đạo bao gồm: sự tranh chấp  hoạt động của các hoàn lưu gió, lãnh thổ hẹp ngang nhưng kéo dài trên nhiều vĩ độ, vị trí tiếp giáp với biển,  địa hình nhiều đồi núi và bị chia cắt mạnh.... </w:t>
      </w:r>
    </w:p>
    <w:p w14:paraId="4C220FE4"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Hoạt động của gió mùa Đông Bắc kết hợp với địa hình là nhân tố chủ yếu làm cho sự phân hóa khí hậu  theo vĩ độ ở nước ta được tăng cường rõ nét hơn. </w:t>
      </w:r>
    </w:p>
    <w:p w14:paraId="51C87365"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Cơ chế hoạt động của Tín phong bán cầu Bắc đã góp phần làm tăng sự ổn định về nhiệt độ trên cả nước  đồng thời làm giảm sự khắc nghiệt của khí hậu. </w:t>
      </w:r>
    </w:p>
    <w:p w14:paraId="11FFD42B"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Khí hậu nước ta có sự phân hóa về không gian và thời gian. </w:t>
      </w:r>
    </w:p>
    <w:p w14:paraId="1E7B2D5F"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lastRenderedPageBreak/>
        <w:t xml:space="preserve">d) </w:t>
      </w:r>
      <w:r w:rsidRPr="004C00C7">
        <w:rPr>
          <w:rFonts w:eastAsia="Calibri" w:cs="Times New Roman"/>
          <w:color w:val="000000"/>
          <w:sz w:val="26"/>
          <w:szCs w:val="26"/>
        </w:rPr>
        <w:t xml:space="preserve">Sự tranh chấp giữa gió mùa và Tín phong bán cầu Bắc là nguyên nhân chủ yếu tạo nên tỉnh thất thường  của khí hậu ở miền Bắc và sự phân hóa theo mùa của khí hậu trên phạm vi cả nước. </w:t>
      </w:r>
    </w:p>
    <w:p w14:paraId="76884E61"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2:</w:t>
      </w:r>
      <w:r w:rsidRPr="004C00C7">
        <w:rPr>
          <w:rFonts w:eastAsia="Calibri" w:cs="Times New Roman"/>
          <w:b/>
          <w:bCs/>
          <w:color w:val="000000"/>
          <w:sz w:val="26"/>
          <w:szCs w:val="26"/>
        </w:rPr>
        <w:t xml:space="preserve"> </w:t>
      </w:r>
      <w:r w:rsidRPr="004C00C7">
        <w:rPr>
          <w:rFonts w:eastAsia="Calibri" w:cs="Times New Roman"/>
          <w:color w:val="000000"/>
          <w:sz w:val="26"/>
          <w:szCs w:val="26"/>
        </w:rPr>
        <w:t>Cho thông tin sau: </w:t>
      </w:r>
    </w:p>
    <w:p w14:paraId="6633DA45"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color w:val="000000"/>
          <w:sz w:val="26"/>
          <w:szCs w:val="26"/>
        </w:rPr>
        <w:t>Việc làm có vai trò đặc biệt quan trọng đối với cuộc sống mỗi cá nhân, mỗi gia đình và toàn xã hội. Hầu  hết lao động nước ta có việc làm, tỉ lệ thất nghiệp và tỉ lệ thiếu việc làm khá thấp. Khu vực thành thị thường  có tỉ lệ thất nghiệp cao hơn khu vực nông thôn. Năm 2021, thành thị có tỉ lệ thất nghiệp là 4,33%, tỉ lệ thiếu  việc làm là 3,33%; nông thôn có tỉ lệ thất nghiệp là 2,5% và tỉ lệ thiếu việc làm là 2,96%. </w:t>
      </w:r>
    </w:p>
    <w:p w14:paraId="6E496CCB"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Để giải quyết vấn đề việc làm ở nước ta hiện nay, giải pháp chủ yếu là mở rộng quy mô làng nghề và  đẩy mạnh nghề thủ công truyền thống. </w:t>
      </w:r>
    </w:p>
    <w:p w14:paraId="11DF9EE3"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Việc làm đang là vấn đề kinh tế - xã hội lớn cần quan tâm ở nước ta hiện nay.</w:t>
      </w:r>
      <w:r w:rsidRPr="004C00C7">
        <w:rPr>
          <w:rFonts w:eastAsia="Calibri" w:cs="Times New Roman"/>
          <w:b/>
          <w:bCs/>
          <w:color w:val="000000"/>
          <w:sz w:val="26"/>
          <w:szCs w:val="26"/>
        </w:rPr>
        <w:br/>
      </w:r>
      <w:r w:rsidRPr="004C00C7">
        <w:rPr>
          <w:rFonts w:eastAsia="Calibri" w:cs="Times New Roman"/>
          <w:b/>
          <w:bCs/>
          <w:color w:val="0070C0"/>
          <w:sz w:val="26"/>
          <w:szCs w:val="26"/>
        </w:rPr>
        <w:t xml:space="preserve">c) </w:t>
      </w:r>
      <w:r w:rsidRPr="004C00C7">
        <w:rPr>
          <w:rFonts w:eastAsia="Calibri" w:cs="Times New Roman"/>
          <w:color w:val="000000"/>
          <w:sz w:val="26"/>
          <w:szCs w:val="26"/>
        </w:rPr>
        <w:t>Thành thị có tỉ lệ thất nghiệp cao hơn nông thôn chủ yếu do ở đây có mức tập trung dân cư cao, hoạt  động kinh tế chính là công nghiệp - xây dựng và dịch vụ. </w:t>
      </w:r>
    </w:p>
    <w:p w14:paraId="4ADF16BF"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Tỉ lệ thất nghiệp và thiếu việc làm giữa các vùng, các khu vực ở nước ta có sự khác biệt hoàn toàn do  sự khác biệt về trình độ học vấn. </w:t>
      </w:r>
    </w:p>
    <w:p w14:paraId="6B7884A3"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3:</w:t>
      </w:r>
      <w:r w:rsidRPr="004C00C7">
        <w:rPr>
          <w:rFonts w:eastAsia="Calibri" w:cs="Times New Roman"/>
          <w:b/>
          <w:bCs/>
          <w:color w:val="000000"/>
          <w:sz w:val="26"/>
          <w:szCs w:val="26"/>
        </w:rPr>
        <w:t xml:space="preserve"> </w:t>
      </w:r>
      <w:r w:rsidRPr="004C00C7">
        <w:rPr>
          <w:rFonts w:eastAsia="Calibri" w:cs="Times New Roman"/>
          <w:color w:val="000000"/>
          <w:sz w:val="26"/>
          <w:szCs w:val="26"/>
        </w:rPr>
        <w:t>Cho thông tin sau: </w:t>
      </w:r>
    </w:p>
    <w:p w14:paraId="09854699"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color w:val="000000"/>
          <w:sz w:val="26"/>
          <w:szCs w:val="26"/>
        </w:rPr>
        <w:t>Trồng trọt chiếm 60,8% giá trị sản xuất nông nghiệp của cả nước (năm 2020). Cơ cấu ngành trồng trọt khá  đa dạng, lúa là cây trồng chính trong sản xuất lương thực. Hiện nay việc đẩy mạnh sản xuất cây lương thực,  công nghiệp lâu năm đã đưa nước ta trở thành nước xuất khẩu hàng đầu thế giới về một số nông sản. </w:t>
      </w:r>
    </w:p>
    <w:p w14:paraId="58F205EA"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Nước ta trở thành nước xuất khẩu hàng đầu thế giới về một số nông sản do đẩy mạnh sản xuất hàng hoá  và tìm kiếm thị trường. </w:t>
      </w:r>
    </w:p>
    <w:p w14:paraId="57D9D3E6"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 xml:space="preserve">Sản lượng lúa tăng do sử dụng giống lúa mới, áp dụng tiến bộ khoa học trong canh tác. </w:t>
      </w:r>
    </w:p>
    <w:p w14:paraId="5AA2FBFD"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Trồng trọt là ngành chính trong sản xuất nông nghiệp nước ta. </w:t>
      </w:r>
    </w:p>
    <w:p w14:paraId="39AA0628"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 xml:space="preserve">Cơ cấu ngành trồng trọt khá đa dạng do đất feralit có diện tích lớn và nguồn nhiệt cao. </w:t>
      </w:r>
    </w:p>
    <w:p w14:paraId="4ABAFFED"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4:</w:t>
      </w:r>
      <w:r w:rsidRPr="004C00C7">
        <w:rPr>
          <w:rFonts w:eastAsia="Calibri" w:cs="Times New Roman"/>
          <w:b/>
          <w:bCs/>
          <w:color w:val="000000"/>
          <w:sz w:val="26"/>
          <w:szCs w:val="26"/>
        </w:rPr>
        <w:t xml:space="preserve"> </w:t>
      </w:r>
      <w:r w:rsidRPr="004C00C7">
        <w:rPr>
          <w:rFonts w:eastAsia="Calibri" w:cs="Times New Roman"/>
          <w:color w:val="000000"/>
          <w:sz w:val="26"/>
          <w:szCs w:val="26"/>
        </w:rPr>
        <w:t>Cho bảng số liệu: </w:t>
      </w:r>
    </w:p>
    <w:p w14:paraId="02F9074F"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b/>
          <w:bCs/>
          <w:color w:val="000000"/>
          <w:sz w:val="26"/>
          <w:szCs w:val="26"/>
        </w:rPr>
      </w:pPr>
      <w:r w:rsidRPr="004C00C7">
        <w:rPr>
          <w:rFonts w:eastAsia="Calibri" w:cs="Times New Roman"/>
          <w:b/>
          <w:bCs/>
          <w:color w:val="000000"/>
          <w:sz w:val="26"/>
          <w:szCs w:val="26"/>
        </w:rPr>
        <w:t xml:space="preserve">TỶ LỆ THẤT NGHIỆP VÀ TỶ LỆ THIẾU VIỆC LÀM Ở NƯỚC TA </w:t>
      </w:r>
    </w:p>
    <w:p w14:paraId="269A1DDE"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b/>
          <w:bCs/>
          <w:color w:val="000000"/>
          <w:sz w:val="26"/>
          <w:szCs w:val="26"/>
        </w:rPr>
      </w:pPr>
      <w:r w:rsidRPr="004C00C7">
        <w:rPr>
          <w:rFonts w:eastAsia="Calibri" w:cs="Times New Roman"/>
          <w:b/>
          <w:bCs/>
          <w:color w:val="000000"/>
          <w:sz w:val="26"/>
          <w:szCs w:val="26"/>
        </w:rPr>
        <w:t xml:space="preserve">GIAI ĐOẠN 2010 – 2021 </w:t>
      </w:r>
    </w:p>
    <w:p w14:paraId="0178A206" w14:textId="77777777" w:rsidR="004C00C7" w:rsidRPr="004C00C7" w:rsidRDefault="004C00C7" w:rsidP="004C00C7">
      <w:pPr>
        <w:tabs>
          <w:tab w:val="left" w:pos="284"/>
          <w:tab w:val="left" w:pos="2694"/>
          <w:tab w:val="left" w:pos="5103"/>
          <w:tab w:val="left" w:pos="7371"/>
        </w:tabs>
        <w:spacing w:before="60" w:after="60"/>
        <w:jc w:val="right"/>
        <w:rPr>
          <w:rFonts w:eastAsia="Calibri" w:cs="Times New Roman"/>
          <w:color w:val="000000"/>
          <w:sz w:val="26"/>
          <w:szCs w:val="26"/>
        </w:rPr>
      </w:pPr>
      <w:r w:rsidRPr="004C00C7">
        <w:rPr>
          <w:rFonts w:eastAsia="Calibri" w:cs="Times New Roman"/>
          <w:i/>
          <w:iCs/>
          <w:color w:val="000000"/>
          <w:sz w:val="26"/>
          <w:szCs w:val="26"/>
        </w:rPr>
        <w:t>(Đơn vị: %)</w:t>
      </w:r>
    </w:p>
    <w:tbl>
      <w:tblPr>
        <w:tblStyle w:val="Table1"/>
        <w:tblW w:w="0" w:type="auto"/>
        <w:jc w:val="center"/>
        <w:tblLook w:val="04A0" w:firstRow="1" w:lastRow="0" w:firstColumn="1" w:lastColumn="0" w:noHBand="0" w:noVBand="1"/>
      </w:tblPr>
      <w:tblGrid>
        <w:gridCol w:w="1982"/>
        <w:gridCol w:w="1415"/>
        <w:gridCol w:w="1418"/>
        <w:gridCol w:w="1417"/>
        <w:gridCol w:w="1418"/>
      </w:tblGrid>
      <w:tr w:rsidR="004C00C7" w:rsidRPr="004C00C7" w14:paraId="55F68018" w14:textId="77777777" w:rsidTr="00E30E1C">
        <w:trPr>
          <w:trHeight w:val="563"/>
          <w:jc w:val="center"/>
        </w:trPr>
        <w:tc>
          <w:tcPr>
            <w:tcW w:w="1982" w:type="dxa"/>
            <w:vMerge w:val="restart"/>
            <w:tcBorders>
              <w:tl2br w:val="single" w:sz="4" w:space="0" w:color="auto"/>
            </w:tcBorders>
          </w:tcPr>
          <w:p w14:paraId="0BEC7887"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r w:rsidRPr="004C00C7">
              <w:rPr>
                <w:rFonts w:eastAsia="Calibri" w:cs="Times New Roman"/>
                <w:color w:val="000000"/>
                <w:sz w:val="26"/>
                <w:szCs w:val="26"/>
              </w:rPr>
              <w:t xml:space="preserve">              Tiêu chí</w:t>
            </w:r>
          </w:p>
          <w:p w14:paraId="09D89D4D"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r w:rsidRPr="004C00C7">
              <w:rPr>
                <w:rFonts w:eastAsia="Calibri" w:cs="Times New Roman"/>
                <w:color w:val="000000"/>
                <w:sz w:val="26"/>
                <w:szCs w:val="26"/>
              </w:rPr>
              <w:t>Năm</w:t>
            </w:r>
          </w:p>
        </w:tc>
        <w:tc>
          <w:tcPr>
            <w:tcW w:w="2833" w:type="dxa"/>
            <w:gridSpan w:val="2"/>
          </w:tcPr>
          <w:p w14:paraId="5617522C"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Tỉ lệ thất nghiệp</w:t>
            </w:r>
          </w:p>
        </w:tc>
        <w:tc>
          <w:tcPr>
            <w:tcW w:w="2835" w:type="dxa"/>
            <w:gridSpan w:val="2"/>
          </w:tcPr>
          <w:p w14:paraId="57B85735"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Tỉ lệ thiếu việc làm</w:t>
            </w:r>
          </w:p>
        </w:tc>
      </w:tr>
      <w:tr w:rsidR="004C00C7" w:rsidRPr="004C00C7" w14:paraId="436EF643" w14:textId="77777777" w:rsidTr="00E30E1C">
        <w:trPr>
          <w:trHeight w:val="301"/>
          <w:jc w:val="center"/>
        </w:trPr>
        <w:tc>
          <w:tcPr>
            <w:tcW w:w="1982" w:type="dxa"/>
            <w:vMerge/>
            <w:tcBorders>
              <w:tl2br w:val="single" w:sz="4" w:space="0" w:color="auto"/>
            </w:tcBorders>
          </w:tcPr>
          <w:p w14:paraId="6C9CEB83"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p>
        </w:tc>
        <w:tc>
          <w:tcPr>
            <w:tcW w:w="1415" w:type="dxa"/>
          </w:tcPr>
          <w:p w14:paraId="5B03F5C7"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r w:rsidRPr="004C00C7">
              <w:rPr>
                <w:rFonts w:eastAsia="Calibri" w:cs="Times New Roman"/>
                <w:color w:val="000000"/>
                <w:sz w:val="26"/>
                <w:szCs w:val="26"/>
              </w:rPr>
              <w:t>Cả nước</w:t>
            </w:r>
          </w:p>
        </w:tc>
        <w:tc>
          <w:tcPr>
            <w:tcW w:w="1418" w:type="dxa"/>
          </w:tcPr>
          <w:p w14:paraId="41F8B06E"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Thành thị</w:t>
            </w:r>
          </w:p>
        </w:tc>
        <w:tc>
          <w:tcPr>
            <w:tcW w:w="1417" w:type="dxa"/>
          </w:tcPr>
          <w:p w14:paraId="7C953D54"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r w:rsidRPr="004C00C7">
              <w:rPr>
                <w:rFonts w:eastAsia="Calibri" w:cs="Times New Roman"/>
                <w:color w:val="000000"/>
                <w:sz w:val="26"/>
                <w:szCs w:val="26"/>
              </w:rPr>
              <w:t>Cả nước</w:t>
            </w:r>
          </w:p>
        </w:tc>
        <w:tc>
          <w:tcPr>
            <w:tcW w:w="1418" w:type="dxa"/>
          </w:tcPr>
          <w:p w14:paraId="045EC9C3"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r w:rsidRPr="004C00C7">
              <w:rPr>
                <w:rFonts w:eastAsia="Calibri" w:cs="Times New Roman"/>
                <w:color w:val="000000"/>
                <w:sz w:val="26"/>
                <w:szCs w:val="26"/>
              </w:rPr>
              <w:t>Nông thôn</w:t>
            </w:r>
          </w:p>
        </w:tc>
      </w:tr>
      <w:tr w:rsidR="004C00C7" w:rsidRPr="004C00C7" w14:paraId="0C28F35A" w14:textId="77777777" w:rsidTr="00E30E1C">
        <w:trPr>
          <w:jc w:val="center"/>
        </w:trPr>
        <w:tc>
          <w:tcPr>
            <w:tcW w:w="1982" w:type="dxa"/>
          </w:tcPr>
          <w:p w14:paraId="12EA3991"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2010</w:t>
            </w:r>
          </w:p>
        </w:tc>
        <w:tc>
          <w:tcPr>
            <w:tcW w:w="1415" w:type="dxa"/>
          </w:tcPr>
          <w:p w14:paraId="3EAF1F41"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2,9</w:t>
            </w:r>
          </w:p>
        </w:tc>
        <w:tc>
          <w:tcPr>
            <w:tcW w:w="1418" w:type="dxa"/>
          </w:tcPr>
          <w:p w14:paraId="5F4EE790"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4,3</w:t>
            </w:r>
          </w:p>
        </w:tc>
        <w:tc>
          <w:tcPr>
            <w:tcW w:w="1417" w:type="dxa"/>
          </w:tcPr>
          <w:p w14:paraId="71166F2E"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3,6</w:t>
            </w:r>
          </w:p>
        </w:tc>
        <w:tc>
          <w:tcPr>
            <w:tcW w:w="1418" w:type="dxa"/>
          </w:tcPr>
          <w:p w14:paraId="04B418D2"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4,3</w:t>
            </w:r>
          </w:p>
        </w:tc>
      </w:tr>
      <w:tr w:rsidR="004C00C7" w:rsidRPr="004C00C7" w14:paraId="1A90A684" w14:textId="77777777" w:rsidTr="00E30E1C">
        <w:trPr>
          <w:jc w:val="center"/>
        </w:trPr>
        <w:tc>
          <w:tcPr>
            <w:tcW w:w="1982" w:type="dxa"/>
          </w:tcPr>
          <w:p w14:paraId="1A0C8CFA"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2015</w:t>
            </w:r>
          </w:p>
        </w:tc>
        <w:tc>
          <w:tcPr>
            <w:tcW w:w="1415" w:type="dxa"/>
          </w:tcPr>
          <w:p w14:paraId="6E891F05"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2,3</w:t>
            </w:r>
          </w:p>
        </w:tc>
        <w:tc>
          <w:tcPr>
            <w:tcW w:w="1418" w:type="dxa"/>
          </w:tcPr>
          <w:p w14:paraId="1D77F89B"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3,4</w:t>
            </w:r>
          </w:p>
        </w:tc>
        <w:tc>
          <w:tcPr>
            <w:tcW w:w="1417" w:type="dxa"/>
          </w:tcPr>
          <w:p w14:paraId="1E891A78"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2,3</w:t>
            </w:r>
          </w:p>
        </w:tc>
        <w:tc>
          <w:tcPr>
            <w:tcW w:w="1418" w:type="dxa"/>
          </w:tcPr>
          <w:p w14:paraId="0CC91E00"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2,3</w:t>
            </w:r>
          </w:p>
        </w:tc>
      </w:tr>
      <w:tr w:rsidR="004C00C7" w:rsidRPr="004C00C7" w14:paraId="5D21C009" w14:textId="77777777" w:rsidTr="00E30E1C">
        <w:trPr>
          <w:jc w:val="center"/>
        </w:trPr>
        <w:tc>
          <w:tcPr>
            <w:tcW w:w="1982" w:type="dxa"/>
          </w:tcPr>
          <w:p w14:paraId="3A50D87D"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2021</w:t>
            </w:r>
          </w:p>
        </w:tc>
        <w:tc>
          <w:tcPr>
            <w:tcW w:w="1415" w:type="dxa"/>
          </w:tcPr>
          <w:p w14:paraId="4A8E18A3"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3,2</w:t>
            </w:r>
          </w:p>
        </w:tc>
        <w:tc>
          <w:tcPr>
            <w:tcW w:w="1418" w:type="dxa"/>
          </w:tcPr>
          <w:p w14:paraId="48540E44"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4,3</w:t>
            </w:r>
          </w:p>
        </w:tc>
        <w:tc>
          <w:tcPr>
            <w:tcW w:w="1417" w:type="dxa"/>
          </w:tcPr>
          <w:p w14:paraId="5BB41381"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3,1</w:t>
            </w:r>
          </w:p>
        </w:tc>
        <w:tc>
          <w:tcPr>
            <w:tcW w:w="1418" w:type="dxa"/>
          </w:tcPr>
          <w:p w14:paraId="265D1CAC"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3,0</w:t>
            </w:r>
          </w:p>
        </w:tc>
      </w:tr>
    </w:tbl>
    <w:p w14:paraId="72D0F308" w14:textId="77777777" w:rsidR="004C00C7" w:rsidRPr="004C00C7" w:rsidRDefault="004C00C7" w:rsidP="004C00C7">
      <w:pPr>
        <w:tabs>
          <w:tab w:val="left" w:pos="284"/>
          <w:tab w:val="left" w:pos="2694"/>
          <w:tab w:val="left" w:pos="5103"/>
          <w:tab w:val="left" w:pos="7371"/>
        </w:tabs>
        <w:spacing w:before="60" w:after="60" w:line="276" w:lineRule="auto"/>
        <w:jc w:val="right"/>
        <w:rPr>
          <w:rFonts w:eastAsia="Calibri" w:cs="Times New Roman"/>
          <w:color w:val="000000"/>
          <w:sz w:val="26"/>
          <w:szCs w:val="26"/>
        </w:rPr>
      </w:pPr>
      <w:r w:rsidRPr="004C00C7">
        <w:rPr>
          <w:rFonts w:eastAsia="Calibri" w:cs="Times New Roman"/>
          <w:i/>
          <w:iCs/>
          <w:color w:val="000000"/>
          <w:sz w:val="26"/>
          <w:szCs w:val="26"/>
        </w:rPr>
        <w:t>(Nguồn: Niên giám thống kê năm 2016, 2022)</w:t>
      </w:r>
    </w:p>
    <w:p w14:paraId="55086AF9"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a) </w:t>
      </w:r>
      <w:r w:rsidRPr="004C00C7">
        <w:rPr>
          <w:rFonts w:eastAsia="Calibri" w:cs="Times New Roman"/>
          <w:color w:val="000000"/>
          <w:sz w:val="26"/>
          <w:szCs w:val="26"/>
        </w:rPr>
        <w:t>Tỉ lệ thiếu việc làm ở nông thôn giảm liên tục. </w:t>
      </w:r>
    </w:p>
    <w:p w14:paraId="3EFCB00B"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b) </w:t>
      </w:r>
      <w:r w:rsidRPr="004C00C7">
        <w:rPr>
          <w:rFonts w:eastAsia="Calibri" w:cs="Times New Roman"/>
          <w:color w:val="000000"/>
          <w:sz w:val="26"/>
          <w:szCs w:val="26"/>
        </w:rPr>
        <w:t>Tỉ lệ thất nghiệp giống nhau ở các khu vực nước ta. </w:t>
      </w:r>
    </w:p>
    <w:p w14:paraId="7EFA6AD0"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c) </w:t>
      </w:r>
      <w:r w:rsidRPr="004C00C7">
        <w:rPr>
          <w:rFonts w:eastAsia="Calibri" w:cs="Times New Roman"/>
          <w:color w:val="000000"/>
          <w:sz w:val="26"/>
          <w:szCs w:val="26"/>
        </w:rPr>
        <w:t>Tỉ lệ thất nghiệp và tỷ lệ thiếu việc làm của cả nước giảm liên tục. </w:t>
      </w:r>
    </w:p>
    <w:p w14:paraId="67E09F14"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70C0"/>
          <w:sz w:val="26"/>
          <w:szCs w:val="26"/>
        </w:rPr>
        <w:t xml:space="preserve">d) </w:t>
      </w:r>
      <w:r w:rsidRPr="004C00C7">
        <w:rPr>
          <w:rFonts w:eastAsia="Calibri" w:cs="Times New Roman"/>
          <w:color w:val="000000"/>
          <w:sz w:val="26"/>
          <w:szCs w:val="26"/>
        </w:rPr>
        <w:t xml:space="preserve">Tỉ lệ thất nghiệp chịu tác động của sự phát triển kinh tế và đặc điểm nguồn lao động. </w:t>
      </w:r>
    </w:p>
    <w:p w14:paraId="2F43A34D"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000000"/>
          <w:sz w:val="26"/>
          <w:szCs w:val="26"/>
        </w:rPr>
        <w:lastRenderedPageBreak/>
        <w:t xml:space="preserve">PHẦN III. Câu trắc nghiệm trả lời ngắn. </w:t>
      </w:r>
      <w:r w:rsidRPr="004C00C7">
        <w:rPr>
          <w:rFonts w:eastAsia="Calibri" w:cs="Times New Roman"/>
          <w:b/>
          <w:bCs/>
          <w:i/>
          <w:iCs/>
          <w:color w:val="000000"/>
          <w:sz w:val="26"/>
          <w:szCs w:val="26"/>
        </w:rPr>
        <w:t>Thí sinh trả lời từ câu 1 đến câu 6</w:t>
      </w:r>
      <w:r w:rsidRPr="004C00C7">
        <w:rPr>
          <w:rFonts w:eastAsia="Calibri" w:cs="Times New Roman"/>
          <w:color w:val="000000"/>
          <w:sz w:val="26"/>
          <w:szCs w:val="26"/>
        </w:rPr>
        <w:t> </w:t>
      </w:r>
    </w:p>
    <w:p w14:paraId="50DC7D10"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1:</w:t>
      </w:r>
      <w:r w:rsidRPr="004C00C7">
        <w:rPr>
          <w:rFonts w:eastAsia="Calibri" w:cs="Times New Roman"/>
          <w:b/>
          <w:bCs/>
          <w:color w:val="000000"/>
          <w:sz w:val="26"/>
          <w:szCs w:val="26"/>
        </w:rPr>
        <w:t xml:space="preserve"> </w:t>
      </w:r>
      <w:r w:rsidRPr="004C00C7">
        <w:rPr>
          <w:rFonts w:eastAsia="Calibri" w:cs="Times New Roman"/>
          <w:color w:val="000000"/>
          <w:sz w:val="26"/>
          <w:szCs w:val="26"/>
        </w:rPr>
        <w:t>Cho bảng số liệu:</w:t>
      </w:r>
    </w:p>
    <w:p w14:paraId="35B6C294" w14:textId="77777777" w:rsidR="004C00C7" w:rsidRPr="004C00C7" w:rsidRDefault="004C00C7" w:rsidP="004C00C7">
      <w:pPr>
        <w:tabs>
          <w:tab w:val="left" w:pos="284"/>
          <w:tab w:val="left" w:pos="2694"/>
          <w:tab w:val="left" w:pos="5103"/>
          <w:tab w:val="left" w:pos="7371"/>
        </w:tabs>
        <w:spacing w:after="0" w:line="276" w:lineRule="auto"/>
        <w:jc w:val="center"/>
        <w:rPr>
          <w:rFonts w:eastAsia="Calibri" w:cs="Times New Roman"/>
          <w:b/>
          <w:bCs/>
          <w:color w:val="000000"/>
          <w:sz w:val="26"/>
          <w:szCs w:val="26"/>
        </w:rPr>
      </w:pPr>
      <w:r w:rsidRPr="004C00C7">
        <w:rPr>
          <w:rFonts w:eastAsia="Calibri" w:cs="Times New Roman"/>
          <w:b/>
          <w:bCs/>
          <w:color w:val="000000"/>
          <w:sz w:val="26"/>
          <w:szCs w:val="26"/>
        </w:rPr>
        <w:t xml:space="preserve">SỐ LƯỢT KHÁCH TẠI CÁC CƠ SỞ LƯU TRÚ DU LỊCH NƯỚC TA, </w:t>
      </w:r>
    </w:p>
    <w:p w14:paraId="3F537398" w14:textId="77777777" w:rsidR="004C00C7" w:rsidRPr="004C00C7" w:rsidRDefault="004C00C7" w:rsidP="004C00C7">
      <w:pPr>
        <w:tabs>
          <w:tab w:val="left" w:pos="284"/>
          <w:tab w:val="left" w:pos="2694"/>
          <w:tab w:val="left" w:pos="5103"/>
          <w:tab w:val="left" w:pos="7371"/>
        </w:tabs>
        <w:spacing w:after="0" w:line="276" w:lineRule="auto"/>
        <w:jc w:val="center"/>
        <w:rPr>
          <w:rFonts w:eastAsia="Calibri" w:cs="Times New Roman"/>
          <w:b/>
          <w:bCs/>
          <w:color w:val="000000"/>
          <w:sz w:val="26"/>
          <w:szCs w:val="26"/>
        </w:rPr>
      </w:pPr>
      <w:r w:rsidRPr="004C00C7">
        <w:rPr>
          <w:rFonts w:eastAsia="Calibri" w:cs="Times New Roman"/>
          <w:b/>
          <w:bCs/>
          <w:color w:val="000000"/>
          <w:sz w:val="26"/>
          <w:szCs w:val="26"/>
        </w:rPr>
        <w:t>GIAI ĐOẠN 2015 – 2022</w:t>
      </w:r>
    </w:p>
    <w:p w14:paraId="7F866129" w14:textId="77777777" w:rsidR="004C00C7" w:rsidRPr="004C00C7" w:rsidRDefault="004C00C7" w:rsidP="004C00C7">
      <w:pPr>
        <w:tabs>
          <w:tab w:val="left" w:pos="284"/>
          <w:tab w:val="left" w:pos="2694"/>
          <w:tab w:val="left" w:pos="5103"/>
          <w:tab w:val="left" w:pos="7371"/>
        </w:tabs>
        <w:spacing w:after="0" w:line="276" w:lineRule="auto"/>
        <w:jc w:val="right"/>
        <w:rPr>
          <w:rFonts w:eastAsia="Calibri" w:cs="Times New Roman"/>
          <w:i/>
          <w:iCs/>
          <w:color w:val="000000"/>
          <w:sz w:val="26"/>
          <w:szCs w:val="26"/>
        </w:rPr>
      </w:pPr>
      <w:r w:rsidRPr="004C00C7">
        <w:rPr>
          <w:rFonts w:eastAsia="Calibri" w:cs="Times New Roman"/>
          <w:i/>
          <w:iCs/>
          <w:color w:val="000000"/>
          <w:sz w:val="26"/>
          <w:szCs w:val="26"/>
        </w:rPr>
        <w:t>(Đơn vị: Nghìn lượt khách)</w:t>
      </w:r>
    </w:p>
    <w:tbl>
      <w:tblPr>
        <w:tblStyle w:val="Table1"/>
        <w:tblW w:w="0" w:type="auto"/>
        <w:jc w:val="center"/>
        <w:tblLook w:val="04A0" w:firstRow="1" w:lastRow="0" w:firstColumn="1" w:lastColumn="0" w:noHBand="0" w:noVBand="1"/>
      </w:tblPr>
      <w:tblGrid>
        <w:gridCol w:w="2263"/>
        <w:gridCol w:w="1418"/>
        <w:gridCol w:w="1559"/>
        <w:gridCol w:w="1418"/>
        <w:gridCol w:w="1559"/>
      </w:tblGrid>
      <w:tr w:rsidR="004C00C7" w:rsidRPr="004C00C7" w14:paraId="06A3D606" w14:textId="77777777" w:rsidTr="00E30E1C">
        <w:trPr>
          <w:jc w:val="center"/>
        </w:trPr>
        <w:tc>
          <w:tcPr>
            <w:tcW w:w="2263" w:type="dxa"/>
          </w:tcPr>
          <w:p w14:paraId="614A6504"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p>
        </w:tc>
        <w:tc>
          <w:tcPr>
            <w:tcW w:w="1418" w:type="dxa"/>
          </w:tcPr>
          <w:p w14:paraId="7E1245DB"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b/>
                <w:bCs/>
                <w:color w:val="000000"/>
                <w:sz w:val="26"/>
                <w:szCs w:val="26"/>
              </w:rPr>
            </w:pPr>
            <w:r w:rsidRPr="004C00C7">
              <w:rPr>
                <w:rFonts w:eastAsia="Calibri" w:cs="Times New Roman"/>
                <w:b/>
                <w:bCs/>
                <w:color w:val="000000"/>
                <w:sz w:val="26"/>
                <w:szCs w:val="26"/>
              </w:rPr>
              <w:t>2015</w:t>
            </w:r>
          </w:p>
        </w:tc>
        <w:tc>
          <w:tcPr>
            <w:tcW w:w="1559" w:type="dxa"/>
          </w:tcPr>
          <w:p w14:paraId="1E0EE8FB"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b/>
                <w:bCs/>
                <w:color w:val="000000"/>
                <w:sz w:val="26"/>
                <w:szCs w:val="26"/>
              </w:rPr>
            </w:pPr>
            <w:r w:rsidRPr="004C00C7">
              <w:rPr>
                <w:rFonts w:eastAsia="Calibri" w:cs="Times New Roman"/>
                <w:b/>
                <w:bCs/>
                <w:color w:val="000000"/>
                <w:sz w:val="26"/>
                <w:szCs w:val="26"/>
              </w:rPr>
              <w:t>2017</w:t>
            </w:r>
          </w:p>
        </w:tc>
        <w:tc>
          <w:tcPr>
            <w:tcW w:w="1418" w:type="dxa"/>
          </w:tcPr>
          <w:p w14:paraId="3D0CB9EE"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b/>
                <w:bCs/>
                <w:color w:val="000000"/>
                <w:sz w:val="26"/>
                <w:szCs w:val="26"/>
              </w:rPr>
            </w:pPr>
            <w:r w:rsidRPr="004C00C7">
              <w:rPr>
                <w:rFonts w:eastAsia="Calibri" w:cs="Times New Roman"/>
                <w:b/>
                <w:bCs/>
                <w:color w:val="000000"/>
                <w:sz w:val="26"/>
                <w:szCs w:val="26"/>
              </w:rPr>
              <w:t>2021</w:t>
            </w:r>
          </w:p>
        </w:tc>
        <w:tc>
          <w:tcPr>
            <w:tcW w:w="1559" w:type="dxa"/>
          </w:tcPr>
          <w:p w14:paraId="2C45A3A6"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b/>
                <w:bCs/>
                <w:color w:val="000000"/>
                <w:sz w:val="26"/>
                <w:szCs w:val="26"/>
              </w:rPr>
            </w:pPr>
            <w:r w:rsidRPr="004C00C7">
              <w:rPr>
                <w:rFonts w:eastAsia="Calibri" w:cs="Times New Roman"/>
                <w:b/>
                <w:bCs/>
                <w:color w:val="000000"/>
                <w:sz w:val="26"/>
                <w:szCs w:val="26"/>
              </w:rPr>
              <w:t>2022</w:t>
            </w:r>
          </w:p>
        </w:tc>
      </w:tr>
      <w:tr w:rsidR="004C00C7" w:rsidRPr="004C00C7" w14:paraId="3EA4ECF2" w14:textId="77777777" w:rsidTr="00E30E1C">
        <w:trPr>
          <w:jc w:val="center"/>
        </w:trPr>
        <w:tc>
          <w:tcPr>
            <w:tcW w:w="2263" w:type="dxa"/>
          </w:tcPr>
          <w:p w14:paraId="565658EE"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r w:rsidRPr="004C00C7">
              <w:rPr>
                <w:rFonts w:eastAsia="Calibri" w:cs="Times New Roman"/>
                <w:color w:val="000000"/>
                <w:sz w:val="26"/>
                <w:szCs w:val="26"/>
              </w:rPr>
              <w:t>Khách trong nước</w:t>
            </w:r>
          </w:p>
        </w:tc>
        <w:tc>
          <w:tcPr>
            <w:tcW w:w="1418" w:type="dxa"/>
          </w:tcPr>
          <w:p w14:paraId="499E7781"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102200</w:t>
            </w:r>
          </w:p>
        </w:tc>
        <w:tc>
          <w:tcPr>
            <w:tcW w:w="1559" w:type="dxa"/>
          </w:tcPr>
          <w:p w14:paraId="5F5B6FEB"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132837,9</w:t>
            </w:r>
          </w:p>
        </w:tc>
        <w:tc>
          <w:tcPr>
            <w:tcW w:w="1418" w:type="dxa"/>
          </w:tcPr>
          <w:p w14:paraId="51E18554"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60453,24</w:t>
            </w:r>
          </w:p>
        </w:tc>
        <w:tc>
          <w:tcPr>
            <w:tcW w:w="1559" w:type="dxa"/>
          </w:tcPr>
          <w:p w14:paraId="53C4C420"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124641,15</w:t>
            </w:r>
          </w:p>
        </w:tc>
      </w:tr>
      <w:tr w:rsidR="004C00C7" w:rsidRPr="004C00C7" w14:paraId="0A831D07" w14:textId="77777777" w:rsidTr="00E30E1C">
        <w:trPr>
          <w:jc w:val="center"/>
        </w:trPr>
        <w:tc>
          <w:tcPr>
            <w:tcW w:w="2263" w:type="dxa"/>
          </w:tcPr>
          <w:p w14:paraId="5822DA47"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r w:rsidRPr="004C00C7">
              <w:rPr>
                <w:rFonts w:eastAsia="Calibri" w:cs="Times New Roman"/>
                <w:color w:val="000000"/>
                <w:sz w:val="26"/>
                <w:szCs w:val="26"/>
              </w:rPr>
              <w:t>Khách quốc tế</w:t>
            </w:r>
          </w:p>
        </w:tc>
        <w:tc>
          <w:tcPr>
            <w:tcW w:w="1418" w:type="dxa"/>
          </w:tcPr>
          <w:p w14:paraId="4C1CB1E1"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11811</w:t>
            </w:r>
          </w:p>
        </w:tc>
        <w:tc>
          <w:tcPr>
            <w:tcW w:w="1559" w:type="dxa"/>
          </w:tcPr>
          <w:p w14:paraId="03E0E7A6"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13747,3</w:t>
            </w:r>
          </w:p>
        </w:tc>
        <w:tc>
          <w:tcPr>
            <w:tcW w:w="1418" w:type="dxa"/>
          </w:tcPr>
          <w:p w14:paraId="662375C9"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3149,47</w:t>
            </w:r>
          </w:p>
        </w:tc>
        <w:tc>
          <w:tcPr>
            <w:tcW w:w="1559" w:type="dxa"/>
          </w:tcPr>
          <w:p w14:paraId="796A9FD8"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10791,18</w:t>
            </w:r>
          </w:p>
        </w:tc>
      </w:tr>
    </w:tbl>
    <w:p w14:paraId="62FD5D3F" w14:textId="77777777" w:rsidR="004C00C7" w:rsidRPr="004C00C7" w:rsidRDefault="004C00C7" w:rsidP="004C00C7">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4C00C7">
        <w:rPr>
          <w:rFonts w:eastAsia="Calibri" w:cs="Times New Roman"/>
          <w:i/>
          <w:iCs/>
          <w:color w:val="000000"/>
          <w:sz w:val="26"/>
          <w:szCs w:val="26"/>
        </w:rPr>
        <w:t>(Nguồn: Niên giám thống kê Việt Nam 2023, https://www.gso.gov.vn)</w:t>
      </w:r>
    </w:p>
    <w:p w14:paraId="2CEF3392"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color w:val="000000"/>
          <w:sz w:val="26"/>
          <w:szCs w:val="26"/>
        </w:rPr>
        <w:t>Cho biết tốc độ tăng trưởng của khách trong nước nhiều hơn khách quốc tế đến Việt Nam trong giai đoạn  2015 - 2022 là bao nhiêu (làm tròn kết quả đến số thập phân thứ nhất của %). </w:t>
      </w:r>
    </w:p>
    <w:p w14:paraId="6F9A4147"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2:</w:t>
      </w:r>
      <w:r w:rsidRPr="004C00C7">
        <w:rPr>
          <w:rFonts w:eastAsia="Calibri" w:cs="Times New Roman"/>
          <w:b/>
          <w:bCs/>
          <w:color w:val="000000"/>
          <w:sz w:val="26"/>
          <w:szCs w:val="26"/>
        </w:rPr>
        <w:t xml:space="preserve"> </w:t>
      </w:r>
      <w:r w:rsidRPr="004C00C7">
        <w:rPr>
          <w:rFonts w:eastAsia="Calibri" w:cs="Times New Roman"/>
          <w:color w:val="000000"/>
          <w:sz w:val="26"/>
          <w:szCs w:val="26"/>
        </w:rPr>
        <w:t>Biết năm 2021 ở nước ta, tổng số dân là 98,5 triệu người, sản lượng điện là 244,9 tỉ kWh.  Tính sản lượng điện bình quân đầu người của nước ta năm 2021 (đơn vị tính: kWh/người, làm tròn kết quả  đến hàng đơn vị). </w:t>
      </w:r>
    </w:p>
    <w:p w14:paraId="0BC72773"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3:</w:t>
      </w:r>
      <w:r w:rsidRPr="004C00C7">
        <w:rPr>
          <w:rFonts w:eastAsia="Calibri" w:cs="Times New Roman"/>
          <w:b/>
          <w:bCs/>
          <w:color w:val="000000"/>
          <w:sz w:val="26"/>
          <w:szCs w:val="26"/>
        </w:rPr>
        <w:t xml:space="preserve"> </w:t>
      </w:r>
      <w:r w:rsidRPr="004C00C7">
        <w:rPr>
          <w:rFonts w:eastAsia="Calibri" w:cs="Times New Roman"/>
          <w:color w:val="000000"/>
          <w:sz w:val="26"/>
          <w:szCs w:val="26"/>
        </w:rPr>
        <w:t>Cho bảng số liệu: </w:t>
      </w:r>
    </w:p>
    <w:p w14:paraId="7241148E" w14:textId="77777777" w:rsidR="004C00C7" w:rsidRPr="004C00C7" w:rsidRDefault="004C00C7" w:rsidP="004C00C7">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4C00C7">
        <w:rPr>
          <w:rFonts w:eastAsia="Calibri" w:cs="Times New Roman"/>
          <w:b/>
          <w:bCs/>
          <w:color w:val="000000"/>
          <w:sz w:val="26"/>
          <w:szCs w:val="26"/>
        </w:rPr>
        <w:t>Diện tích cây công nghiệp ở nước ta giai dodnanj 2010 - 2021</w:t>
      </w:r>
    </w:p>
    <w:p w14:paraId="45BE8B1D" w14:textId="77777777" w:rsidR="004C00C7" w:rsidRPr="004C00C7" w:rsidRDefault="004C00C7" w:rsidP="004C00C7">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4C00C7">
        <w:rPr>
          <w:rFonts w:eastAsia="Calibri" w:cs="Times New Roman"/>
          <w:i/>
          <w:iCs/>
          <w:color w:val="000000"/>
          <w:sz w:val="26"/>
          <w:szCs w:val="26"/>
        </w:rPr>
        <w:t>(Đơn vị: Nghìn ha)</w:t>
      </w:r>
    </w:p>
    <w:tbl>
      <w:tblPr>
        <w:tblStyle w:val="Table1"/>
        <w:tblW w:w="0" w:type="auto"/>
        <w:jc w:val="center"/>
        <w:tblLook w:val="04A0" w:firstRow="1" w:lastRow="0" w:firstColumn="1" w:lastColumn="0" w:noHBand="0" w:noVBand="1"/>
      </w:tblPr>
      <w:tblGrid>
        <w:gridCol w:w="3256"/>
        <w:gridCol w:w="1559"/>
        <w:gridCol w:w="1559"/>
        <w:gridCol w:w="1559"/>
        <w:gridCol w:w="1397"/>
      </w:tblGrid>
      <w:tr w:rsidR="004C00C7" w:rsidRPr="004C00C7" w14:paraId="715166F9" w14:textId="77777777" w:rsidTr="00E30E1C">
        <w:trPr>
          <w:trHeight w:val="482"/>
          <w:jc w:val="center"/>
        </w:trPr>
        <w:tc>
          <w:tcPr>
            <w:tcW w:w="3256" w:type="dxa"/>
            <w:tcBorders>
              <w:tl2br w:val="single" w:sz="4" w:space="0" w:color="auto"/>
            </w:tcBorders>
          </w:tcPr>
          <w:p w14:paraId="39EBB75E"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r w:rsidRPr="004C00C7">
              <w:rPr>
                <w:rFonts w:eastAsia="Calibri" w:cs="Times New Roman"/>
                <w:color w:val="000000"/>
                <w:sz w:val="26"/>
                <w:szCs w:val="26"/>
              </w:rPr>
              <w:t xml:space="preserve">                                 Năm</w:t>
            </w:r>
          </w:p>
          <w:p w14:paraId="22E67734"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r w:rsidRPr="004C00C7">
              <w:rPr>
                <w:rFonts w:eastAsia="Calibri" w:cs="Times New Roman"/>
                <w:color w:val="000000"/>
                <w:sz w:val="26"/>
                <w:szCs w:val="26"/>
              </w:rPr>
              <w:t>Tiêu chí</w:t>
            </w:r>
          </w:p>
        </w:tc>
        <w:tc>
          <w:tcPr>
            <w:tcW w:w="1559" w:type="dxa"/>
          </w:tcPr>
          <w:p w14:paraId="7E77C880" w14:textId="77777777" w:rsidR="004C00C7" w:rsidRPr="004C00C7" w:rsidRDefault="004C00C7" w:rsidP="004C00C7">
            <w:pPr>
              <w:tabs>
                <w:tab w:val="left" w:pos="284"/>
                <w:tab w:val="left" w:pos="2694"/>
                <w:tab w:val="left" w:pos="5103"/>
                <w:tab w:val="left" w:pos="7371"/>
              </w:tabs>
              <w:spacing w:before="120" w:after="60"/>
              <w:jc w:val="center"/>
              <w:rPr>
                <w:rFonts w:eastAsia="Calibri" w:cs="Times New Roman"/>
                <w:b/>
                <w:bCs/>
                <w:color w:val="000000"/>
                <w:sz w:val="26"/>
                <w:szCs w:val="26"/>
              </w:rPr>
            </w:pPr>
            <w:r w:rsidRPr="004C00C7">
              <w:rPr>
                <w:rFonts w:eastAsia="Calibri" w:cs="Times New Roman"/>
                <w:b/>
                <w:bCs/>
                <w:color w:val="000000"/>
                <w:sz w:val="26"/>
                <w:szCs w:val="26"/>
              </w:rPr>
              <w:t>2010</w:t>
            </w:r>
          </w:p>
        </w:tc>
        <w:tc>
          <w:tcPr>
            <w:tcW w:w="1559" w:type="dxa"/>
          </w:tcPr>
          <w:p w14:paraId="5453C2B2" w14:textId="77777777" w:rsidR="004C00C7" w:rsidRPr="004C00C7" w:rsidRDefault="004C00C7" w:rsidP="004C00C7">
            <w:pPr>
              <w:tabs>
                <w:tab w:val="left" w:pos="284"/>
                <w:tab w:val="left" w:pos="2694"/>
                <w:tab w:val="left" w:pos="5103"/>
                <w:tab w:val="left" w:pos="7371"/>
              </w:tabs>
              <w:spacing w:before="120" w:after="60"/>
              <w:jc w:val="center"/>
              <w:rPr>
                <w:rFonts w:eastAsia="Calibri" w:cs="Times New Roman"/>
                <w:b/>
                <w:bCs/>
                <w:color w:val="000000"/>
                <w:sz w:val="26"/>
                <w:szCs w:val="26"/>
              </w:rPr>
            </w:pPr>
            <w:r w:rsidRPr="004C00C7">
              <w:rPr>
                <w:rFonts w:eastAsia="Calibri" w:cs="Times New Roman"/>
                <w:b/>
                <w:bCs/>
                <w:color w:val="000000"/>
                <w:sz w:val="26"/>
                <w:szCs w:val="26"/>
              </w:rPr>
              <w:t>2015</w:t>
            </w:r>
          </w:p>
        </w:tc>
        <w:tc>
          <w:tcPr>
            <w:tcW w:w="1559" w:type="dxa"/>
          </w:tcPr>
          <w:p w14:paraId="2C610B98" w14:textId="77777777" w:rsidR="004C00C7" w:rsidRPr="004C00C7" w:rsidRDefault="004C00C7" w:rsidP="004C00C7">
            <w:pPr>
              <w:tabs>
                <w:tab w:val="left" w:pos="284"/>
                <w:tab w:val="left" w:pos="2694"/>
                <w:tab w:val="left" w:pos="5103"/>
                <w:tab w:val="left" w:pos="7371"/>
              </w:tabs>
              <w:spacing w:before="120" w:after="60"/>
              <w:jc w:val="center"/>
              <w:rPr>
                <w:rFonts w:eastAsia="Calibri" w:cs="Times New Roman"/>
                <w:b/>
                <w:bCs/>
                <w:color w:val="000000"/>
                <w:sz w:val="26"/>
                <w:szCs w:val="26"/>
              </w:rPr>
            </w:pPr>
            <w:r w:rsidRPr="004C00C7">
              <w:rPr>
                <w:rFonts w:eastAsia="Calibri" w:cs="Times New Roman"/>
                <w:b/>
                <w:bCs/>
                <w:color w:val="000000"/>
                <w:sz w:val="26"/>
                <w:szCs w:val="26"/>
              </w:rPr>
              <w:t>2020</w:t>
            </w:r>
          </w:p>
        </w:tc>
        <w:tc>
          <w:tcPr>
            <w:tcW w:w="1397" w:type="dxa"/>
          </w:tcPr>
          <w:p w14:paraId="22069366" w14:textId="77777777" w:rsidR="004C00C7" w:rsidRPr="004C00C7" w:rsidRDefault="004C00C7" w:rsidP="004C00C7">
            <w:pPr>
              <w:tabs>
                <w:tab w:val="left" w:pos="284"/>
                <w:tab w:val="left" w:pos="2694"/>
                <w:tab w:val="left" w:pos="5103"/>
                <w:tab w:val="left" w:pos="7371"/>
              </w:tabs>
              <w:spacing w:before="120" w:after="60"/>
              <w:jc w:val="center"/>
              <w:rPr>
                <w:rFonts w:eastAsia="Calibri" w:cs="Times New Roman"/>
                <w:b/>
                <w:bCs/>
                <w:color w:val="000000"/>
                <w:sz w:val="26"/>
                <w:szCs w:val="26"/>
              </w:rPr>
            </w:pPr>
            <w:r w:rsidRPr="004C00C7">
              <w:rPr>
                <w:rFonts w:eastAsia="Calibri" w:cs="Times New Roman"/>
                <w:b/>
                <w:bCs/>
                <w:color w:val="000000"/>
                <w:sz w:val="26"/>
                <w:szCs w:val="26"/>
              </w:rPr>
              <w:t>2021</w:t>
            </w:r>
          </w:p>
        </w:tc>
      </w:tr>
      <w:tr w:rsidR="004C00C7" w:rsidRPr="004C00C7" w14:paraId="1106C7A3" w14:textId="77777777" w:rsidTr="00E30E1C">
        <w:trPr>
          <w:trHeight w:val="409"/>
          <w:jc w:val="center"/>
        </w:trPr>
        <w:tc>
          <w:tcPr>
            <w:tcW w:w="3256" w:type="dxa"/>
          </w:tcPr>
          <w:p w14:paraId="5AE86421"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r w:rsidRPr="004C00C7">
              <w:rPr>
                <w:rFonts w:eastAsia="Calibri" w:cs="Times New Roman"/>
                <w:color w:val="000000"/>
                <w:sz w:val="26"/>
                <w:szCs w:val="26"/>
              </w:rPr>
              <w:t>Cây công nghiệp hàng năm</w:t>
            </w:r>
          </w:p>
        </w:tc>
        <w:tc>
          <w:tcPr>
            <w:tcW w:w="1559" w:type="dxa"/>
          </w:tcPr>
          <w:p w14:paraId="205621A1"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797,6</w:t>
            </w:r>
          </w:p>
        </w:tc>
        <w:tc>
          <w:tcPr>
            <w:tcW w:w="1559" w:type="dxa"/>
          </w:tcPr>
          <w:p w14:paraId="2354D696"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676,8</w:t>
            </w:r>
          </w:p>
        </w:tc>
        <w:tc>
          <w:tcPr>
            <w:tcW w:w="1559" w:type="dxa"/>
          </w:tcPr>
          <w:p w14:paraId="08B8FBB5"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457,8</w:t>
            </w:r>
          </w:p>
        </w:tc>
        <w:tc>
          <w:tcPr>
            <w:tcW w:w="1397" w:type="dxa"/>
          </w:tcPr>
          <w:p w14:paraId="3B9CFF9C"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425,9</w:t>
            </w:r>
          </w:p>
        </w:tc>
      </w:tr>
      <w:tr w:rsidR="004C00C7" w:rsidRPr="004C00C7" w14:paraId="7EDFCCE1" w14:textId="77777777" w:rsidTr="00E30E1C">
        <w:trPr>
          <w:trHeight w:val="528"/>
          <w:jc w:val="center"/>
        </w:trPr>
        <w:tc>
          <w:tcPr>
            <w:tcW w:w="3256" w:type="dxa"/>
          </w:tcPr>
          <w:p w14:paraId="4C256206" w14:textId="77777777" w:rsidR="004C00C7" w:rsidRPr="004C00C7" w:rsidRDefault="004C00C7" w:rsidP="004C00C7">
            <w:pPr>
              <w:tabs>
                <w:tab w:val="left" w:pos="284"/>
                <w:tab w:val="left" w:pos="2694"/>
                <w:tab w:val="left" w:pos="5103"/>
                <w:tab w:val="left" w:pos="7371"/>
              </w:tabs>
              <w:spacing w:before="60" w:after="60"/>
              <w:rPr>
                <w:rFonts w:eastAsia="Calibri" w:cs="Times New Roman"/>
                <w:color w:val="000000"/>
                <w:sz w:val="26"/>
                <w:szCs w:val="26"/>
              </w:rPr>
            </w:pPr>
            <w:r w:rsidRPr="004C00C7">
              <w:rPr>
                <w:rFonts w:eastAsia="Calibri" w:cs="Times New Roman"/>
                <w:color w:val="000000"/>
                <w:sz w:val="26"/>
                <w:szCs w:val="26"/>
              </w:rPr>
              <w:t>Cây công nghiệp lâu năm</w:t>
            </w:r>
          </w:p>
        </w:tc>
        <w:tc>
          <w:tcPr>
            <w:tcW w:w="1559" w:type="dxa"/>
          </w:tcPr>
          <w:p w14:paraId="512E67A8"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 xml:space="preserve"> 2 015,5</w:t>
            </w:r>
          </w:p>
        </w:tc>
        <w:tc>
          <w:tcPr>
            <w:tcW w:w="1559" w:type="dxa"/>
          </w:tcPr>
          <w:p w14:paraId="7C4B6BF3"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2 150,5</w:t>
            </w:r>
          </w:p>
        </w:tc>
        <w:tc>
          <w:tcPr>
            <w:tcW w:w="1559" w:type="dxa"/>
          </w:tcPr>
          <w:p w14:paraId="747933E6"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2 185,8</w:t>
            </w:r>
          </w:p>
        </w:tc>
        <w:tc>
          <w:tcPr>
            <w:tcW w:w="1397" w:type="dxa"/>
          </w:tcPr>
          <w:p w14:paraId="68C8EAAD"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2 200,2</w:t>
            </w:r>
          </w:p>
        </w:tc>
      </w:tr>
    </w:tbl>
    <w:p w14:paraId="6AC3D25D" w14:textId="77777777" w:rsidR="004C00C7" w:rsidRPr="004C00C7" w:rsidRDefault="004C00C7" w:rsidP="004C00C7">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4C00C7">
        <w:rPr>
          <w:rFonts w:eastAsia="Calibri" w:cs="Times New Roman"/>
          <w:i/>
          <w:iCs/>
          <w:color w:val="000000"/>
          <w:sz w:val="26"/>
          <w:szCs w:val="26"/>
        </w:rPr>
        <w:t>(Nguồn: Niên giám thống kê Việt Nam 2016, năm 2022)</w:t>
      </w:r>
    </w:p>
    <w:p w14:paraId="756A3916"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color w:val="000000"/>
          <w:sz w:val="26"/>
          <w:szCs w:val="26"/>
        </w:rPr>
        <w:t>Diện tích cây công nghiệp hàng năm năm 2021 giảm đi bao nhiêu % so với năm 2010? (làm tròn đến số thập  phân thứ nhất) </w:t>
      </w:r>
    </w:p>
    <w:p w14:paraId="071CF223"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5:</w:t>
      </w:r>
      <w:r w:rsidRPr="004C00C7">
        <w:rPr>
          <w:rFonts w:eastAsia="Calibri" w:cs="Times New Roman"/>
          <w:b/>
          <w:bCs/>
          <w:color w:val="000000"/>
          <w:sz w:val="26"/>
          <w:szCs w:val="26"/>
        </w:rPr>
        <w:t xml:space="preserve"> </w:t>
      </w:r>
      <w:r w:rsidRPr="004C00C7">
        <w:rPr>
          <w:rFonts w:eastAsia="Calibri" w:cs="Times New Roman"/>
          <w:color w:val="000000"/>
          <w:sz w:val="26"/>
          <w:szCs w:val="26"/>
        </w:rPr>
        <w:t>Cho bảng số liệu: </w:t>
      </w:r>
    </w:p>
    <w:p w14:paraId="7C81E6FA" w14:textId="77777777" w:rsidR="004C00C7" w:rsidRPr="004C00C7" w:rsidRDefault="004C00C7" w:rsidP="004C00C7">
      <w:pPr>
        <w:tabs>
          <w:tab w:val="left" w:pos="284"/>
          <w:tab w:val="left" w:pos="2694"/>
          <w:tab w:val="left" w:pos="5103"/>
          <w:tab w:val="left" w:pos="7371"/>
        </w:tabs>
        <w:spacing w:before="60" w:after="60" w:line="276" w:lineRule="auto"/>
        <w:jc w:val="center"/>
        <w:rPr>
          <w:rFonts w:eastAsia="Calibri" w:cs="Times New Roman"/>
          <w:b/>
          <w:bCs/>
          <w:color w:val="000000"/>
          <w:sz w:val="26"/>
          <w:szCs w:val="26"/>
        </w:rPr>
      </w:pPr>
      <w:r w:rsidRPr="004C00C7">
        <w:rPr>
          <w:rFonts w:eastAsia="Calibri" w:cs="Times New Roman"/>
          <w:b/>
          <w:bCs/>
          <w:color w:val="000000"/>
          <w:sz w:val="26"/>
          <w:szCs w:val="26"/>
        </w:rPr>
        <w:t>Diện tích gieo trồng và sản lượng lúa  của nước ta năm 2010 và năm 2021</w:t>
      </w:r>
    </w:p>
    <w:tbl>
      <w:tblPr>
        <w:tblStyle w:val="Table1"/>
        <w:tblW w:w="0" w:type="auto"/>
        <w:tblLook w:val="04A0" w:firstRow="1" w:lastRow="0" w:firstColumn="1" w:lastColumn="0" w:noHBand="0" w:noVBand="1"/>
      </w:tblPr>
      <w:tblGrid>
        <w:gridCol w:w="3539"/>
        <w:gridCol w:w="3069"/>
        <w:gridCol w:w="3304"/>
      </w:tblGrid>
      <w:tr w:rsidR="004C00C7" w:rsidRPr="004C00C7" w14:paraId="59B50D4D" w14:textId="77777777" w:rsidTr="00E30E1C">
        <w:tc>
          <w:tcPr>
            <w:tcW w:w="3539" w:type="dxa"/>
            <w:tcBorders>
              <w:tl2br w:val="single" w:sz="4" w:space="0" w:color="auto"/>
            </w:tcBorders>
          </w:tcPr>
          <w:p w14:paraId="1E8702DA" w14:textId="77777777" w:rsidR="004C00C7" w:rsidRPr="004C00C7" w:rsidRDefault="004C00C7" w:rsidP="004C00C7">
            <w:pPr>
              <w:tabs>
                <w:tab w:val="left" w:pos="284"/>
                <w:tab w:val="left" w:pos="2694"/>
                <w:tab w:val="left" w:pos="5103"/>
                <w:tab w:val="left" w:pos="7371"/>
              </w:tabs>
              <w:spacing w:before="60" w:after="60"/>
              <w:jc w:val="right"/>
              <w:rPr>
                <w:rFonts w:eastAsia="Calibri" w:cs="Times New Roman"/>
                <w:b/>
                <w:bCs/>
                <w:color w:val="000000"/>
                <w:sz w:val="26"/>
                <w:szCs w:val="26"/>
              </w:rPr>
            </w:pPr>
            <w:r w:rsidRPr="004C00C7">
              <w:rPr>
                <w:rFonts w:eastAsia="Calibri" w:cs="Times New Roman"/>
                <w:b/>
                <w:bCs/>
                <w:color w:val="000000"/>
                <w:sz w:val="26"/>
                <w:szCs w:val="26"/>
              </w:rPr>
              <w:t>Năm</w:t>
            </w:r>
          </w:p>
          <w:p w14:paraId="3C852CC1" w14:textId="77777777" w:rsidR="004C00C7" w:rsidRPr="004C00C7" w:rsidRDefault="004C00C7" w:rsidP="004C00C7">
            <w:pPr>
              <w:tabs>
                <w:tab w:val="left" w:pos="284"/>
                <w:tab w:val="left" w:pos="2694"/>
                <w:tab w:val="left" w:pos="5103"/>
                <w:tab w:val="left" w:pos="7371"/>
              </w:tabs>
              <w:spacing w:before="60" w:after="60"/>
              <w:rPr>
                <w:rFonts w:eastAsia="Calibri" w:cs="Times New Roman"/>
                <w:b/>
                <w:bCs/>
                <w:color w:val="000000"/>
                <w:sz w:val="26"/>
                <w:szCs w:val="26"/>
              </w:rPr>
            </w:pPr>
            <w:r w:rsidRPr="004C00C7">
              <w:rPr>
                <w:rFonts w:eastAsia="Calibri" w:cs="Times New Roman"/>
                <w:b/>
                <w:bCs/>
                <w:color w:val="000000"/>
                <w:sz w:val="26"/>
                <w:szCs w:val="26"/>
              </w:rPr>
              <w:t>Tiêu chí</w:t>
            </w:r>
          </w:p>
        </w:tc>
        <w:tc>
          <w:tcPr>
            <w:tcW w:w="3069" w:type="dxa"/>
          </w:tcPr>
          <w:p w14:paraId="5C12AD7F" w14:textId="77777777" w:rsidR="004C00C7" w:rsidRPr="004C00C7" w:rsidRDefault="004C00C7" w:rsidP="004C00C7">
            <w:pPr>
              <w:tabs>
                <w:tab w:val="left" w:pos="284"/>
                <w:tab w:val="left" w:pos="2694"/>
                <w:tab w:val="left" w:pos="5103"/>
                <w:tab w:val="left" w:pos="7371"/>
              </w:tabs>
              <w:spacing w:before="240" w:after="60"/>
              <w:jc w:val="center"/>
              <w:rPr>
                <w:rFonts w:eastAsia="Calibri" w:cs="Times New Roman"/>
                <w:b/>
                <w:bCs/>
                <w:color w:val="000000"/>
                <w:sz w:val="26"/>
                <w:szCs w:val="26"/>
              </w:rPr>
            </w:pPr>
            <w:r w:rsidRPr="004C00C7">
              <w:rPr>
                <w:rFonts w:eastAsia="Calibri" w:cs="Times New Roman"/>
                <w:b/>
                <w:bCs/>
                <w:color w:val="000000"/>
                <w:sz w:val="26"/>
                <w:szCs w:val="26"/>
              </w:rPr>
              <w:t>2010</w:t>
            </w:r>
          </w:p>
        </w:tc>
        <w:tc>
          <w:tcPr>
            <w:tcW w:w="3304" w:type="dxa"/>
          </w:tcPr>
          <w:p w14:paraId="5396C29E" w14:textId="77777777" w:rsidR="004C00C7" w:rsidRPr="004C00C7" w:rsidRDefault="004C00C7" w:rsidP="004C00C7">
            <w:pPr>
              <w:tabs>
                <w:tab w:val="left" w:pos="284"/>
                <w:tab w:val="left" w:pos="2694"/>
                <w:tab w:val="left" w:pos="5103"/>
                <w:tab w:val="left" w:pos="7371"/>
              </w:tabs>
              <w:spacing w:before="240" w:after="60"/>
              <w:jc w:val="center"/>
              <w:rPr>
                <w:rFonts w:eastAsia="Calibri" w:cs="Times New Roman"/>
                <w:b/>
                <w:bCs/>
                <w:color w:val="000000"/>
                <w:sz w:val="26"/>
                <w:szCs w:val="26"/>
              </w:rPr>
            </w:pPr>
            <w:r w:rsidRPr="004C00C7">
              <w:rPr>
                <w:rFonts w:eastAsia="Calibri" w:cs="Times New Roman"/>
                <w:b/>
                <w:bCs/>
                <w:color w:val="000000"/>
                <w:sz w:val="26"/>
                <w:szCs w:val="26"/>
              </w:rPr>
              <w:t>2021</w:t>
            </w:r>
          </w:p>
        </w:tc>
      </w:tr>
      <w:tr w:rsidR="004C00C7" w:rsidRPr="004C00C7" w14:paraId="59E14EE8" w14:textId="77777777" w:rsidTr="00E30E1C">
        <w:tc>
          <w:tcPr>
            <w:tcW w:w="3539" w:type="dxa"/>
          </w:tcPr>
          <w:p w14:paraId="11CC1E04"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b/>
                <w:bCs/>
                <w:color w:val="000000"/>
                <w:sz w:val="26"/>
                <w:szCs w:val="26"/>
              </w:rPr>
            </w:pPr>
            <w:r w:rsidRPr="004C00C7">
              <w:rPr>
                <w:rFonts w:eastAsia="Calibri" w:cs="Times New Roman"/>
                <w:b/>
                <w:bCs/>
                <w:color w:val="000000"/>
                <w:sz w:val="26"/>
                <w:szCs w:val="26"/>
              </w:rPr>
              <w:t xml:space="preserve">Diện tích gieo trồng </w:t>
            </w:r>
            <w:r w:rsidRPr="004C00C7">
              <w:rPr>
                <w:rFonts w:eastAsia="Calibri" w:cs="Times New Roman"/>
                <w:i/>
                <w:iCs/>
                <w:color w:val="000000"/>
                <w:sz w:val="26"/>
                <w:szCs w:val="26"/>
              </w:rPr>
              <w:t>(triệu ha)</w:t>
            </w:r>
          </w:p>
        </w:tc>
        <w:tc>
          <w:tcPr>
            <w:tcW w:w="3069" w:type="dxa"/>
          </w:tcPr>
          <w:p w14:paraId="5EA8272A"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7,5</w:t>
            </w:r>
          </w:p>
        </w:tc>
        <w:tc>
          <w:tcPr>
            <w:tcW w:w="3304" w:type="dxa"/>
          </w:tcPr>
          <w:p w14:paraId="73F35A6F"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7,2</w:t>
            </w:r>
          </w:p>
        </w:tc>
      </w:tr>
      <w:tr w:rsidR="004C00C7" w:rsidRPr="004C00C7" w14:paraId="358D893D" w14:textId="77777777" w:rsidTr="00E30E1C">
        <w:tc>
          <w:tcPr>
            <w:tcW w:w="3539" w:type="dxa"/>
          </w:tcPr>
          <w:p w14:paraId="339CFA6A" w14:textId="77777777" w:rsidR="004C00C7" w:rsidRPr="004C00C7" w:rsidRDefault="004C00C7" w:rsidP="004C00C7">
            <w:pPr>
              <w:tabs>
                <w:tab w:val="left" w:pos="284"/>
                <w:tab w:val="left" w:pos="2694"/>
                <w:tab w:val="left" w:pos="5103"/>
                <w:tab w:val="left" w:pos="7371"/>
              </w:tabs>
              <w:spacing w:before="60" w:after="60"/>
              <w:rPr>
                <w:rFonts w:eastAsia="Calibri" w:cs="Times New Roman"/>
                <w:b/>
                <w:bCs/>
                <w:color w:val="000000"/>
                <w:sz w:val="26"/>
                <w:szCs w:val="26"/>
              </w:rPr>
            </w:pPr>
            <w:r w:rsidRPr="004C00C7">
              <w:rPr>
                <w:rFonts w:eastAsia="Calibri" w:cs="Times New Roman"/>
                <w:b/>
                <w:bCs/>
                <w:color w:val="000000"/>
                <w:sz w:val="26"/>
                <w:szCs w:val="26"/>
              </w:rPr>
              <w:t xml:space="preserve">Sản lượng </w:t>
            </w:r>
            <w:r w:rsidRPr="004C00C7">
              <w:rPr>
                <w:rFonts w:eastAsia="Calibri" w:cs="Times New Roman"/>
                <w:i/>
                <w:iCs/>
                <w:color w:val="000000"/>
                <w:sz w:val="26"/>
                <w:szCs w:val="26"/>
              </w:rPr>
              <w:t>(triệu tấn)</w:t>
            </w:r>
          </w:p>
        </w:tc>
        <w:tc>
          <w:tcPr>
            <w:tcW w:w="3069" w:type="dxa"/>
          </w:tcPr>
          <w:p w14:paraId="283F9012"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40,0</w:t>
            </w:r>
          </w:p>
        </w:tc>
        <w:tc>
          <w:tcPr>
            <w:tcW w:w="3304" w:type="dxa"/>
          </w:tcPr>
          <w:p w14:paraId="2986DB08" w14:textId="77777777" w:rsidR="004C00C7" w:rsidRPr="004C00C7" w:rsidRDefault="004C00C7" w:rsidP="004C00C7">
            <w:pPr>
              <w:tabs>
                <w:tab w:val="left" w:pos="284"/>
                <w:tab w:val="left" w:pos="2694"/>
                <w:tab w:val="left" w:pos="5103"/>
                <w:tab w:val="left" w:pos="7371"/>
              </w:tabs>
              <w:spacing w:before="60" w:after="60"/>
              <w:jc w:val="center"/>
              <w:rPr>
                <w:rFonts w:eastAsia="Calibri" w:cs="Times New Roman"/>
                <w:color w:val="000000"/>
                <w:sz w:val="26"/>
                <w:szCs w:val="26"/>
              </w:rPr>
            </w:pPr>
            <w:r w:rsidRPr="004C00C7">
              <w:rPr>
                <w:rFonts w:eastAsia="Calibri" w:cs="Times New Roman"/>
                <w:color w:val="000000"/>
                <w:sz w:val="26"/>
                <w:szCs w:val="26"/>
              </w:rPr>
              <w:t>43,9</w:t>
            </w:r>
          </w:p>
        </w:tc>
      </w:tr>
    </w:tbl>
    <w:p w14:paraId="11D6C001" w14:textId="77777777" w:rsidR="004C00C7" w:rsidRPr="004C00C7" w:rsidRDefault="004C00C7" w:rsidP="004C00C7">
      <w:pPr>
        <w:tabs>
          <w:tab w:val="left" w:pos="284"/>
          <w:tab w:val="left" w:pos="2694"/>
          <w:tab w:val="left" w:pos="5103"/>
          <w:tab w:val="left" w:pos="7371"/>
        </w:tabs>
        <w:spacing w:before="60" w:after="60" w:line="276" w:lineRule="auto"/>
        <w:jc w:val="right"/>
        <w:rPr>
          <w:rFonts w:eastAsia="Calibri" w:cs="Times New Roman"/>
          <w:i/>
          <w:iCs/>
          <w:color w:val="000000"/>
          <w:sz w:val="26"/>
          <w:szCs w:val="26"/>
        </w:rPr>
      </w:pPr>
      <w:r w:rsidRPr="004C00C7">
        <w:rPr>
          <w:rFonts w:eastAsia="Calibri" w:cs="Times New Roman"/>
          <w:i/>
          <w:iCs/>
          <w:color w:val="000000"/>
          <w:sz w:val="26"/>
          <w:szCs w:val="26"/>
        </w:rPr>
        <w:t>(Nguồn: Niên giám thống kê Việt Nam 2011, năm 2022)</w:t>
      </w:r>
    </w:p>
    <w:p w14:paraId="7690ADD8"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color w:val="000000"/>
          <w:sz w:val="26"/>
          <w:szCs w:val="26"/>
        </w:rPr>
        <w:t>Căn cứ vào bảng số liệu, cho biết năng suất lúa của nước ta năm 2021 tăng thêm bao nhiêu tạ/ha so với năm  2010. (làm tròn kết quả đến hàng đơn vị của tạ/h</w:t>
      </w:r>
      <w:r w:rsidRPr="004C00C7">
        <w:rPr>
          <w:rFonts w:eastAsia="Calibri" w:cs="Times New Roman"/>
          <w:b/>
          <w:color w:val="0070C0"/>
          <w:sz w:val="26"/>
          <w:szCs w:val="26"/>
        </w:rPr>
        <w:t>a) </w:t>
      </w:r>
    </w:p>
    <w:p w14:paraId="276A1C40"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t>Câu 5:</w:t>
      </w:r>
      <w:r w:rsidRPr="004C00C7">
        <w:rPr>
          <w:rFonts w:eastAsia="Calibri" w:cs="Times New Roman"/>
          <w:b/>
          <w:bCs/>
          <w:color w:val="000000"/>
          <w:sz w:val="26"/>
          <w:szCs w:val="26"/>
        </w:rPr>
        <w:t xml:space="preserve"> </w:t>
      </w:r>
      <w:r w:rsidRPr="004C00C7">
        <w:rPr>
          <w:rFonts w:eastAsia="Calibri" w:cs="Times New Roman"/>
          <w:color w:val="000000"/>
          <w:sz w:val="26"/>
          <w:szCs w:val="26"/>
        </w:rPr>
        <w:t>Năm 2022, tổng giá trị xuất nhập khẩu của nước ta là 730,2 tỉ USD, cán cân thương mại  12,4 tỉ US</w:t>
      </w:r>
      <w:r w:rsidRPr="004C00C7">
        <w:rPr>
          <w:rFonts w:eastAsia="Calibri" w:cs="Times New Roman"/>
          <w:b/>
          <w:color w:val="0070C0"/>
          <w:sz w:val="26"/>
          <w:szCs w:val="26"/>
        </w:rPr>
        <w:t xml:space="preserve">D. </w:t>
      </w:r>
      <w:r w:rsidRPr="004C00C7">
        <w:rPr>
          <w:rFonts w:eastAsia="Calibri" w:cs="Times New Roman"/>
          <w:color w:val="000000"/>
          <w:sz w:val="26"/>
          <w:szCs w:val="26"/>
        </w:rPr>
        <w:t xml:space="preserve">Vậy, giá trị xuất khẩu của nước ta năm 2022 là bao nhiêu? </w:t>
      </w:r>
      <w:r w:rsidRPr="004C00C7">
        <w:rPr>
          <w:rFonts w:eastAsia="Calibri" w:cs="Times New Roman"/>
          <w:i/>
          <w:iCs/>
          <w:color w:val="000000"/>
          <w:sz w:val="26"/>
          <w:szCs w:val="26"/>
        </w:rPr>
        <w:t>(làm tròn kết quả đến hàng đơn vị  của tỉ USD</w:t>
      </w:r>
      <w:r w:rsidRPr="004C00C7">
        <w:rPr>
          <w:rFonts w:eastAsia="Calibri" w:cs="Times New Roman"/>
          <w:b/>
          <w:bCs/>
          <w:i/>
          <w:iCs/>
          <w:color w:val="000000"/>
          <w:sz w:val="26"/>
          <w:szCs w:val="26"/>
        </w:rPr>
        <w:t>) </w:t>
      </w:r>
    </w:p>
    <w:p w14:paraId="2CCA8291"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color w:val="000000"/>
          <w:sz w:val="26"/>
          <w:szCs w:val="26"/>
        </w:rPr>
      </w:pPr>
      <w:r w:rsidRPr="004C00C7">
        <w:rPr>
          <w:rFonts w:eastAsia="Calibri" w:cs="Times New Roman"/>
          <w:b/>
          <w:bCs/>
          <w:color w:val="C00000"/>
          <w:sz w:val="26"/>
          <w:szCs w:val="26"/>
        </w:rPr>
        <w:lastRenderedPageBreak/>
        <w:t>Câu 6:</w:t>
      </w:r>
      <w:r w:rsidRPr="004C00C7">
        <w:rPr>
          <w:rFonts w:eastAsia="Calibri" w:cs="Times New Roman"/>
          <w:b/>
          <w:bCs/>
          <w:color w:val="000000"/>
          <w:sz w:val="26"/>
          <w:szCs w:val="26"/>
        </w:rPr>
        <w:t xml:space="preserve"> </w:t>
      </w:r>
      <w:r w:rsidRPr="004C00C7">
        <w:rPr>
          <w:rFonts w:eastAsia="Calibri" w:cs="Times New Roman"/>
          <w:color w:val="000000"/>
          <w:sz w:val="26"/>
          <w:szCs w:val="26"/>
        </w:rPr>
        <w:t>Năm 2022, dân thành thị nước ta là 37,09 triệu người chiếm 37,3% dân số (Niên giám  thống kê năm 2022). Vậy dân số nước ta năm 2022 là bao nhiêu triệu người? (làm tròn kết quả đến đến hàng  đơn vị). </w:t>
      </w:r>
    </w:p>
    <w:p w14:paraId="6FFFBACE" w14:textId="77777777" w:rsidR="004C00C7" w:rsidRPr="004C00C7" w:rsidRDefault="004C00C7" w:rsidP="004C00C7">
      <w:pPr>
        <w:tabs>
          <w:tab w:val="left" w:pos="284"/>
          <w:tab w:val="left" w:pos="2694"/>
          <w:tab w:val="left" w:pos="5103"/>
          <w:tab w:val="left" w:pos="7371"/>
        </w:tabs>
        <w:spacing w:before="60" w:after="60" w:line="276" w:lineRule="auto"/>
        <w:rPr>
          <w:rFonts w:eastAsia="Calibri" w:cs="Times New Roman"/>
          <w:b/>
          <w:bCs/>
          <w:color w:val="000000"/>
          <w:sz w:val="26"/>
          <w:szCs w:val="26"/>
        </w:rPr>
      </w:pPr>
    </w:p>
    <w:p w14:paraId="40AE71A3" w14:textId="77777777" w:rsidR="004C00C7" w:rsidRPr="004C00C7" w:rsidRDefault="004C00C7" w:rsidP="004C00C7">
      <w:pPr>
        <w:tabs>
          <w:tab w:val="left" w:pos="284"/>
          <w:tab w:val="left" w:pos="2694"/>
          <w:tab w:val="left" w:pos="5103"/>
          <w:tab w:val="left" w:pos="7371"/>
        </w:tabs>
        <w:spacing w:before="60" w:after="60" w:line="276" w:lineRule="auto"/>
        <w:jc w:val="center"/>
        <w:rPr>
          <w:rFonts w:eastAsia="Calibri" w:cs="Times New Roman"/>
          <w:color w:val="000000"/>
          <w:sz w:val="26"/>
          <w:szCs w:val="26"/>
        </w:rPr>
      </w:pPr>
      <w:r w:rsidRPr="004C00C7">
        <w:rPr>
          <w:rFonts w:eastAsia="Calibri" w:cs="Times New Roman"/>
          <w:b/>
          <w:bCs/>
          <w:color w:val="000000"/>
          <w:sz w:val="26"/>
          <w:szCs w:val="26"/>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4C00C7" w14:paraId="5F09B5AA" w14:textId="77777777" w:rsidTr="00E30E1C">
        <w:trPr>
          <w:jc w:val="center"/>
        </w:trPr>
        <w:tc>
          <w:tcPr>
            <w:tcW w:w="3216" w:type="dxa"/>
            <w:shd w:val="clear" w:color="auto" w:fill="auto"/>
          </w:tcPr>
          <w:p w14:paraId="7F4A5D57"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000000"/>
                <w:sz w:val="26"/>
                <w:szCs w:val="26"/>
                <w:highlight w:val="green"/>
              </w:rPr>
              <w:t>ĐỀ 3</w:t>
            </w:r>
          </w:p>
        </w:tc>
        <w:tc>
          <w:tcPr>
            <w:tcW w:w="6360" w:type="dxa"/>
            <w:shd w:val="clear" w:color="auto" w:fill="auto"/>
          </w:tcPr>
          <w:p w14:paraId="62EBDEB8"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FF0000"/>
                <w:sz w:val="26"/>
                <w:szCs w:val="26"/>
              </w:rPr>
              <w:t>ĐỀ THI THỬ TỐT NGHIỆP NĂM 2026</w:t>
            </w:r>
          </w:p>
          <w:p w14:paraId="0DCC2C76" w14:textId="77777777" w:rsidR="004C00C7" w:rsidRPr="004C00C7" w:rsidRDefault="004C00C7" w:rsidP="004C00C7">
            <w:pPr>
              <w:spacing w:before="0" w:after="0"/>
              <w:jc w:val="center"/>
              <w:rPr>
                <w:rFonts w:eastAsia="Times New Roman" w:cs="Times New Roman"/>
                <w:b/>
                <w:color w:val="0000FF"/>
                <w:sz w:val="26"/>
                <w:szCs w:val="26"/>
              </w:rPr>
            </w:pPr>
            <w:r w:rsidRPr="004C00C7">
              <w:rPr>
                <w:rFonts w:eastAsia="Times New Roman" w:cs="Times New Roman"/>
                <w:b/>
                <w:color w:val="0000FF"/>
                <w:sz w:val="26"/>
                <w:szCs w:val="26"/>
              </w:rPr>
              <w:t>MÔN: ĐỊA LÍ</w:t>
            </w:r>
          </w:p>
          <w:p w14:paraId="6CD268C1" w14:textId="77777777" w:rsidR="004C00C7" w:rsidRPr="004C00C7" w:rsidRDefault="004C00C7" w:rsidP="004C00C7">
            <w:pPr>
              <w:spacing w:before="0" w:after="0"/>
              <w:jc w:val="center"/>
              <w:rPr>
                <w:rFonts w:eastAsia="Times New Roman" w:cs="Times New Roman"/>
                <w:i/>
                <w:color w:val="FF0000"/>
                <w:sz w:val="26"/>
                <w:szCs w:val="26"/>
              </w:rPr>
            </w:pPr>
            <w:r w:rsidRPr="004C00C7">
              <w:rPr>
                <w:rFonts w:eastAsia="Times New Roman" w:cs="Times New Roman"/>
                <w:i/>
                <w:color w:val="7030A0"/>
                <w:sz w:val="26"/>
                <w:szCs w:val="26"/>
              </w:rPr>
              <w:t>Thời gian làm bài: 50 phút</w:t>
            </w:r>
          </w:p>
        </w:tc>
      </w:tr>
    </w:tbl>
    <w:p w14:paraId="128B16D9"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color w:val="000000"/>
          <w:sz w:val="26"/>
          <w:szCs w:val="26"/>
        </w:rPr>
        <w:t>PHẦN I.</w:t>
      </w:r>
      <w:r w:rsidRPr="004C00C7">
        <w:rPr>
          <w:rFonts w:eastAsia="Calibri" w:cs="Times New Roman"/>
          <w:color w:val="000000"/>
          <w:sz w:val="26"/>
          <w:szCs w:val="26"/>
        </w:rPr>
        <w:t xml:space="preserve"> </w:t>
      </w:r>
      <w:r w:rsidRPr="004C00C7">
        <w:rPr>
          <w:rFonts w:eastAsia="Calibri" w:cs="Times New Roman"/>
          <w:b/>
          <w:bCs/>
          <w:i/>
          <w:iCs/>
          <w:color w:val="000000"/>
          <w:sz w:val="26"/>
          <w:szCs w:val="26"/>
        </w:rPr>
        <w:t>Thí sinh trả lời từ câu 1 đến câu 18. Mỗi câu hỏi thí  sinh chỉ chọn một phương án</w:t>
      </w:r>
    </w:p>
    <w:p w14:paraId="7CF83F5F"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w:t>
      </w:r>
      <w:r w:rsidRPr="004C00C7">
        <w:rPr>
          <w:rFonts w:eastAsia="Calibri" w:cs="Times New Roman"/>
          <w:color w:val="000000"/>
          <w:sz w:val="26"/>
          <w:szCs w:val="26"/>
        </w:rPr>
        <w:t xml:space="preserve"> Vùng có tỉ lệ dân thành thị lớn nhất nước ta hiện nay là</w:t>
      </w:r>
    </w:p>
    <w:p w14:paraId="5AA416B9" w14:textId="77777777" w:rsidR="004C00C7" w:rsidRPr="004C00C7" w:rsidRDefault="004C00C7" w:rsidP="004C00C7">
      <w:pPr>
        <w:tabs>
          <w:tab w:val="left" w:pos="538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Đông Nam Bộ.</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Trung du và miền núi Bắc Bộ.</w:t>
      </w:r>
    </w:p>
    <w:p w14:paraId="640890BF" w14:textId="77777777" w:rsidR="004C00C7" w:rsidRPr="004C00C7" w:rsidRDefault="004C00C7" w:rsidP="004C00C7">
      <w:pPr>
        <w:tabs>
          <w:tab w:val="left" w:pos="5383"/>
        </w:tabs>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Đồng bằng sông Hồng.</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Đồng bằng sông Cửu Long.</w:t>
      </w:r>
    </w:p>
    <w:p w14:paraId="37A5CB8D"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2:</w:t>
      </w:r>
      <w:r w:rsidRPr="004C00C7">
        <w:rPr>
          <w:rFonts w:eastAsia="Calibri" w:cs="Times New Roman"/>
          <w:color w:val="000000"/>
          <w:sz w:val="26"/>
          <w:szCs w:val="26"/>
        </w:rPr>
        <w:t xml:space="preserve"> Biểu hiện suy thoái tài nguyên đất ở đồng bằng nước ta là</w:t>
      </w:r>
    </w:p>
    <w:p w14:paraId="6E7EA3BB" w14:textId="77777777" w:rsidR="004C00C7" w:rsidRPr="004C00C7" w:rsidRDefault="004C00C7" w:rsidP="004C00C7">
      <w:pPr>
        <w:tabs>
          <w:tab w:val="left" w:pos="2833"/>
          <w:tab w:val="left" w:pos="5383"/>
          <w:tab w:val="left" w:pos="793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kết von.</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xói mòn.</w:t>
      </w:r>
      <w:r w:rsidRPr="004C00C7">
        <w:rPr>
          <w:rFonts w:eastAsia="Calibri" w:cs="Times New Roman"/>
          <w:color w:val="000000"/>
          <w:sz w:val="26"/>
          <w:szCs w:val="26"/>
        </w:rPr>
        <w:tab/>
      </w:r>
      <w:r w:rsidRPr="004C00C7">
        <w:rPr>
          <w:rFonts w:eastAsia="Calibri" w:cs="Times New Roman"/>
          <w:b/>
          <w:color w:val="0070C0"/>
          <w:sz w:val="26"/>
          <w:szCs w:val="26"/>
        </w:rPr>
        <w:t xml:space="preserve">C. </w:t>
      </w:r>
      <w:r w:rsidRPr="004C00C7">
        <w:rPr>
          <w:rFonts w:eastAsia="Calibri" w:cs="Times New Roman"/>
          <w:color w:val="000000"/>
          <w:sz w:val="26"/>
          <w:szCs w:val="26"/>
        </w:rPr>
        <w:t>nhiễm phèn.</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rửa trôi.</w:t>
      </w:r>
    </w:p>
    <w:p w14:paraId="0B5C3007"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3:</w:t>
      </w:r>
      <w:r w:rsidRPr="004C00C7">
        <w:rPr>
          <w:rFonts w:eastAsia="Calibri" w:cs="Times New Roman"/>
          <w:color w:val="000000"/>
          <w:sz w:val="26"/>
          <w:szCs w:val="26"/>
        </w:rPr>
        <w:t xml:space="preserve"> Loại đất nào sau đây có diện tích lớn nhất ở Đông bằng sông Hồng?</w:t>
      </w:r>
    </w:p>
    <w:p w14:paraId="6AAB3004" w14:textId="77777777" w:rsidR="004C00C7" w:rsidRPr="004C00C7" w:rsidRDefault="004C00C7" w:rsidP="004C00C7">
      <w:pPr>
        <w:tabs>
          <w:tab w:val="left" w:pos="2833"/>
          <w:tab w:val="left" w:pos="5383"/>
          <w:tab w:val="left" w:pos="793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Đất phù sa.</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Đất phèn.</w:t>
      </w:r>
      <w:r w:rsidRPr="004C00C7">
        <w:rPr>
          <w:rFonts w:eastAsia="Calibri" w:cs="Times New Roman"/>
          <w:color w:val="000000"/>
          <w:sz w:val="26"/>
          <w:szCs w:val="26"/>
        </w:rPr>
        <w:tab/>
      </w:r>
      <w:r w:rsidRPr="004C00C7">
        <w:rPr>
          <w:rFonts w:eastAsia="Calibri" w:cs="Times New Roman"/>
          <w:b/>
          <w:color w:val="0070C0"/>
          <w:sz w:val="26"/>
          <w:szCs w:val="26"/>
        </w:rPr>
        <w:t xml:space="preserve">C. </w:t>
      </w:r>
      <w:r w:rsidRPr="004C00C7">
        <w:rPr>
          <w:rFonts w:eastAsia="Calibri" w:cs="Times New Roman"/>
          <w:color w:val="000000"/>
          <w:sz w:val="26"/>
          <w:szCs w:val="26"/>
        </w:rPr>
        <w:t>Đất feralit.</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Đất mặn.</w:t>
      </w:r>
    </w:p>
    <w:p w14:paraId="445E017D"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4:</w:t>
      </w:r>
      <w:r w:rsidRPr="004C00C7">
        <w:rPr>
          <w:rFonts w:eastAsia="Calibri" w:cs="Times New Roman"/>
          <w:color w:val="000000"/>
          <w:sz w:val="26"/>
          <w:szCs w:val="26"/>
        </w:rPr>
        <w:t xml:space="preserve"> Thế mạnh để Bắc Trung Bộ phát triển khai thác hải sản là</w:t>
      </w:r>
    </w:p>
    <w:p w14:paraId="656BF1CC" w14:textId="77777777" w:rsidR="004C00C7" w:rsidRPr="004C00C7" w:rsidRDefault="004C00C7" w:rsidP="004C00C7">
      <w:pPr>
        <w:tabs>
          <w:tab w:val="left" w:pos="538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có một số nguồn nước khoáng.</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rừng tự nhiên có diện tích lớn.</w:t>
      </w:r>
    </w:p>
    <w:p w14:paraId="792813B2" w14:textId="77777777" w:rsidR="004C00C7" w:rsidRPr="004C00C7" w:rsidRDefault="004C00C7" w:rsidP="004C00C7">
      <w:pPr>
        <w:tabs>
          <w:tab w:val="left" w:pos="5383"/>
        </w:tabs>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vùng biển rộng, giàu nguồn lợi.</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có mật độ sông ngòi khá cao.</w:t>
      </w:r>
    </w:p>
    <w:p w14:paraId="118885C8"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5:</w:t>
      </w:r>
      <w:r w:rsidRPr="004C00C7">
        <w:rPr>
          <w:rFonts w:eastAsia="Calibri" w:cs="Times New Roman"/>
          <w:color w:val="000000"/>
          <w:sz w:val="26"/>
          <w:szCs w:val="26"/>
        </w:rPr>
        <w:t xml:space="preserve"> Ngành du lịch ở Đồng bằng sông Hồng ngày càng phát triển chủ yếu do</w:t>
      </w:r>
    </w:p>
    <w:p w14:paraId="3D8115B5"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cơ sở hạ tầng phát triển, nhu cầu du khách, có nhiều di tích.</w:t>
      </w:r>
    </w:p>
    <w:p w14:paraId="1C2AA89B"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chính sách, chất lượng cuộc sống tăng, tài nguyên đa dạng.</w:t>
      </w:r>
    </w:p>
    <w:p w14:paraId="2B9312B5"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vị trí thuận lợi, dân cư tập trung đông, mức sống dân cao.</w:t>
      </w:r>
    </w:p>
    <w:p w14:paraId="44417FC6"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tài nguyên đa dạng, hiện đại sân bay, hợp tác với quốc tế.</w:t>
      </w:r>
    </w:p>
    <w:p w14:paraId="1FCF967D"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6:</w:t>
      </w:r>
      <w:r w:rsidRPr="004C00C7">
        <w:rPr>
          <w:rFonts w:eastAsia="Calibri" w:cs="Times New Roman"/>
          <w:color w:val="000000"/>
          <w:sz w:val="26"/>
          <w:szCs w:val="26"/>
        </w:rPr>
        <w:t xml:space="preserve"> Cây công nghiệp lâu năm ở vùng Trung du và miền núi Bắc Bộ chủ yếu có nguồn gốc</w:t>
      </w:r>
    </w:p>
    <w:p w14:paraId="79CCFECA" w14:textId="77777777" w:rsidR="004C00C7" w:rsidRPr="004C00C7" w:rsidRDefault="004C00C7" w:rsidP="004C00C7">
      <w:pPr>
        <w:tabs>
          <w:tab w:val="left" w:pos="2833"/>
          <w:tab w:val="left" w:pos="5383"/>
          <w:tab w:val="left" w:pos="793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 xml:space="preserve">xích đạo </w:t>
      </w:r>
      <w:bookmarkStart w:id="0" w:name="_GoBack"/>
      <w:bookmarkEnd w:id="0"/>
      <w:r w:rsidRPr="004C00C7">
        <w:rPr>
          <w:rFonts w:eastAsia="Calibri" w:cs="Times New Roman"/>
          <w:color w:val="000000"/>
          <w:sz w:val="26"/>
          <w:szCs w:val="26"/>
        </w:rPr>
        <w:t>và nhiệt đới.</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ôn đới và xích đạo.</w:t>
      </w:r>
      <w:r w:rsidRPr="004C00C7">
        <w:rPr>
          <w:rFonts w:eastAsia="Calibri" w:cs="Times New Roman"/>
          <w:color w:val="000000"/>
          <w:sz w:val="26"/>
          <w:szCs w:val="26"/>
        </w:rPr>
        <w:tab/>
      </w:r>
      <w:r w:rsidRPr="004C00C7">
        <w:rPr>
          <w:rFonts w:eastAsia="Calibri" w:cs="Times New Roman"/>
          <w:b/>
          <w:color w:val="0070C0"/>
          <w:sz w:val="26"/>
          <w:szCs w:val="26"/>
        </w:rPr>
        <w:t xml:space="preserve">C. </w:t>
      </w:r>
      <w:r w:rsidRPr="004C00C7">
        <w:rPr>
          <w:rFonts w:eastAsia="Calibri" w:cs="Times New Roman"/>
          <w:color w:val="000000"/>
          <w:sz w:val="26"/>
          <w:szCs w:val="26"/>
        </w:rPr>
        <w:t>nhiệt đới và ôn đới.</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cận nhiệt và ôn đới.</w:t>
      </w:r>
    </w:p>
    <w:p w14:paraId="4857933A"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7:</w:t>
      </w:r>
      <w:r w:rsidRPr="004C00C7">
        <w:rPr>
          <w:rFonts w:eastAsia="Calibri" w:cs="Times New Roman"/>
          <w:color w:val="000000"/>
          <w:sz w:val="26"/>
          <w:szCs w:val="26"/>
        </w:rPr>
        <w:t xml:space="preserve"> Cây công nghiệp có nguồn gốc nhiệt đới ở nước ta là</w:t>
      </w:r>
    </w:p>
    <w:p w14:paraId="62B7FE0C" w14:textId="77777777" w:rsidR="004C00C7" w:rsidRPr="004C00C7" w:rsidRDefault="004C00C7" w:rsidP="004C00C7">
      <w:pPr>
        <w:tabs>
          <w:tab w:val="left" w:pos="2833"/>
          <w:tab w:val="left" w:pos="5383"/>
          <w:tab w:val="left" w:pos="793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cà phê, điều.</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cà phê, hồi.</w:t>
      </w:r>
      <w:r w:rsidRPr="004C00C7">
        <w:rPr>
          <w:rFonts w:eastAsia="Calibri" w:cs="Times New Roman"/>
          <w:color w:val="000000"/>
          <w:sz w:val="26"/>
          <w:szCs w:val="26"/>
        </w:rPr>
        <w:tab/>
      </w:r>
      <w:r w:rsidRPr="004C00C7">
        <w:rPr>
          <w:rFonts w:eastAsia="Calibri" w:cs="Times New Roman"/>
          <w:b/>
          <w:color w:val="0070C0"/>
          <w:sz w:val="26"/>
          <w:szCs w:val="26"/>
        </w:rPr>
        <w:t xml:space="preserve">C. </w:t>
      </w:r>
      <w:r w:rsidRPr="004C00C7">
        <w:rPr>
          <w:rFonts w:eastAsia="Calibri" w:cs="Times New Roman"/>
          <w:color w:val="000000"/>
          <w:sz w:val="26"/>
          <w:szCs w:val="26"/>
        </w:rPr>
        <w:t>chè, tiêu.</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chè, quế.</w:t>
      </w:r>
    </w:p>
    <w:p w14:paraId="4799F45E" w14:textId="77777777" w:rsidR="004C00C7" w:rsidRPr="004C00C7" w:rsidRDefault="004C00C7" w:rsidP="004C00C7">
      <w:pPr>
        <w:spacing w:after="0"/>
        <w:rPr>
          <w:rFonts w:eastAsia="Calibri" w:cs="Times New Roman"/>
          <w:color w:val="000000"/>
          <w:sz w:val="26"/>
          <w:szCs w:val="26"/>
        </w:rPr>
      </w:pPr>
      <w:r w:rsidRPr="004C00C7">
        <w:rPr>
          <w:rFonts w:eastAsia="Times New Roman" w:cs="Times New Roman"/>
          <w:b/>
          <w:bCs/>
          <w:color w:val="C00000"/>
          <w:sz w:val="26"/>
          <w:szCs w:val="26"/>
        </w:rPr>
        <w:t>Câu 8:</w:t>
      </w:r>
      <w:r w:rsidRPr="004C00C7">
        <w:rPr>
          <w:rFonts w:eastAsia="Calibri" w:cs="Times New Roman"/>
          <w:color w:val="000000"/>
          <w:sz w:val="26"/>
          <w:szCs w:val="26"/>
        </w:rPr>
        <w:t xml:space="preserve"> Cho biểu đồ sau:</w:t>
      </w:r>
    </w:p>
    <w:p w14:paraId="78408419" w14:textId="77777777" w:rsidR="004C00C7" w:rsidRPr="004C00C7" w:rsidRDefault="004C00C7" w:rsidP="004C00C7">
      <w:pPr>
        <w:spacing w:after="0"/>
        <w:jc w:val="center"/>
        <w:rPr>
          <w:rFonts w:eastAsia="Times New Roman" w:cs="Times New Roman"/>
          <w:color w:val="000000"/>
          <w:sz w:val="26"/>
          <w:szCs w:val="26"/>
        </w:rPr>
      </w:pPr>
      <w:r w:rsidRPr="004C00C7">
        <w:rPr>
          <w:rFonts w:eastAsia="Times New Roman" w:cs="Times New Roman"/>
          <w:noProof/>
          <w:color w:val="000000"/>
          <w:sz w:val="26"/>
          <w:szCs w:val="26"/>
        </w:rPr>
        <w:drawing>
          <wp:inline distT="0" distB="0" distL="0" distR="0" wp14:anchorId="48A65DE5" wp14:editId="316CEA71">
            <wp:extent cx="3600450" cy="2200275"/>
            <wp:effectExtent l="0" t="0" r="0" b="9525"/>
            <wp:docPr id="1432927555" name="Picture 143292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200275"/>
                    </a:xfrm>
                    <a:prstGeom prst="rect">
                      <a:avLst/>
                    </a:prstGeom>
                    <a:noFill/>
                    <a:ln>
                      <a:noFill/>
                    </a:ln>
                  </pic:spPr>
                </pic:pic>
              </a:graphicData>
            </a:graphic>
          </wp:inline>
        </w:drawing>
      </w:r>
    </w:p>
    <w:p w14:paraId="5E18BDFF" w14:textId="77777777" w:rsidR="004C00C7" w:rsidRPr="004C00C7" w:rsidRDefault="004C00C7" w:rsidP="004C00C7">
      <w:pPr>
        <w:spacing w:after="0"/>
        <w:jc w:val="right"/>
        <w:rPr>
          <w:rFonts w:eastAsia="Times New Roman" w:cs="Times New Roman"/>
          <w:color w:val="000000"/>
          <w:sz w:val="26"/>
          <w:szCs w:val="26"/>
        </w:rPr>
      </w:pPr>
      <w:r w:rsidRPr="004C00C7">
        <w:rPr>
          <w:rFonts w:eastAsia="Calibri" w:cs="Times New Roman"/>
          <w:i/>
          <w:iCs/>
          <w:color w:val="000000"/>
          <w:sz w:val="26"/>
          <w:szCs w:val="26"/>
        </w:rPr>
        <w:t>(Nguồn: Niên giám Thống kê Việt Nam năm 2023, Nxb Thống kê 2024)</w:t>
      </w:r>
    </w:p>
    <w:p w14:paraId="763DD6D8"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Nhận xét nào sau đây đúng với biểu đồ trên?</w:t>
      </w:r>
    </w:p>
    <w:p w14:paraId="3D681C4C"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Giai đoạn 2011 – 2023, tỉ trọng trang trại trồng trọt tăng không ổn định.</w:t>
      </w:r>
    </w:p>
    <w:p w14:paraId="5E1264F4"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Giai đoạn 2011 – 2023, tỉ trọng trang trại chăn nuôi giảm mạnh liên tục.</w:t>
      </w:r>
    </w:p>
    <w:p w14:paraId="02B7BA36"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Trang trại chăn nuôi và trang trại nuôi trồng thuỷ sản có tỉ trọng giảm.</w:t>
      </w:r>
    </w:p>
    <w:p w14:paraId="5D6F6DBA"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lastRenderedPageBreak/>
        <w:t xml:space="preserve">D. </w:t>
      </w:r>
      <w:r w:rsidRPr="004C00C7">
        <w:rPr>
          <w:rFonts w:eastAsia="Calibri" w:cs="Times New Roman"/>
          <w:color w:val="000000"/>
          <w:sz w:val="26"/>
          <w:szCs w:val="26"/>
        </w:rPr>
        <w:t>Tỉ trọng trang trại trồng trọt luôn lớn hơn trang trại nuôi trồng thuỷ sản.</w:t>
      </w:r>
    </w:p>
    <w:p w14:paraId="16D156AF"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9:</w:t>
      </w:r>
      <w:r w:rsidRPr="004C00C7">
        <w:rPr>
          <w:rFonts w:eastAsia="Calibri" w:cs="Times New Roman"/>
          <w:color w:val="000000"/>
          <w:sz w:val="26"/>
          <w:szCs w:val="26"/>
        </w:rPr>
        <w:t xml:space="preserve"> Giải pháp chủ yếu để khai thác thế mạnh về trồng trọt ở vùng đồi núi Bắc Trung Bộ là</w:t>
      </w:r>
    </w:p>
    <w:p w14:paraId="77F74772"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sử dụng giống mới, đẩy mạnh sản xuất hợp tác xã.</w:t>
      </w:r>
    </w:p>
    <w:p w14:paraId="647CD261"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đẩy mạnh xuất khẩu, phát triển cây hàng năm.</w:t>
      </w:r>
    </w:p>
    <w:p w14:paraId="239FB7B8"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thu hút đầu tư, đẩy mạnh sản xuất trang trại lớn.</w:t>
      </w:r>
    </w:p>
    <w:p w14:paraId="4157D793"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chuyên canh các cây lâu năm, gắn với chế biến.</w:t>
      </w:r>
    </w:p>
    <w:p w14:paraId="61F5F20D"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10:</w:t>
      </w:r>
      <w:r w:rsidRPr="004C00C7">
        <w:rPr>
          <w:rFonts w:eastAsia="Calibri" w:cs="Times New Roman"/>
          <w:color w:val="000000"/>
          <w:sz w:val="26"/>
          <w:szCs w:val="26"/>
        </w:rPr>
        <w:t xml:space="preserve"> Điều kiện chủ yếu về mặt tự nhiên để Trung du và miền núi Bắc Bộ chuyên môn hóa  sản xuất cây chè là</w:t>
      </w:r>
    </w:p>
    <w:p w14:paraId="3353B9C9" w14:textId="77777777" w:rsidR="004C00C7" w:rsidRPr="004C00C7" w:rsidRDefault="004C00C7" w:rsidP="004C00C7">
      <w:pPr>
        <w:tabs>
          <w:tab w:val="left" w:pos="538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khí hậu cận nhiệt, đất thích hợp.</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khí hậu nhiệt đới, đủ nước tưới.</w:t>
      </w:r>
    </w:p>
    <w:p w14:paraId="2E0B1E6D" w14:textId="77777777" w:rsidR="004C00C7" w:rsidRPr="004C00C7" w:rsidRDefault="004C00C7" w:rsidP="004C00C7">
      <w:pPr>
        <w:tabs>
          <w:tab w:val="left" w:pos="5383"/>
        </w:tabs>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địa hình phân bậc, nhiều loại đất.</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nhiều đồi núi thấp, giống cây tốt.</w:t>
      </w:r>
    </w:p>
    <w:p w14:paraId="7B9AFD3B"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11:</w:t>
      </w:r>
      <w:r w:rsidRPr="004C00C7">
        <w:rPr>
          <w:rFonts w:eastAsia="Calibri" w:cs="Times New Roman"/>
          <w:color w:val="000000"/>
          <w:sz w:val="26"/>
          <w:szCs w:val="26"/>
        </w:rPr>
        <w:t xml:space="preserve"> Miền Tây Bắc và Bắc Trung Bộ có tính chất nhiệt đới tăng dần so với miền Bắc và  Đông Bắc Bắc Bộ chủ yếu do tác động của</w:t>
      </w:r>
    </w:p>
    <w:p w14:paraId="03F1C523"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vị trí gần xích đạo, Tín phong bán cầu Bắc ưu thế, núi thấp hơn.</w:t>
      </w:r>
    </w:p>
    <w:p w14:paraId="6D247733"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gió hướng đông bắc tăng cường, độ cao của địa hình, vị trí địa lí.</w:t>
      </w:r>
    </w:p>
    <w:p w14:paraId="2AFDD52B"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vĩ độ địa lí, hướng của các dãy núi, gió mùa Đông Bắc giảm sút.</w:t>
      </w:r>
    </w:p>
    <w:p w14:paraId="66E78CFD"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gió Tây hoạt động mạnh, dải hội tụ, áp thấp nhiệt đới tồn tại lâu.</w:t>
      </w:r>
    </w:p>
    <w:p w14:paraId="5C18B2DB"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12:</w:t>
      </w:r>
      <w:r w:rsidRPr="004C00C7">
        <w:rPr>
          <w:rFonts w:eastAsia="Calibri" w:cs="Times New Roman"/>
          <w:color w:val="000000"/>
          <w:sz w:val="26"/>
          <w:szCs w:val="26"/>
        </w:rPr>
        <w:t xml:space="preserve"> Loại hình giao thông ở nước ta ứng dụng công nghệ vận tải tiên tiến, phát triển vận tải  đa phương thức và dịch vụ logistics là</w:t>
      </w:r>
    </w:p>
    <w:p w14:paraId="3A925972" w14:textId="77777777" w:rsidR="004C00C7" w:rsidRPr="004C00C7" w:rsidRDefault="004C00C7" w:rsidP="004C00C7">
      <w:pPr>
        <w:tabs>
          <w:tab w:val="left" w:pos="2833"/>
          <w:tab w:val="left" w:pos="5383"/>
          <w:tab w:val="left" w:pos="793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đường ô tô.</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đường biển.</w:t>
      </w:r>
      <w:r w:rsidRPr="004C00C7">
        <w:rPr>
          <w:rFonts w:eastAsia="Calibri" w:cs="Times New Roman"/>
          <w:color w:val="000000"/>
          <w:sz w:val="26"/>
          <w:szCs w:val="26"/>
        </w:rPr>
        <w:tab/>
      </w:r>
      <w:r w:rsidRPr="004C00C7">
        <w:rPr>
          <w:rFonts w:eastAsia="Calibri" w:cs="Times New Roman"/>
          <w:b/>
          <w:color w:val="0070C0"/>
          <w:sz w:val="26"/>
          <w:szCs w:val="26"/>
        </w:rPr>
        <w:t xml:space="preserve">C. </w:t>
      </w:r>
      <w:r w:rsidRPr="004C00C7">
        <w:rPr>
          <w:rFonts w:eastAsia="Calibri" w:cs="Times New Roman"/>
          <w:color w:val="000000"/>
          <w:sz w:val="26"/>
          <w:szCs w:val="26"/>
        </w:rPr>
        <w:t>đường hàng không.</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đường sắt.</w:t>
      </w:r>
    </w:p>
    <w:p w14:paraId="1B7E34BF"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13:</w:t>
      </w:r>
      <w:r w:rsidRPr="004C00C7">
        <w:rPr>
          <w:rFonts w:eastAsia="Calibri" w:cs="Times New Roman"/>
          <w:color w:val="000000"/>
          <w:sz w:val="26"/>
          <w:szCs w:val="26"/>
        </w:rPr>
        <w:t xml:space="preserve"> Cơ sở để phát triển năng lượng tái tạo ở nước ta là</w:t>
      </w:r>
    </w:p>
    <w:p w14:paraId="53BA3E0E" w14:textId="77777777" w:rsidR="004C00C7" w:rsidRPr="004C00C7" w:rsidRDefault="004C00C7" w:rsidP="004C00C7">
      <w:pPr>
        <w:tabs>
          <w:tab w:val="left" w:pos="2833"/>
          <w:tab w:val="left" w:pos="5383"/>
          <w:tab w:val="left" w:pos="793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mặt trời.</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than nâu.</w:t>
      </w:r>
      <w:r w:rsidRPr="004C00C7">
        <w:rPr>
          <w:rFonts w:eastAsia="Calibri" w:cs="Times New Roman"/>
          <w:color w:val="000000"/>
          <w:sz w:val="26"/>
          <w:szCs w:val="26"/>
        </w:rPr>
        <w:tab/>
      </w:r>
      <w:r w:rsidRPr="004C00C7">
        <w:rPr>
          <w:rFonts w:eastAsia="Calibri" w:cs="Times New Roman"/>
          <w:b/>
          <w:color w:val="0070C0"/>
          <w:sz w:val="26"/>
          <w:szCs w:val="26"/>
        </w:rPr>
        <w:t xml:space="preserve">C. </w:t>
      </w:r>
      <w:r w:rsidRPr="004C00C7">
        <w:rPr>
          <w:rFonts w:eastAsia="Calibri" w:cs="Times New Roman"/>
          <w:color w:val="000000"/>
          <w:sz w:val="26"/>
          <w:szCs w:val="26"/>
        </w:rPr>
        <w:t>than đá.</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dầu mỏ.</w:t>
      </w:r>
    </w:p>
    <w:p w14:paraId="2AEB818B"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14:</w:t>
      </w:r>
      <w:r w:rsidRPr="004C00C7">
        <w:rPr>
          <w:rFonts w:eastAsia="Calibri" w:cs="Times New Roman"/>
          <w:color w:val="000000"/>
          <w:sz w:val="26"/>
          <w:szCs w:val="26"/>
        </w:rPr>
        <w:t xml:space="preserve"> Chế độ sông ngòi ở nước ta phân hóa theo mùa là do</w:t>
      </w:r>
    </w:p>
    <w:p w14:paraId="27D57EE6" w14:textId="77777777" w:rsidR="004C00C7" w:rsidRPr="004C00C7" w:rsidRDefault="004C00C7" w:rsidP="004C00C7">
      <w:pPr>
        <w:tabs>
          <w:tab w:val="left" w:pos="538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khí hậu phân hóa mùa mưa và mùa khô.</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địa hình chủ yếu là đồi núi, mưa nhiều.</w:t>
      </w:r>
    </w:p>
    <w:p w14:paraId="44720962" w14:textId="77777777" w:rsidR="004C00C7" w:rsidRPr="004C00C7" w:rsidRDefault="004C00C7" w:rsidP="004C00C7">
      <w:pPr>
        <w:tabs>
          <w:tab w:val="left" w:pos="5383"/>
        </w:tabs>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đặc điểm khí hậu nhiệt đới ẩm gió mùa.</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địa hình có độ dốc lớn, nước mưa nhiều.</w:t>
      </w:r>
    </w:p>
    <w:p w14:paraId="65DEC78C"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15:</w:t>
      </w:r>
      <w:r w:rsidRPr="004C00C7">
        <w:rPr>
          <w:rFonts w:eastAsia="Calibri" w:cs="Times New Roman"/>
          <w:color w:val="000000"/>
          <w:sz w:val="26"/>
          <w:szCs w:val="26"/>
        </w:rPr>
        <w:t xml:space="preserve"> Ngoại thương nước ta hiện nay</w:t>
      </w:r>
    </w:p>
    <w:p w14:paraId="2E9A229F"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tỷ trọng nhóm hàng sơ chế, nguyên liệu thô tăng.</w:t>
      </w:r>
    </w:p>
    <w:p w14:paraId="6A2F02A7"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chủ yếu nhập khẩu máy móc và thiết bị hiện đại.</w:t>
      </w:r>
    </w:p>
    <w:p w14:paraId="2885B928"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chỉ xuất khẩu hàng nông, lâm, thủy sản, da giày.</w:t>
      </w:r>
    </w:p>
    <w:p w14:paraId="2D1CEA01"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thị trường xuất khẩu và nhập khẩu kém đa dạng.</w:t>
      </w:r>
    </w:p>
    <w:p w14:paraId="494A043A"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16:</w:t>
      </w:r>
      <w:r w:rsidRPr="004C00C7">
        <w:rPr>
          <w:rFonts w:eastAsia="Calibri" w:cs="Times New Roman"/>
          <w:color w:val="000000"/>
          <w:sz w:val="26"/>
          <w:szCs w:val="26"/>
        </w:rPr>
        <w:t xml:space="preserve"> Trung tâm du lịch cấp quốc gia ở nước ta là</w:t>
      </w:r>
    </w:p>
    <w:p w14:paraId="3790F312" w14:textId="77777777" w:rsidR="004C00C7" w:rsidRPr="004C00C7" w:rsidRDefault="004C00C7" w:rsidP="004C00C7">
      <w:pPr>
        <w:tabs>
          <w:tab w:val="left" w:pos="2833"/>
          <w:tab w:val="left" w:pos="5383"/>
          <w:tab w:val="left" w:pos="793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Quảng Ninh.</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Hải Phòng.</w:t>
      </w:r>
      <w:r w:rsidRPr="004C00C7">
        <w:rPr>
          <w:rFonts w:eastAsia="Calibri" w:cs="Times New Roman"/>
          <w:color w:val="000000"/>
          <w:sz w:val="26"/>
          <w:szCs w:val="26"/>
        </w:rPr>
        <w:tab/>
      </w:r>
      <w:r w:rsidRPr="004C00C7">
        <w:rPr>
          <w:rFonts w:eastAsia="Calibri" w:cs="Times New Roman"/>
          <w:b/>
          <w:color w:val="0070C0"/>
          <w:sz w:val="26"/>
          <w:szCs w:val="26"/>
        </w:rPr>
        <w:t xml:space="preserve">C. </w:t>
      </w:r>
      <w:r w:rsidRPr="004C00C7">
        <w:rPr>
          <w:rFonts w:eastAsia="Calibri" w:cs="Times New Roman"/>
          <w:color w:val="000000"/>
          <w:sz w:val="26"/>
          <w:szCs w:val="26"/>
        </w:rPr>
        <w:t>Nha Trang.</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Huế.</w:t>
      </w:r>
    </w:p>
    <w:p w14:paraId="4EC9D6C0"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17:</w:t>
      </w:r>
      <w:r w:rsidRPr="004C00C7">
        <w:rPr>
          <w:rFonts w:eastAsia="Calibri" w:cs="Times New Roman"/>
          <w:color w:val="000000"/>
          <w:sz w:val="26"/>
          <w:szCs w:val="26"/>
        </w:rPr>
        <w:t xml:space="preserve"> Tỉnh nào sau đây ở nước ta tiếp giáp với hai quốc gia trên đất liền?</w:t>
      </w:r>
    </w:p>
    <w:p w14:paraId="30405C17" w14:textId="77777777" w:rsidR="004C00C7" w:rsidRPr="004C00C7" w:rsidRDefault="004C00C7" w:rsidP="004C00C7">
      <w:pPr>
        <w:tabs>
          <w:tab w:val="left" w:pos="2833"/>
          <w:tab w:val="left" w:pos="5383"/>
          <w:tab w:val="left" w:pos="793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Đắk Lắk.</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Quảng Nam.</w:t>
      </w:r>
      <w:r w:rsidRPr="004C00C7">
        <w:rPr>
          <w:rFonts w:eastAsia="Calibri" w:cs="Times New Roman"/>
          <w:color w:val="000000"/>
          <w:sz w:val="26"/>
          <w:szCs w:val="26"/>
        </w:rPr>
        <w:tab/>
      </w:r>
      <w:r w:rsidRPr="004C00C7">
        <w:rPr>
          <w:rFonts w:eastAsia="Calibri" w:cs="Times New Roman"/>
          <w:b/>
          <w:color w:val="0070C0"/>
          <w:sz w:val="26"/>
          <w:szCs w:val="26"/>
        </w:rPr>
        <w:t xml:space="preserve">C. </w:t>
      </w:r>
      <w:r w:rsidRPr="004C00C7">
        <w:rPr>
          <w:rFonts w:eastAsia="Calibri" w:cs="Times New Roman"/>
          <w:color w:val="000000"/>
          <w:sz w:val="26"/>
          <w:szCs w:val="26"/>
        </w:rPr>
        <w:t>Kon Tum.</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Gia Lai.</w:t>
      </w:r>
    </w:p>
    <w:p w14:paraId="3019BE1D"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18:</w:t>
      </w:r>
      <w:r w:rsidRPr="004C00C7">
        <w:rPr>
          <w:rFonts w:eastAsia="Calibri" w:cs="Times New Roman"/>
          <w:color w:val="000000"/>
          <w:sz w:val="26"/>
          <w:szCs w:val="26"/>
        </w:rPr>
        <w:t xml:space="preserve"> Đô thị nước ta hiện nay</w:t>
      </w:r>
    </w:p>
    <w:p w14:paraId="669F3D9E" w14:textId="77777777" w:rsidR="004C00C7" w:rsidRPr="004C00C7" w:rsidRDefault="004C00C7" w:rsidP="004C00C7">
      <w:pPr>
        <w:tabs>
          <w:tab w:val="left" w:pos="5383"/>
        </w:tabs>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chỉ có lao động công nghiệp.</w:t>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có sức hút ít đối với đầu tư.</w:t>
      </w:r>
    </w:p>
    <w:p w14:paraId="060BC37F" w14:textId="77777777" w:rsidR="004C00C7" w:rsidRPr="004C00C7" w:rsidRDefault="004C00C7" w:rsidP="004C00C7">
      <w:pPr>
        <w:tabs>
          <w:tab w:val="left" w:pos="5383"/>
        </w:tabs>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có trình độ phát triển hiện đại.</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đóng góp lớn vào tổng GDP.</w:t>
      </w:r>
    </w:p>
    <w:p w14:paraId="0C57A499" w14:textId="77777777" w:rsidR="004C00C7" w:rsidRPr="004C00C7" w:rsidRDefault="004C00C7" w:rsidP="004C00C7">
      <w:pPr>
        <w:spacing w:after="0"/>
        <w:rPr>
          <w:rFonts w:eastAsia="Calibri" w:cs="Times New Roman"/>
          <w:color w:val="000000"/>
          <w:sz w:val="26"/>
          <w:szCs w:val="26"/>
        </w:rPr>
      </w:pPr>
    </w:p>
    <w:p w14:paraId="195243AC"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color w:val="000000"/>
          <w:sz w:val="26"/>
          <w:szCs w:val="26"/>
        </w:rPr>
        <w:t xml:space="preserve">PHẦN II. </w:t>
      </w:r>
      <w:r w:rsidRPr="004C00C7">
        <w:rPr>
          <w:rFonts w:eastAsia="Calibri" w:cs="Times New Roman"/>
          <w:color w:val="000000"/>
          <w:sz w:val="26"/>
          <w:szCs w:val="26"/>
        </w:rPr>
        <w:t>Thí sinh trả lời từ câu 1 đến câu 4. </w:t>
      </w:r>
      <w:r w:rsidRPr="004C00C7">
        <w:rPr>
          <w:rFonts w:eastAsia="Calibri" w:cs="Times New Roman"/>
          <w:b/>
          <w:bCs/>
          <w:i/>
          <w:iCs/>
          <w:color w:val="000000"/>
          <w:sz w:val="26"/>
          <w:szCs w:val="26"/>
        </w:rPr>
        <w:t xml:space="preserve">Trong mỗi ý a), b), c), </w:t>
      </w:r>
      <w:r w:rsidRPr="004C00C7">
        <w:rPr>
          <w:rFonts w:eastAsia="Calibri" w:cs="Times New Roman"/>
          <w:b/>
          <w:bCs/>
          <w:i/>
          <w:iCs/>
          <w:color w:val="0070C0"/>
          <w:sz w:val="26"/>
          <w:szCs w:val="26"/>
        </w:rPr>
        <w:t xml:space="preserve">d) </w:t>
      </w:r>
      <w:r w:rsidRPr="004C00C7">
        <w:rPr>
          <w:rFonts w:eastAsia="Calibri" w:cs="Times New Roman"/>
          <w:b/>
          <w:bCs/>
          <w:i/>
          <w:iCs/>
          <w:color w:val="000000"/>
          <w:sz w:val="26"/>
          <w:szCs w:val="26"/>
        </w:rPr>
        <w:t>ở mỗi  câu, thí sinh chọn đúng hoặc sai</w:t>
      </w:r>
    </w:p>
    <w:p w14:paraId="03FAD8E8"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w:t>
      </w:r>
      <w:r w:rsidRPr="004C00C7">
        <w:rPr>
          <w:rFonts w:eastAsia="Calibri" w:cs="Times New Roman"/>
          <w:color w:val="000000"/>
          <w:sz w:val="26"/>
          <w:szCs w:val="26"/>
        </w:rPr>
        <w:t xml:space="preserve"> Cho bảng số liệu:</w:t>
      </w:r>
    </w:p>
    <w:p w14:paraId="495FF155"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GDP bình quân đầu người theo giá hiện hành của một số quốc gia giai đoạn 2019 – 2022</w:t>
      </w:r>
    </w:p>
    <w:p w14:paraId="00BA1470"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i/>
          <w:iCs/>
          <w:color w:val="000000"/>
          <w:sz w:val="26"/>
          <w:szCs w:val="26"/>
        </w:rPr>
        <w:t>(Đơn vị: nghìn đô la)</w:t>
      </w:r>
    </w:p>
    <w:tbl>
      <w:tblPr>
        <w:tblW w:w="0" w:type="auto"/>
        <w:tblCellMar>
          <w:top w:w="15" w:type="dxa"/>
          <w:left w:w="15" w:type="dxa"/>
          <w:bottom w:w="15" w:type="dxa"/>
          <w:right w:w="15" w:type="dxa"/>
        </w:tblCellMar>
        <w:tblLook w:val="04A0" w:firstRow="1" w:lastRow="0" w:firstColumn="1" w:lastColumn="0" w:noHBand="0" w:noVBand="1"/>
      </w:tblPr>
      <w:tblGrid>
        <w:gridCol w:w="2404"/>
        <w:gridCol w:w="1984"/>
        <w:gridCol w:w="1842"/>
        <w:gridCol w:w="1810"/>
        <w:gridCol w:w="1876"/>
      </w:tblGrid>
      <w:tr w:rsidR="004C00C7" w:rsidRPr="004C00C7" w14:paraId="14497523" w14:textId="77777777" w:rsidTr="00E30E1C">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AEB5E5"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Quốc gia</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850EA6"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2019</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8FD072"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2020</w:t>
            </w:r>
          </w:p>
        </w:tc>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3C6C98"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2021</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1EF27D"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2022</w:t>
            </w:r>
          </w:p>
        </w:tc>
      </w:tr>
      <w:tr w:rsidR="004C00C7" w:rsidRPr="004C00C7" w14:paraId="12B320A6" w14:textId="77777777" w:rsidTr="00E30E1C">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1F7D61"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In – đô – nê – xi -a</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19DEE3"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30,7</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886C7A"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27,2</w:t>
            </w:r>
          </w:p>
        </w:tc>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B65F22"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31,4</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6C7AE3"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37,1</w:t>
            </w:r>
          </w:p>
        </w:tc>
      </w:tr>
      <w:tr w:rsidR="004C00C7" w:rsidRPr="004C00C7" w14:paraId="5B2CFF52" w14:textId="77777777" w:rsidTr="00E30E1C">
        <w:trPr>
          <w:trHeight w:val="56"/>
        </w:trPr>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F82D09"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Ma – lai – xi- a</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E49CF7"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11,1</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66A2BE"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10,1</w:t>
            </w:r>
          </w:p>
        </w:tc>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7E4C43"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11,1</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4055EB"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12,0</w:t>
            </w:r>
          </w:p>
        </w:tc>
      </w:tr>
    </w:tbl>
    <w:p w14:paraId="684BDCA8"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i/>
          <w:iCs/>
          <w:color w:val="000000"/>
          <w:sz w:val="26"/>
          <w:szCs w:val="26"/>
        </w:rPr>
        <w:lastRenderedPageBreak/>
        <w:t>(Nguồn: Niên giám thống kê Việt Nam năm 2023, NXB thống kế 2024)</w:t>
      </w:r>
    </w:p>
    <w:p w14:paraId="415CFA23"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Giai đoạn 2019 - 2022, GDP bình quân đầu người của Ma-lai-xi-a tăng chậm hơn In-đô-nê-xi-a.</w:t>
      </w:r>
    </w:p>
    <w:p w14:paraId="26F4FA24"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Giai đoạn 2019 - 2022, GDP bình quân đầu người của In-đô-nê-xi-a và Ma-lai-xi-a tăng liên tục.</w:t>
      </w:r>
    </w:p>
    <w:p w14:paraId="1F2D005C"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Giai đoạn 2019 - 2022, GDP bình quân đầu người của Ma-lai-xi-a và In-đô-nê-xi-a có sự chênh lệch chủ yếu do sự khác biệt về quy mô nền kinh tế và tổng số dân.</w:t>
      </w:r>
    </w:p>
    <w:p w14:paraId="1C7395A0"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Biểu đồ tròn là biểu đồ thích hợp nhất để so sánh GDP bình quân đầu người của In-đô-nê-xi-a, Ma-lai xi-a năm 2019 và 2022.</w:t>
      </w:r>
    </w:p>
    <w:p w14:paraId="193FEA8D"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2:</w:t>
      </w:r>
      <w:r w:rsidRPr="004C00C7">
        <w:rPr>
          <w:rFonts w:eastAsia="Calibri" w:cs="Times New Roman"/>
          <w:color w:val="000000"/>
          <w:sz w:val="26"/>
          <w:szCs w:val="26"/>
        </w:rPr>
        <w:t xml:space="preserve"> Cho đoạn thông tin sau:Trung du và miền núi Bắc Bộ là vùng chuyên canh cây công nghiệp lớn của nước ta, nhất là các cây công  nghiệp có nguồn gốc cận nhiệt và ôn đới. Tiêu biểu là cây chè, chiếm hơn 3/4 diện tích cây công nghiệp lâu  năm của vùng. Cà phê được trồng ở khu vực Tây Bắc chủ yếu ở Sơn La và Điện Biên.</w:t>
      </w:r>
    </w:p>
    <w:p w14:paraId="4415EB61"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Cà phê được trồng chủ yếu ở vùng núi cao Tây Bắc.</w:t>
      </w:r>
    </w:p>
    <w:p w14:paraId="17F3BF02"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Giải pháp để phát triển cây công nghiệp theo hướng hàng hóa là đẩy mạnh quảng canh, sử dụng tiến bộ kĩ thuật, gắn với chế biến và dịch vụ.</w:t>
      </w:r>
    </w:p>
    <w:p w14:paraId="7CF3703D"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Cây chè được trồng theo hướng tập trung chủ yếu do sản xuất theo hướng hàng hóa, đáp ứng nhu cầu thị trường trong nước và xuất khẩu.</w:t>
      </w:r>
    </w:p>
    <w:p w14:paraId="2225BD10"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Chè là cây công nghiệp quan trọng nhất của trung du và miền núi Bắc Bộ.</w:t>
      </w:r>
    </w:p>
    <w:p w14:paraId="1CD2CDAE"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3:</w:t>
      </w:r>
      <w:r w:rsidRPr="004C00C7">
        <w:rPr>
          <w:rFonts w:eastAsia="Calibri" w:cs="Times New Roman"/>
          <w:color w:val="000000"/>
          <w:sz w:val="26"/>
          <w:szCs w:val="26"/>
        </w:rPr>
        <w:t xml:space="preserve"> Cho thông tin sau:</w:t>
      </w:r>
    </w:p>
    <w:p w14:paraId="5E294EE5"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Các dịch vụ viễn thông nước ta đang phát triển theo hướng chuyển đổi số và liên quan chặt chẽ đến các  hoạt động dịch vụ khác. Mạng lưới viễn thông được mở rộng và phát triển nhanh. Các dịch vụ viễn thông bao  gồm: dịch vụ điện thoại, internet, dịch vụ mạng và các dịch vụ khai thác công nghệ. Số thuê bao điện thoại  khá ổn định và số thuê bao internet tăng nhanh. Nước ta là một trong những quốc gia có tốc độ phát triển và  ứng dụng internet nhanh trên thế giới.</w:t>
      </w:r>
    </w:p>
    <w:p w14:paraId="71C49A5A"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Dịch vụ viễn thông đa dạng, số thuê bao điện thoại tăng nhanh trong những năm gần đây.</w:t>
      </w:r>
    </w:p>
    <w:p w14:paraId="1E6275DE"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Nước ta có tốc độ phát triển và ứng dụng internet nhanh nhất thế giới.</w:t>
      </w:r>
    </w:p>
    <w:p w14:paraId="42509333"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Ngành viễn thông nước ta có sự phát triển vượt bậc chủ yếu do vốn đầu tư, nhu cầu tăng cao và ứng dụng khoa học - công nghệ.</w:t>
      </w:r>
    </w:p>
    <w:p w14:paraId="282BE54B"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Mạng lưới viễn thông nước ta đang phát triển nhanh theo hướng chuyển đổi số.</w:t>
      </w:r>
    </w:p>
    <w:p w14:paraId="370838F3"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4:</w:t>
      </w:r>
      <w:r w:rsidRPr="004C00C7">
        <w:rPr>
          <w:rFonts w:eastAsia="Calibri" w:cs="Times New Roman"/>
          <w:color w:val="000000"/>
          <w:sz w:val="26"/>
          <w:szCs w:val="26"/>
        </w:rPr>
        <w:t xml:space="preserve"> Cho thông tin sau:</w:t>
      </w:r>
    </w:p>
    <w:p w14:paraId="517D9FCA"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Ở miền Bắc, đai cận nhiệt đới gió mùa trên núi bắt đầu từ độ cao khoảng 600 – 700 m đến 2600 m, ở miền  Nam từ khoảng 900 – 1000 m đến 2600 m. Khí hậu mát mẻ, tổng nhiệt độ dao động từ 4500°C đến 7500°C,  mùa hè mát, mưa nhiều, độ ẩm cao. Do nhiệt độ giảm làm hạn chế quá trình phân huỷ chất hữu cơ nên hình  thành các loại đất feralit mùn, đất xám mùn trên núi.</w:t>
      </w:r>
    </w:p>
    <w:p w14:paraId="5B67D63B"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Đây là biểu hiện của sự phân hóa thiên nhiên theo chiều đông - tây.</w:t>
      </w:r>
    </w:p>
    <w:p w14:paraId="39928B12"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Khí hậu ở đai cận nhiệt đới gió mùa trên núi mát mẻ, mùa hè nóng và khô.</w:t>
      </w:r>
    </w:p>
    <w:p w14:paraId="45EE121F"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Đai cận nhiệt đới gió mùa trên núi ở miền Bắc có độ cao thấp hơn ở miền Nam chủ yếu do ảnh hưởng của vị trí xa xích đạo, gió mùa Đông Bắc.</w:t>
      </w:r>
    </w:p>
    <w:p w14:paraId="593A0E45" w14:textId="77777777" w:rsidR="004C00C7" w:rsidRPr="004C00C7" w:rsidRDefault="004C00C7" w:rsidP="004C00C7">
      <w:pPr>
        <w:spacing w:after="0"/>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Tổng nhiệt độ và nhiệt độ trung bình năm ở đai cận nhiệt đới gió mùa trên núi thấp hơn đai nhiệt đới gió mùa.</w:t>
      </w:r>
    </w:p>
    <w:p w14:paraId="23425332" w14:textId="77777777" w:rsidR="004C00C7" w:rsidRPr="004C00C7" w:rsidRDefault="004C00C7" w:rsidP="004C00C7">
      <w:pPr>
        <w:spacing w:after="0"/>
        <w:rPr>
          <w:rFonts w:eastAsia="Calibri" w:cs="Times New Roman"/>
          <w:color w:val="000000"/>
          <w:sz w:val="26"/>
          <w:szCs w:val="26"/>
        </w:rPr>
      </w:pPr>
    </w:p>
    <w:p w14:paraId="427E6EBE"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color w:val="000000"/>
          <w:sz w:val="26"/>
          <w:szCs w:val="26"/>
        </w:rPr>
        <w:t xml:space="preserve">PHẦN III. </w:t>
      </w:r>
      <w:r w:rsidRPr="004C00C7">
        <w:rPr>
          <w:rFonts w:eastAsia="Calibri" w:cs="Times New Roman"/>
          <w:b/>
          <w:bCs/>
          <w:i/>
          <w:iCs/>
          <w:color w:val="000000"/>
          <w:sz w:val="26"/>
          <w:szCs w:val="26"/>
        </w:rPr>
        <w:t>Thí sinh trả lời từ câu 1 đến câu 6</w:t>
      </w:r>
    </w:p>
    <w:p w14:paraId="076B571A"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1:</w:t>
      </w:r>
      <w:r w:rsidRPr="004C00C7">
        <w:rPr>
          <w:rFonts w:eastAsia="Calibri" w:cs="Times New Roman"/>
          <w:color w:val="000000"/>
          <w:sz w:val="26"/>
          <w:szCs w:val="26"/>
        </w:rPr>
        <w:t xml:space="preserve"> Cho bảng số liệu:</w:t>
      </w:r>
    </w:p>
    <w:p w14:paraId="3BF93F63"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Lượng mưa trung bình các tháng của Hà Nội tại trạm Hà Đông năm 2023</w:t>
      </w:r>
    </w:p>
    <w:p w14:paraId="6401829E"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i/>
          <w:iCs/>
          <w:color w:val="000000"/>
          <w:sz w:val="26"/>
          <w:szCs w:val="26"/>
        </w:rPr>
        <w:t>(Đơn vị: mm)</w:t>
      </w:r>
    </w:p>
    <w:tbl>
      <w:tblPr>
        <w:tblW w:w="0" w:type="auto"/>
        <w:tblCellMar>
          <w:top w:w="15" w:type="dxa"/>
          <w:left w:w="15" w:type="dxa"/>
          <w:bottom w:w="15" w:type="dxa"/>
          <w:right w:w="15" w:type="dxa"/>
        </w:tblCellMar>
        <w:tblLook w:val="04A0" w:firstRow="1" w:lastRow="0" w:firstColumn="1" w:lastColumn="0" w:noHBand="0" w:noVBand="1"/>
      </w:tblPr>
      <w:tblGrid>
        <w:gridCol w:w="1392"/>
        <w:gridCol w:w="724"/>
        <w:gridCol w:w="724"/>
        <w:gridCol w:w="724"/>
        <w:gridCol w:w="724"/>
        <w:gridCol w:w="801"/>
        <w:gridCol w:w="801"/>
        <w:gridCol w:w="801"/>
        <w:gridCol w:w="801"/>
        <w:gridCol w:w="801"/>
        <w:gridCol w:w="801"/>
        <w:gridCol w:w="696"/>
        <w:gridCol w:w="696"/>
      </w:tblGrid>
      <w:tr w:rsidR="004C00C7" w:rsidRPr="004C00C7" w14:paraId="09D31F2C" w14:textId="77777777" w:rsidTr="00E30E1C">
        <w:tc>
          <w:tcPr>
            <w:tcW w:w="1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FCD672"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Tháng</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BB8E3D"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1</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4C5DD3"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2</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B8532C"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3</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5BB1ED"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4</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C59D00"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5</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4E2EB"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6</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2203A7"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7</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F2CC92"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8</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9EF201"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9</w:t>
            </w:r>
          </w:p>
        </w:tc>
        <w:tc>
          <w:tcPr>
            <w:tcW w:w="7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B6D8AB"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10</w:t>
            </w:r>
          </w:p>
        </w:tc>
        <w:tc>
          <w:tcPr>
            <w:tcW w:w="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A2FCD3"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11</w:t>
            </w:r>
          </w:p>
        </w:tc>
        <w:tc>
          <w:tcPr>
            <w:tcW w:w="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CA0949"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12</w:t>
            </w:r>
          </w:p>
        </w:tc>
      </w:tr>
      <w:tr w:rsidR="004C00C7" w:rsidRPr="004C00C7" w14:paraId="75289263" w14:textId="77777777" w:rsidTr="00E30E1C">
        <w:tc>
          <w:tcPr>
            <w:tcW w:w="1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5F92CF"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Lượng mưa</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8FCF0B"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28,4</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06832F"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21,5</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E35FAA"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48,4</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D9E26F"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79,3</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D0A8D2"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187,0</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E95ABB"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220,8</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4A74A0"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275,6</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68FCEA"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318,6</w:t>
            </w:r>
          </w:p>
        </w:tc>
        <w:tc>
          <w:tcPr>
            <w:tcW w:w="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BB47DD"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226,7</w:t>
            </w:r>
          </w:p>
        </w:tc>
        <w:tc>
          <w:tcPr>
            <w:tcW w:w="7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C0E597"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181,4</w:t>
            </w:r>
          </w:p>
        </w:tc>
        <w:tc>
          <w:tcPr>
            <w:tcW w:w="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34B8E2"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84,9</w:t>
            </w:r>
          </w:p>
        </w:tc>
        <w:tc>
          <w:tcPr>
            <w:tcW w:w="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A58692"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51,6</w:t>
            </w:r>
          </w:p>
        </w:tc>
      </w:tr>
    </w:tbl>
    <w:p w14:paraId="3084C9D7"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i/>
          <w:iCs/>
          <w:color w:val="000000"/>
          <w:sz w:val="26"/>
          <w:szCs w:val="26"/>
        </w:rPr>
        <w:lastRenderedPageBreak/>
        <w:t>(Nguồn: Niên giám thống kê Việt Nam năm 2023, NXB thống kế 2024)</w:t>
      </w:r>
    </w:p>
    <w:p w14:paraId="714009E7"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Căn cứ vào bảng số liệu trên, hãy cho biết năm 2023, tháng mưa nhiều nhất của Hà Nội tại trạm Hà Đông  gấp bao nhiêu lần tháng mưa ít nhất? (làm tròn kết quả đến một chữ số thập phân của đơn vị lần)</w:t>
      </w:r>
      <w:r w:rsidRPr="004C00C7">
        <w:rPr>
          <w:rFonts w:eastAsia="Calibri" w:cs="Times New Roman"/>
          <w:i/>
          <w:iCs/>
          <w:color w:val="000000"/>
          <w:sz w:val="26"/>
          <w:szCs w:val="26"/>
        </w:rPr>
        <w:t>.</w:t>
      </w:r>
    </w:p>
    <w:p w14:paraId="40C8EA17"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2:</w:t>
      </w:r>
      <w:r w:rsidRPr="004C00C7">
        <w:rPr>
          <w:rFonts w:eastAsia="Calibri" w:cs="Times New Roman"/>
          <w:color w:val="000000"/>
          <w:sz w:val="26"/>
          <w:szCs w:val="26"/>
        </w:rPr>
        <w:t xml:space="preserve"> Cho bảng số liệu:</w:t>
      </w:r>
    </w:p>
    <w:p w14:paraId="76C941E7"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Diện tích sản lượng lúa đông xuân của nước ta, giai đoạn 2010 – 2023</w:t>
      </w:r>
    </w:p>
    <w:tbl>
      <w:tblPr>
        <w:tblW w:w="0" w:type="auto"/>
        <w:tblCellMar>
          <w:top w:w="15" w:type="dxa"/>
          <w:left w:w="15" w:type="dxa"/>
          <w:bottom w:w="15" w:type="dxa"/>
          <w:right w:w="15" w:type="dxa"/>
        </w:tblCellMar>
        <w:tblLook w:val="04A0" w:firstRow="1" w:lastRow="0" w:firstColumn="1" w:lastColumn="0" w:noHBand="0" w:noVBand="1"/>
      </w:tblPr>
      <w:tblGrid>
        <w:gridCol w:w="3352"/>
        <w:gridCol w:w="1890"/>
        <w:gridCol w:w="1844"/>
      </w:tblGrid>
      <w:tr w:rsidR="004C00C7" w:rsidRPr="004C00C7" w14:paraId="45E61EC9" w14:textId="77777777" w:rsidTr="00E30E1C">
        <w:tc>
          <w:tcPr>
            <w:tcW w:w="33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F23B0C"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Năm</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D00636"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2010</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8B3111"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2023</w:t>
            </w:r>
          </w:p>
        </w:tc>
      </w:tr>
      <w:tr w:rsidR="004C00C7" w:rsidRPr="004C00C7" w14:paraId="14A76B57" w14:textId="77777777" w:rsidTr="00E30E1C">
        <w:tc>
          <w:tcPr>
            <w:tcW w:w="33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37D50B"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Diện tích </w:t>
            </w:r>
            <w:r w:rsidRPr="004C00C7">
              <w:rPr>
                <w:rFonts w:eastAsia="Calibri" w:cs="Times New Roman"/>
                <w:i/>
                <w:iCs/>
                <w:color w:val="000000"/>
                <w:sz w:val="26"/>
                <w:szCs w:val="26"/>
              </w:rPr>
              <w:t>(nghìn ha)</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F4E08A"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3 085,9</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56C3EE"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2 992,3</w:t>
            </w:r>
          </w:p>
        </w:tc>
      </w:tr>
      <w:tr w:rsidR="004C00C7" w:rsidRPr="004C00C7" w14:paraId="1DE1CBA0" w14:textId="77777777" w:rsidTr="00E30E1C">
        <w:tc>
          <w:tcPr>
            <w:tcW w:w="33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CD9A6E"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Sản lượng </w:t>
            </w:r>
            <w:r w:rsidRPr="004C00C7">
              <w:rPr>
                <w:rFonts w:eastAsia="Calibri" w:cs="Times New Roman"/>
                <w:i/>
                <w:iCs/>
                <w:color w:val="000000"/>
                <w:sz w:val="26"/>
                <w:szCs w:val="26"/>
              </w:rPr>
              <w:t>(nghìn tấn)</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AA6625"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19 216,6</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1D80C6"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19 976,0</w:t>
            </w:r>
          </w:p>
        </w:tc>
      </w:tr>
    </w:tbl>
    <w:p w14:paraId="7A4D8C98"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i/>
          <w:iCs/>
          <w:color w:val="000000"/>
          <w:sz w:val="26"/>
          <w:szCs w:val="26"/>
        </w:rPr>
        <w:t>(Nguồn: Niên giám thống kê Việt Nam năm 2023, NXB thống kế 2024)</w:t>
      </w:r>
    </w:p>
    <w:p w14:paraId="0C17A167"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Cho biết năng suất lúa đông xuân của nước ta năm 2023 tăng lên bao nhiêu tạ/ha so với năm 2010? (làm  tròn kết quả đến 1 chữ số thập phân của đơn vị tạ/ha)</w:t>
      </w:r>
    </w:p>
    <w:p w14:paraId="01979B67"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3:</w:t>
      </w:r>
      <w:r w:rsidRPr="004C00C7">
        <w:rPr>
          <w:rFonts w:eastAsia="Calibri" w:cs="Times New Roman"/>
          <w:color w:val="000000"/>
          <w:sz w:val="26"/>
          <w:szCs w:val="26"/>
        </w:rPr>
        <w:t xml:space="preserve"> Năm 2021, dân số nước ta là 98,5 triệu người, tỉ lệ gia tăng dân số là 0,94%. Nếu tỉ lệ  gia tăng dân số không đổi, hãy cho biết năm 2026, dân số của nước ta đạt bao nhiêu triệu người? (làm tròn kết  quả đến hàng đơn vị của triệu người).</w:t>
      </w:r>
    </w:p>
    <w:p w14:paraId="30316DA0"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4:</w:t>
      </w:r>
      <w:r w:rsidRPr="004C00C7">
        <w:rPr>
          <w:rFonts w:eastAsia="Calibri" w:cs="Times New Roman"/>
          <w:color w:val="000000"/>
          <w:sz w:val="26"/>
          <w:szCs w:val="26"/>
        </w:rPr>
        <w:t xml:space="preserve"> Biên độ nhiệt trung bình của Hà Nội năm 2023 là 13,3</w:t>
      </w:r>
      <w:r w:rsidRPr="004C00C7">
        <w:rPr>
          <w:rFonts w:eastAsia="Calibri" w:cs="Times New Roman"/>
          <w:color w:val="000000"/>
          <w:sz w:val="26"/>
          <w:szCs w:val="26"/>
          <w:vertAlign w:val="superscript"/>
        </w:rPr>
        <w:t>0</w:t>
      </w:r>
      <w:r w:rsidRPr="004C00C7">
        <w:rPr>
          <w:rFonts w:eastAsia="Calibri" w:cs="Times New Roman"/>
          <w:color w:val="000000"/>
          <w:sz w:val="26"/>
          <w:szCs w:val="26"/>
        </w:rPr>
        <w:t>C, biên độ nhiệt trung bình năm  của TP. Hồ Chí Minh thấp hơn Hà Nội 8,8</w:t>
      </w:r>
      <w:r w:rsidRPr="004C00C7">
        <w:rPr>
          <w:rFonts w:eastAsia="Calibri" w:cs="Times New Roman"/>
          <w:color w:val="000000"/>
          <w:sz w:val="26"/>
          <w:szCs w:val="26"/>
          <w:vertAlign w:val="superscript"/>
        </w:rPr>
        <w:t>0</w:t>
      </w:r>
      <w:r w:rsidRPr="004C00C7">
        <w:rPr>
          <w:rFonts w:eastAsia="Calibri" w:cs="Times New Roman"/>
          <w:color w:val="000000"/>
          <w:sz w:val="26"/>
          <w:szCs w:val="26"/>
        </w:rPr>
        <w:t>C, tính biên độ nhiệt năm của TP. Hồ Chí Minh năm 2023 (làm  tròn kết quả đến 1 số thập phân của đơn vị </w:t>
      </w:r>
      <w:r w:rsidRPr="004C00C7">
        <w:rPr>
          <w:rFonts w:eastAsia="Calibri" w:cs="Times New Roman"/>
          <w:color w:val="000000"/>
          <w:sz w:val="26"/>
          <w:szCs w:val="26"/>
          <w:vertAlign w:val="superscript"/>
        </w:rPr>
        <w:t>0</w:t>
      </w:r>
      <w:r w:rsidRPr="004C00C7">
        <w:rPr>
          <w:rFonts w:eastAsia="Calibri" w:cs="Times New Roman"/>
          <w:color w:val="000000"/>
          <w:sz w:val="26"/>
          <w:szCs w:val="26"/>
        </w:rPr>
        <w:t>C).</w:t>
      </w:r>
    </w:p>
    <w:p w14:paraId="7347573C"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5:</w:t>
      </w:r>
      <w:r w:rsidRPr="004C00C7">
        <w:rPr>
          <w:rFonts w:eastAsia="Calibri" w:cs="Times New Roman"/>
          <w:color w:val="000000"/>
          <w:sz w:val="26"/>
          <w:szCs w:val="26"/>
        </w:rPr>
        <w:t xml:space="preserve"> Năm 2023, tổng kim ngạch xuất nhập khẩu của nước ta là 683 tỉ USD, trong đó Đồng  bằng sông Hồng chiếm 32%. Tính giá trị xuất nhập khẩu của Đồng bằng Sông Hồng năm 2023? (làm tròn đến  hàng đơn vị của tỉ USD)</w:t>
      </w:r>
    </w:p>
    <w:p w14:paraId="12EA8269" w14:textId="77777777" w:rsidR="004C00C7" w:rsidRPr="004C00C7" w:rsidRDefault="004C00C7" w:rsidP="004C00C7">
      <w:pPr>
        <w:spacing w:after="0"/>
        <w:rPr>
          <w:rFonts w:eastAsia="Times New Roman" w:cs="Times New Roman"/>
          <w:color w:val="000000"/>
          <w:sz w:val="26"/>
          <w:szCs w:val="26"/>
        </w:rPr>
      </w:pPr>
      <w:r w:rsidRPr="004C00C7">
        <w:rPr>
          <w:rFonts w:eastAsia="Times New Roman" w:cs="Times New Roman"/>
          <w:b/>
          <w:bCs/>
          <w:color w:val="C00000"/>
          <w:sz w:val="26"/>
          <w:szCs w:val="26"/>
        </w:rPr>
        <w:t>Câu 6:</w:t>
      </w:r>
      <w:r w:rsidRPr="004C00C7">
        <w:rPr>
          <w:rFonts w:eastAsia="Calibri" w:cs="Times New Roman"/>
          <w:color w:val="000000"/>
          <w:sz w:val="26"/>
          <w:szCs w:val="26"/>
        </w:rPr>
        <w:t xml:space="preserve"> Cho bảng số liệu:</w:t>
      </w:r>
    </w:p>
    <w:p w14:paraId="4999BDB3"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Tỉ suất sinh thô và tỉ suất chết thô của nước ta năm 2020 và năm 2023</w:t>
      </w:r>
    </w:p>
    <w:p w14:paraId="2A0F67C7"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i/>
          <w:iCs/>
          <w:color w:val="000000"/>
          <w:sz w:val="26"/>
          <w:szCs w:val="26"/>
        </w:rPr>
        <w:t>(Đơn vị: %)</w:t>
      </w:r>
    </w:p>
    <w:tbl>
      <w:tblPr>
        <w:tblW w:w="0" w:type="auto"/>
        <w:tblCellMar>
          <w:top w:w="15" w:type="dxa"/>
          <w:left w:w="15" w:type="dxa"/>
          <w:bottom w:w="15" w:type="dxa"/>
          <w:right w:w="15" w:type="dxa"/>
        </w:tblCellMar>
        <w:tblLook w:val="04A0" w:firstRow="1" w:lastRow="0" w:firstColumn="1" w:lastColumn="0" w:noHBand="0" w:noVBand="1"/>
      </w:tblPr>
      <w:tblGrid>
        <w:gridCol w:w="2566"/>
        <w:gridCol w:w="1714"/>
        <w:gridCol w:w="1886"/>
      </w:tblGrid>
      <w:tr w:rsidR="004C00C7" w:rsidRPr="004C00C7" w14:paraId="4D4ECC21" w14:textId="77777777" w:rsidTr="00E30E1C">
        <w:trPr>
          <w:trHeight w:val="472"/>
        </w:trPr>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0CF86A"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Năm</w:t>
            </w:r>
          </w:p>
        </w:tc>
        <w:tc>
          <w:tcPr>
            <w:tcW w:w="1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2BA0D"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2020</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C83965"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2023</w:t>
            </w:r>
          </w:p>
        </w:tc>
      </w:tr>
      <w:tr w:rsidR="004C00C7" w:rsidRPr="004C00C7" w14:paraId="4D0B9EB9" w14:textId="77777777" w:rsidTr="00E30E1C">
        <w:trPr>
          <w:trHeight w:val="472"/>
        </w:trPr>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F9F22A"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Tỉ suất sinh thô</w:t>
            </w:r>
          </w:p>
        </w:tc>
        <w:tc>
          <w:tcPr>
            <w:tcW w:w="1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CC2FD8"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16,3</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542B3E"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14,2</w:t>
            </w:r>
          </w:p>
        </w:tc>
      </w:tr>
      <w:tr w:rsidR="004C00C7" w:rsidRPr="004C00C7" w14:paraId="6B6DD542" w14:textId="77777777" w:rsidTr="00E30E1C">
        <w:trPr>
          <w:trHeight w:val="472"/>
        </w:trPr>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D4F7B2"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b/>
                <w:bCs/>
                <w:color w:val="000000"/>
                <w:sz w:val="26"/>
                <w:szCs w:val="26"/>
              </w:rPr>
              <w:t>Tỉ suất chết thô</w:t>
            </w:r>
          </w:p>
        </w:tc>
        <w:tc>
          <w:tcPr>
            <w:tcW w:w="1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2F555B"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6,1</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EA8144"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5,7</w:t>
            </w:r>
          </w:p>
        </w:tc>
      </w:tr>
    </w:tbl>
    <w:p w14:paraId="6F9B30B9"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i/>
          <w:iCs/>
          <w:color w:val="000000"/>
          <w:sz w:val="26"/>
          <w:szCs w:val="26"/>
        </w:rPr>
        <w:t>(Nguồn: Niên giám thống kê Việt Nam năm 2023, NXB thống kế 2024)</w:t>
      </w:r>
    </w:p>
    <w:p w14:paraId="2FA90AD7" w14:textId="77777777" w:rsidR="004C00C7" w:rsidRPr="004C00C7" w:rsidRDefault="004C00C7" w:rsidP="004C00C7">
      <w:pPr>
        <w:spacing w:after="0"/>
        <w:rPr>
          <w:rFonts w:eastAsia="Times New Roman" w:cs="Times New Roman"/>
          <w:color w:val="000000"/>
          <w:sz w:val="26"/>
          <w:szCs w:val="26"/>
        </w:rPr>
      </w:pPr>
      <w:r w:rsidRPr="004C00C7">
        <w:rPr>
          <w:rFonts w:eastAsia="Calibri" w:cs="Times New Roman"/>
          <w:color w:val="000000"/>
          <w:sz w:val="26"/>
          <w:szCs w:val="26"/>
        </w:rPr>
        <w:t>Căn cứ vào bảng số liệu trên, hãy cho biết tỉ lệ gia tăng dân số tự nhiên của nước ta năm 2023 giảm bao  nhiêu % so với năm 2020. (làm tròn kết quả đến hàng thập phân thứ 2 của đơn vị %).</w:t>
      </w:r>
    </w:p>
    <w:p w14:paraId="0311A7A9" w14:textId="77777777" w:rsidR="004C00C7" w:rsidRPr="004C00C7" w:rsidRDefault="004C00C7" w:rsidP="004C00C7">
      <w:pPr>
        <w:spacing w:after="0"/>
        <w:jc w:val="center"/>
        <w:rPr>
          <w:rFonts w:eastAsia="Times New Roman" w:cs="Times New Roman"/>
          <w:color w:val="000000"/>
          <w:sz w:val="26"/>
          <w:szCs w:val="26"/>
        </w:rPr>
      </w:pPr>
      <w:r w:rsidRPr="004C00C7">
        <w:rPr>
          <w:rFonts w:eastAsia="Times New Roman" w:cs="Times New Roman"/>
          <w:b/>
          <w:bCs/>
          <w:color w:val="000000"/>
          <w:sz w:val="26"/>
          <w:szCs w:val="26"/>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4C00C7" w14:paraId="524F63D2" w14:textId="77777777" w:rsidTr="00E30E1C">
        <w:trPr>
          <w:jc w:val="center"/>
        </w:trPr>
        <w:tc>
          <w:tcPr>
            <w:tcW w:w="3216" w:type="dxa"/>
            <w:shd w:val="clear" w:color="auto" w:fill="auto"/>
          </w:tcPr>
          <w:p w14:paraId="5759B1CB"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000000"/>
                <w:sz w:val="26"/>
                <w:szCs w:val="26"/>
                <w:highlight w:val="green"/>
              </w:rPr>
              <w:t>ĐỀ 4</w:t>
            </w:r>
          </w:p>
        </w:tc>
        <w:tc>
          <w:tcPr>
            <w:tcW w:w="6360" w:type="dxa"/>
            <w:shd w:val="clear" w:color="auto" w:fill="auto"/>
          </w:tcPr>
          <w:p w14:paraId="2706A9D1"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FF0000"/>
                <w:sz w:val="26"/>
                <w:szCs w:val="26"/>
              </w:rPr>
              <w:t>ĐỀ THI THỬ TỐT NGHIỆP NĂM 2026</w:t>
            </w:r>
          </w:p>
          <w:p w14:paraId="45AD8513" w14:textId="77777777" w:rsidR="004C00C7" w:rsidRPr="004C00C7" w:rsidRDefault="004C00C7" w:rsidP="004C00C7">
            <w:pPr>
              <w:spacing w:before="0" w:after="0"/>
              <w:jc w:val="center"/>
              <w:rPr>
                <w:rFonts w:eastAsia="Times New Roman" w:cs="Times New Roman"/>
                <w:b/>
                <w:color w:val="0000FF"/>
                <w:sz w:val="26"/>
                <w:szCs w:val="26"/>
              </w:rPr>
            </w:pPr>
            <w:r w:rsidRPr="004C00C7">
              <w:rPr>
                <w:rFonts w:eastAsia="Times New Roman" w:cs="Times New Roman"/>
                <w:b/>
                <w:color w:val="0000FF"/>
                <w:sz w:val="26"/>
                <w:szCs w:val="26"/>
              </w:rPr>
              <w:t>MÔN: ĐỊA LÍ</w:t>
            </w:r>
          </w:p>
          <w:p w14:paraId="2CD7150D" w14:textId="77777777" w:rsidR="004C00C7" w:rsidRPr="004C00C7" w:rsidRDefault="004C00C7" w:rsidP="004C00C7">
            <w:pPr>
              <w:spacing w:before="0" w:after="0"/>
              <w:jc w:val="center"/>
              <w:rPr>
                <w:rFonts w:eastAsia="Times New Roman" w:cs="Times New Roman"/>
                <w:i/>
                <w:color w:val="FF0000"/>
                <w:sz w:val="26"/>
                <w:szCs w:val="26"/>
              </w:rPr>
            </w:pPr>
            <w:r w:rsidRPr="004C00C7">
              <w:rPr>
                <w:rFonts w:eastAsia="Times New Roman" w:cs="Times New Roman"/>
                <w:i/>
                <w:color w:val="7030A0"/>
                <w:sz w:val="26"/>
                <w:szCs w:val="26"/>
              </w:rPr>
              <w:t>Thời gian làm bài: 50 phút</w:t>
            </w:r>
          </w:p>
        </w:tc>
      </w:tr>
    </w:tbl>
    <w:p w14:paraId="4AB54FC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 xml:space="preserve">PHẦN I. Câu trắc nghiệm nhiều phương án lựa chọn. </w:t>
      </w:r>
      <w:r w:rsidRPr="004C00C7">
        <w:rPr>
          <w:rFonts w:eastAsia="Times New Roman" w:cs="Times New Roman"/>
          <w:color w:val="000000"/>
          <w:sz w:val="26"/>
          <w:szCs w:val="26"/>
        </w:rPr>
        <w:t>Thí sinh trả lời từ câu 1 đến câu 18. Mỗi câu hỏi thí sinh chỉ chọn một phương án</w:t>
      </w:r>
    </w:p>
    <w:p w14:paraId="28C31D2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Tỉnh nào sau đây giáp cả Lào và Trung Quốc?</w:t>
      </w:r>
    </w:p>
    <w:p w14:paraId="6042250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Sơn La.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 xml:space="preserve">Lai Châu.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Lào Cai.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Điện Biên.</w:t>
      </w:r>
    </w:p>
    <w:p w14:paraId="6494534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2:</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Đất trồng ở đồng bằng nước ta bị bạc màu do</w:t>
      </w:r>
    </w:p>
    <w:p w14:paraId="294C297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khai thác quá mức.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 xml:space="preserve">bón phân hữu cơ.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sản xuất luân canh.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trồng trọt xen canh.</w:t>
      </w:r>
    </w:p>
    <w:p w14:paraId="69E0273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3:</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Đô thị nước ta có</w:t>
      </w:r>
    </w:p>
    <w:p w14:paraId="574DCA3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số lượng tăng nhanh ở vùng biển.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 xml:space="preserve">sự phân bố đều khắp ở các vùng. </w:t>
      </w:r>
    </w:p>
    <w:p w14:paraId="5E537A4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lastRenderedPageBreak/>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tỉ lệ dân cư nhỏ hơn ở nông thôn.</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các thành phố rất lớn và cực lớn.</w:t>
      </w:r>
    </w:p>
    <w:p w14:paraId="43867E2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4:</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Tỉ lệ lao động ở đô thị nước ta hiện nay còn thấp chủ yếu do</w:t>
      </w:r>
    </w:p>
    <w:p w14:paraId="19A3B81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lao động nông thôn đông, qua đào tạo ít.</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dân số ở các đô thị còn ít hơn nông thôn.</w:t>
      </w:r>
    </w:p>
    <w:p w14:paraId="38DA8DE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cơ cấu ngành kinh tế chuyển dịch chậm.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trình độ đô thị hoá còn thấp, sức hút yếu.</w:t>
      </w:r>
    </w:p>
    <w:p w14:paraId="33834D5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5:</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Cây công nghiệp nhiệt đới ở nước ta là</w:t>
      </w:r>
    </w:p>
    <w:p w14:paraId="4F3B85D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lúa.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 xml:space="preserve">sầu riêng.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chè.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cà phê.</w:t>
      </w:r>
    </w:p>
    <w:p w14:paraId="398B0EA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6:</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Khó khăn chủ yếu đối với phát triển công nghiệp ở miền núi nước ta là</w:t>
      </w:r>
    </w:p>
    <w:p w14:paraId="26BF072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tài nguyên nhỏ bé. </w:t>
      </w:r>
      <w:r w:rsidRPr="004C00C7">
        <w:rPr>
          <w:rFonts w:eastAsia="Times New Roman" w:cs="Times New Roman"/>
          <w:color w:val="000000"/>
          <w:sz w:val="26"/>
          <w:szCs w:val="26"/>
        </w:rPr>
        <w:tab/>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 xml:space="preserve">có nhiều thiên tai. </w:t>
      </w:r>
      <w:r w:rsidRPr="004C00C7">
        <w:rPr>
          <w:rFonts w:eastAsia="Times New Roman" w:cs="Times New Roman"/>
          <w:color w:val="000000"/>
          <w:sz w:val="26"/>
          <w:szCs w:val="26"/>
        </w:rPr>
        <w:tab/>
      </w:r>
    </w:p>
    <w:p w14:paraId="0982F44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thiếu nhiều lao động.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giao thông trở ngại.</w:t>
      </w:r>
    </w:p>
    <w:p w14:paraId="7FE24B1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7:</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Ngành bưu chính nước ta hiện nay</w:t>
      </w:r>
    </w:p>
    <w:p w14:paraId="2766AE0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chỉ tập trung cho hoạt động công ích.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có mạng lưới rộng khắp ở các vùng.</w:t>
      </w:r>
    </w:p>
    <w:p w14:paraId="292E4CA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đã tự động tất cả các khâu hoạt động.</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có phần lớn là lao động trình độ cao.</w:t>
      </w:r>
    </w:p>
    <w:p w14:paraId="704093C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8:</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Hoạt động du lịch biển - đảo của nước ta hiện nay</w:t>
      </w:r>
    </w:p>
    <w:p w14:paraId="787196E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khách du lịch tăng nhanh.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chỉ diễn ra trong mùa hè.</w:t>
      </w:r>
    </w:p>
    <w:p w14:paraId="38B6E78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phân bố đều khắp cả nước.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tập trung chủ yếu ở miền Bắc.</w:t>
      </w:r>
    </w:p>
    <w:p w14:paraId="5BDCBDC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9:</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Cây rau thực phẩm ở Trung du và miền núi Bắc Bộ</w:t>
      </w:r>
    </w:p>
    <w:p w14:paraId="3E6A04D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là cây thế mạnh của vùng, diện tích ngày càng tăng.</w:t>
      </w:r>
    </w:p>
    <w:p w14:paraId="04487BC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phát triển mạnh chỉ sau Đồng bằng sông Cửu Long.</w:t>
      </w:r>
    </w:p>
    <w:p w14:paraId="6BC0782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có diện tích lớn, mở rộng nhiều ở vùng quanh đô thị.</w:t>
      </w:r>
    </w:p>
    <w:p w14:paraId="51CF20C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phát triển vùng chuyên canh rộng khắp tại các tỉnh.</w:t>
      </w:r>
    </w:p>
    <w:p w14:paraId="12284DD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10:</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Loại đất chiếm tỉ lệ diện tích lớn nhất vùng Đồng bằng sông Hồng là</w:t>
      </w:r>
    </w:p>
    <w:p w14:paraId="2F3E7CF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đất cát biển. </w:t>
      </w:r>
      <w:r w:rsidRPr="004C00C7">
        <w:rPr>
          <w:rFonts w:eastAsia="Times New Roman" w:cs="Times New Roman"/>
          <w:color w:val="000000"/>
          <w:sz w:val="26"/>
          <w:szCs w:val="26"/>
        </w:rPr>
        <w:tab/>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 xml:space="preserve">đất xám trên phù sa cổ. </w:t>
      </w:r>
      <w:r w:rsidRPr="004C00C7">
        <w:rPr>
          <w:rFonts w:eastAsia="Times New Roman" w:cs="Times New Roman"/>
          <w:color w:val="000000"/>
          <w:sz w:val="26"/>
          <w:szCs w:val="26"/>
        </w:rPr>
        <w:tab/>
      </w:r>
    </w:p>
    <w:p w14:paraId="0B4C8CA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đất feralit trên đá vôi.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đất phù sa sông.</w:t>
      </w:r>
    </w:p>
    <w:p w14:paraId="12BCF81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11:</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Khó khăn nào sau đây là chủ yếu đối với sản xuất muối ở Duyên hải Nam Trung Bộ?</w:t>
      </w:r>
    </w:p>
    <w:p w14:paraId="7685D21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Môi trường ô nhiêm, chất lượng nước kém.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Thị trường không ổn định, bị cạnh tranh.</w:t>
      </w:r>
    </w:p>
    <w:p w14:paraId="06D9600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Biến đổi khí hậu, mực nước biển dâng lên.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Nguồn vốn đầu tư nhỏ, kĩ thuật ít cải tiến.</w:t>
      </w:r>
    </w:p>
    <w:p w14:paraId="5C458B5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12:</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Địa điểm du lịch nào sau đây ở Thành phố Hồ Chí Minh?</w:t>
      </w:r>
    </w:p>
    <w:p w14:paraId="72FF552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Cửa khẩu quốc tế Mộc Bài.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Khu rừng Sác Cần Giờ.</w:t>
      </w:r>
    </w:p>
    <w:p w14:paraId="4873B7F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Biển Long Hải. </w:t>
      </w:r>
      <w:r w:rsidRPr="004C00C7">
        <w:rPr>
          <w:rFonts w:eastAsia="Times New Roman" w:cs="Times New Roman"/>
          <w:color w:val="000000"/>
          <w:sz w:val="26"/>
          <w:szCs w:val="26"/>
        </w:rPr>
        <w:tab/>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Núi Bà Đen.</w:t>
      </w:r>
    </w:p>
    <w:p w14:paraId="1A65CBD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13:</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Nước ta trong năm có hai mùa mưa và khô chủ yếu do</w:t>
      </w:r>
    </w:p>
    <w:p w14:paraId="4E48A3C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nằm trong khu vực gió mùa châu Á.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vị trí địa lí tiếp giáp với Biển Đông.</w:t>
      </w:r>
    </w:p>
    <w:p w14:paraId="53C10D5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hoạt động của các loại gió mùa hạ.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ảnh hưởng của gió mùa Đông Bắc.</w:t>
      </w:r>
    </w:p>
    <w:p w14:paraId="3029DE4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14:</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Cho biểu đồ:</w:t>
      </w:r>
    </w:p>
    <w:p w14:paraId="51424168" w14:textId="77777777" w:rsidR="004C00C7" w:rsidRPr="004C00C7" w:rsidRDefault="004C00C7" w:rsidP="004C00C7">
      <w:pPr>
        <w:spacing w:after="0"/>
        <w:jc w:val="center"/>
        <w:rPr>
          <w:rFonts w:eastAsia="Times New Roman" w:cs="Times New Roman"/>
          <w:color w:val="000000"/>
          <w:szCs w:val="24"/>
        </w:rPr>
      </w:pPr>
      <w:r w:rsidRPr="004C00C7">
        <w:rPr>
          <w:rFonts w:eastAsia="Times New Roman" w:cs="Times New Roman"/>
          <w:color w:val="000000"/>
          <w:szCs w:val="24"/>
        </w:rPr>
        <w:lastRenderedPageBreak/>
        <w:t xml:space="preserve"> INCLUDEPICTURE "https://video.vietjack.com/upload2/quiz_source1/2024/06/blobid0-1717919879.png" \* MERGEFORMATINET </w:t>
      </w:r>
      <w:r w:rsidRPr="004C00C7">
        <w:rPr>
          <w:rFonts w:eastAsia="Times New Roman" w:cs="Times New Roman"/>
          <w:noProof/>
          <w:color w:val="000000"/>
          <w:szCs w:val="24"/>
        </w:rPr>
        <w:drawing>
          <wp:inline distT="0" distB="0" distL="0" distR="0" wp14:anchorId="3A6AB922" wp14:editId="2B4D1D27">
            <wp:extent cx="4734560" cy="3180080"/>
            <wp:effectExtent l="0" t="0" r="2540" b="0"/>
            <wp:docPr id="1432927556" name="Picture 1432927556" descr="Cho biểu đồ sau: SỐ DÂN VÀ TỈ LỆ DÂN THÀNH THỊ CỦA CAM-PU-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biểu đồ sau: SỐ DÂN VÀ TỈ LỆ DÂN THÀNH THỊ CỦA CAM-PU-CH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4560" cy="3180080"/>
                    </a:xfrm>
                    <a:prstGeom prst="rect">
                      <a:avLst/>
                    </a:prstGeom>
                    <a:noFill/>
                    <a:ln>
                      <a:noFill/>
                    </a:ln>
                  </pic:spPr>
                </pic:pic>
              </a:graphicData>
            </a:graphic>
          </wp:inline>
        </w:drawing>
      </w:r>
    </w:p>
    <w:p w14:paraId="75D4224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SỐ DÂN VÀ TỈ LỆ DÂN THÀNH THỊ CỦA CAM-PU-CHIA VÀ PHI-LIP-PIN NĂM 2020</w:t>
      </w:r>
    </w:p>
    <w:p w14:paraId="6633BC0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rPr>
      </w:pPr>
      <w:r w:rsidRPr="004C00C7">
        <w:rPr>
          <w:rFonts w:eastAsia="Times New Roman" w:cs="Times New Roman"/>
          <w:i/>
          <w:iCs/>
          <w:color w:val="000000"/>
          <w:sz w:val="26"/>
          <w:szCs w:val="26"/>
        </w:rPr>
        <w:t>(Nguồn số liệu theo Niên giám thống kê Việt Nam 2020, NXB Thống kê, 2021)</w:t>
      </w:r>
    </w:p>
    <w:p w14:paraId="69C2633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Nhận xét nào đúng với biểu đồ trên?</w:t>
      </w:r>
    </w:p>
    <w:p w14:paraId="61641D2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Tỉ lệ dân thành thị năm 2020 của Cam-pu-chia gấp đôi Phi-líp-pin.</w:t>
      </w:r>
    </w:p>
    <w:p w14:paraId="58C0210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Năm 2020, số dân của Phi-líp-pin ít hơn Cam-pu-chia.</w:t>
      </w:r>
    </w:p>
    <w:p w14:paraId="5DC0405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Tỉ lệ dân thành thị năm 2020 của Phi-líp-pin thấp hơn Cam-pu-chia.</w:t>
      </w:r>
    </w:p>
    <w:p w14:paraId="337237C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Số dân của Cam-pu-chia ít hơn Phi-lip-pin năm 2020.</w:t>
      </w:r>
    </w:p>
    <w:p w14:paraId="3FD2C12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15:</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Hoạt động thương mại ở nước ta hiện nay phát triển mạnh chủ yếu là do</w:t>
      </w:r>
    </w:p>
    <w:p w14:paraId="1348082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kinh tế tăng trưởng nhanh, chất lượng sống nâng cao.</w:t>
      </w:r>
    </w:p>
    <w:p w14:paraId="4D6D68A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đẩy mạnh liên kết nước ngoài, nhu cầu tiêu dùng tăng.</w:t>
      </w:r>
    </w:p>
    <w:p w14:paraId="7953C59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thị trường được mở rộng, nhiều thành phần tham gia.</w:t>
      </w:r>
    </w:p>
    <w:p w14:paraId="1DD15C8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hội nhập quốc tế sâu rộng, đất nước có nhiều đổi mới.</w:t>
      </w:r>
    </w:p>
    <w:p w14:paraId="03D6582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16:</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Thế mạnh để Bắc Trung Bộ phát triển lâm nghiệp là</w:t>
      </w:r>
    </w:p>
    <w:p w14:paraId="51012FE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 xml:space="preserve">có mật độ sông ngòi khá cao.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vùng biển rộng, giàu nguồn lợi.</w:t>
      </w:r>
    </w:p>
    <w:p w14:paraId="3597994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có một số nguồn nước khoáng. </w:t>
      </w: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rừng tự nhiên có diện tích lớn.</w:t>
      </w:r>
    </w:p>
    <w:p w14:paraId="13E0AD1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17:</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Sông ngòi ở Tây Nguyên có lưu lượng dòng chảy trong mùa cạn rất nhỏ do nguyên nhân nào sau đây?</w:t>
      </w:r>
    </w:p>
    <w:p w14:paraId="2D5BF7F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Địa hình bằng phẳng, sông chảy ra biển bằng nhiều chi lưu.</w:t>
      </w:r>
    </w:p>
    <w:p w14:paraId="3C4548B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Phần lớn sông ngòi nhận nước từ bên ngoài lãnh thổ.</w:t>
      </w:r>
    </w:p>
    <w:p w14:paraId="4903DAA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Phần lớn sông ngòi của khu vực đều ngắn, độ dốc lớn.</w:t>
      </w:r>
    </w:p>
    <w:p w14:paraId="33E8967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Ở đây có mùa khô sâu sắc, nhiệt độ cao, bốc hơi nhiều.</w:t>
      </w:r>
    </w:p>
    <w:p w14:paraId="7CE0D32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18:</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 xml:space="preserve">Mạng lưới sông ngòi, kênh rạch dày đặc ở Đồng bằng sông Cửu Long là điều kiện thuận </w:t>
      </w:r>
      <w:r w:rsidRPr="004C00C7">
        <w:rPr>
          <w:rFonts w:eastAsia="Times New Roman" w:cs="Times New Roman"/>
          <w:color w:val="000000"/>
          <w:sz w:val="26"/>
          <w:szCs w:val="26"/>
        </w:rPr>
        <w:lastRenderedPageBreak/>
        <w:t>lợi chủ yếu để</w:t>
      </w:r>
    </w:p>
    <w:p w14:paraId="5811786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phát triển nhiều ngành sản xuất, nhất là trồng trọt.</w:t>
      </w:r>
    </w:p>
    <w:p w14:paraId="3144DD5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xây dựng các vùng quy hoạch sản xuất thực phẩm.</w:t>
      </w:r>
    </w:p>
    <w:p w14:paraId="39ECF96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ab/>
      </w: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 xml:space="preserve">cung cấp nước cho nông nghiệp và nuôi thuỷ sản. </w:t>
      </w:r>
    </w:p>
    <w:p w14:paraId="5327A16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ab/>
      </w: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mở rộng chăn nuôi gia cầm, đặc biệt là đàn gà, vịt.</w:t>
      </w:r>
    </w:p>
    <w:p w14:paraId="3266E75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 xml:space="preserve">PHẦN II. Câu trắc nghiệm đúng sai. Thí sinh trả lời từ câu 1 đến câu 4. </w:t>
      </w:r>
      <w:r w:rsidRPr="004C00C7">
        <w:rPr>
          <w:rFonts w:eastAsia="Times New Roman" w:cs="Times New Roman"/>
          <w:color w:val="000000"/>
          <w:sz w:val="26"/>
          <w:szCs w:val="26"/>
        </w:rPr>
        <w:t xml:space="preserve">Trong mỗi ý a), b), c), </w:t>
      </w:r>
      <w:r w:rsidRPr="004C00C7">
        <w:rPr>
          <w:rFonts w:eastAsia="Times New Roman" w:cs="Times New Roman"/>
          <w:b/>
          <w:color w:val="0070C0"/>
          <w:sz w:val="26"/>
          <w:szCs w:val="26"/>
        </w:rPr>
        <w:t xml:space="preserve">d) </w:t>
      </w:r>
      <w:r w:rsidRPr="004C00C7">
        <w:rPr>
          <w:rFonts w:eastAsia="Times New Roman" w:cs="Times New Roman"/>
          <w:color w:val="000000"/>
          <w:sz w:val="26"/>
          <w:szCs w:val="26"/>
        </w:rPr>
        <w:t>ở mỗi câu, thí sinh chọn đúng hoặc sai</w:t>
      </w:r>
    </w:p>
    <w:p w14:paraId="30C6046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Cho thông tin sau:</w:t>
      </w:r>
    </w:p>
    <w:p w14:paraId="37A35FF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Địa hình đa dạng, đồi núi thấp chiếm ưu thế, hướng của các dãy núi theo hướng vòng cung, cao ở phía bắc, thấp dần về phía nam. Đồng bằng tương đối rộng và bằng phẳng. Địa hình caxtơ khá phổ biến, tiêu biểu ở Hà Giang, Cao Bằng, Lạng Sơn... Bờ biển đa dạng: nơi thấp phẳng, nơi nhiều vịnh, đảo như vùng biển tỉnh Quảng Ninh.</w:t>
      </w:r>
    </w:p>
    <w:p w14:paraId="11A59FA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Địa hình của miền có nhiều thuận lợi cho phát triển ngành du lịch.</w:t>
      </w:r>
    </w:p>
    <w:p w14:paraId="19EAE5D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Đây là đặc điểm của miền Tây Bắc và Bắc Trung Bộ ở nước ta.</w:t>
      </w:r>
    </w:p>
    <w:p w14:paraId="637F717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Địa hình thấp, hướng núi vòng cung là điều kiện khiến cho gió mùa Đông Bắc lấn sâu vào lãnh thổ nước ta.</w:t>
      </w:r>
    </w:p>
    <w:p w14:paraId="2B2FF92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Các cánh cung tạo bức chắn địa hình với gió mùa Đông Nam gây nên khô hạn kéo dài cho các vùng khuất gió.</w:t>
      </w:r>
    </w:p>
    <w:p w14:paraId="6A77409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2:</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Cho thông tin sau:</w:t>
      </w:r>
    </w:p>
    <w:p w14:paraId="7BF5A36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Trong quá trình công nghiệp hoá, hiện đại hoá, ngành dịch vụ ngày càng đóng vai trò quan trọng trong phát triển kinh tế - xã hội và bảo vệ môi trường. Ngành này không chỉ tạo ra nhiều việc làm và nâng cao chất lượng cuộc sống mà còn thúc đẩy tiêu dùng bền vững. Hơn nữa, các dịch vụ thân thiện với môi trường giúp tối ưu hóa tài nguyên, góp phần vào sự phát triển bền vững của đất nước.</w:t>
      </w:r>
    </w:p>
    <w:p w14:paraId="198A188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Sự phát triển ngành dịch vụ tác động tích cực đến việc sử dụng hiệu quả tài nguyên thiên nhiên, bảo vệ môi trường và phát triển bền vững.</w:t>
      </w:r>
    </w:p>
    <w:p w14:paraId="61DCE8B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Sự phát triển ngành dịch vụ góp phần thúc đẩy sự phát triển công nghiệp, nông nghiệp và nông thôn.</w:t>
      </w:r>
    </w:p>
    <w:p w14:paraId="72D861E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Dịch vụ là ngành kinh tế quan trọng, chiếm tỉ trọng cao trong cơ cấu GDP cả nước.</w:t>
      </w:r>
    </w:p>
    <w:p w14:paraId="72301E2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Ngành dịch vụ góp phần tạo việc làm, tăng thu nhập, nâng cao chất lượng cuộc sống người dân.</w:t>
      </w:r>
    </w:p>
    <w:p w14:paraId="3B018C2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3:</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Cho thông tin sau:</w:t>
      </w:r>
    </w:p>
    <w:p w14:paraId="456B2AE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Tài nguyên du lịch của vùng Đồng bằng sông Cửu Long (ĐBSCL) rất phong phú và độc đáo, thu hút khách du lịch cả trong và ngoài nước. Vùng này nổi bật với hệ thống sông ngòi chằng chịt, các chợ nổi, và phong cảnh thiên nhiên tươi đẹp. Ngoài ra, ĐBSCL còn có nền văn hóa đa dạng với các lễ hội truyền thống, ẩm thực đặc sắc và di sản văn hóa dân gian phong phú. Những trải nghiệm này tạo nên sức hấp dẫn đặc biệt cho du khách, giúp họ khám phá vẻ đẹp và bản sắc văn hóa của vùng đất này.</w:t>
      </w:r>
    </w:p>
    <w:p w14:paraId="3B59E59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lastRenderedPageBreak/>
        <w:t xml:space="preserve">a) </w:t>
      </w:r>
      <w:r w:rsidRPr="004C00C7">
        <w:rPr>
          <w:rFonts w:eastAsia="Times New Roman" w:cs="Times New Roman"/>
          <w:color w:val="000000"/>
          <w:sz w:val="26"/>
          <w:szCs w:val="26"/>
        </w:rPr>
        <w:t>Giai đoạn 2010 - 2021, sản lượng thuỷ sản nuôi trồng tăng chậm hơn sản lượng thuỷ sản khai thác.</w:t>
      </w:r>
    </w:p>
    <w:p w14:paraId="02C9AD7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Hệ thống kênh, rạch chằng chịt và hệ sinh thái rừng ngập mặn tạo nên cảnh quan thiên nhiên độc đáo.</w:t>
      </w:r>
    </w:p>
    <w:p w14:paraId="0E119A3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Biểu đồ miền là dạng biểu đồ thích hợp nhất để thể hiện cơ cấu sản lượng thuỷ sản ở vùng Đồng bằng sông Cửu Long, giai đoạn 2010-2021.</w:t>
      </w:r>
    </w:p>
    <w:p w14:paraId="5456B30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Nghệ thuật Đờn ca tài tử Nam Bộ được UNESCO ghi danh là Di sản văn hoá phi vật thể đại diện của nhân loại.</w:t>
      </w:r>
    </w:p>
    <w:p w14:paraId="1D1E41F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4:</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Cho bảng số liệu sau:</w:t>
      </w:r>
    </w:p>
    <w:p w14:paraId="2CD4C22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noProof/>
          <w:color w:val="000000"/>
          <w:sz w:val="26"/>
          <w:szCs w:val="26"/>
        </w:rPr>
        <w:drawing>
          <wp:inline distT="0" distB="0" distL="0" distR="0" wp14:anchorId="486425CD" wp14:editId="450B11FF">
            <wp:extent cx="6663690" cy="1962150"/>
            <wp:effectExtent l="0" t="0" r="3810" b="6350"/>
            <wp:docPr id="1432927557" name="Picture 143292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3690" cy="1962150"/>
                    </a:xfrm>
                    <a:prstGeom prst="rect">
                      <a:avLst/>
                    </a:prstGeom>
                  </pic:spPr>
                </pic:pic>
              </a:graphicData>
            </a:graphic>
          </wp:inline>
        </w:drawing>
      </w:r>
    </w:p>
    <w:p w14:paraId="7929E2F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a) </w:t>
      </w:r>
      <w:r w:rsidRPr="004C00C7">
        <w:rPr>
          <w:rFonts w:eastAsia="Times New Roman" w:cs="Times New Roman"/>
          <w:color w:val="000000"/>
          <w:sz w:val="26"/>
          <w:szCs w:val="26"/>
        </w:rPr>
        <w:t>Để thể hiện cơ cấu lao động từ 15 tuổi trở lên đang làm việc hàng năm, phân theo thành thị và nông thôn của nước ta, giai đoạn 2000 - 2021, biểu đồ đường là thích hợp nhất.</w:t>
      </w:r>
    </w:p>
    <w:p w14:paraId="56F59E9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b) </w:t>
      </w:r>
      <w:r w:rsidRPr="004C00C7">
        <w:rPr>
          <w:rFonts w:eastAsia="Times New Roman" w:cs="Times New Roman"/>
          <w:color w:val="000000"/>
          <w:sz w:val="26"/>
          <w:szCs w:val="26"/>
        </w:rPr>
        <w:t>Tỉ lệ lao động khu vực thành thị tăng và chiếm tỉ trọng nhỏ.</w:t>
      </w:r>
    </w:p>
    <w:p w14:paraId="27D1AD7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c) </w:t>
      </w:r>
      <w:r w:rsidRPr="004C00C7">
        <w:rPr>
          <w:rFonts w:eastAsia="Times New Roman" w:cs="Times New Roman"/>
          <w:color w:val="000000"/>
          <w:sz w:val="26"/>
          <w:szCs w:val="26"/>
        </w:rPr>
        <w:t>Giai đoạn 2000 – 2021, tỉ lệ khu vực thành thị tăng nhanh do quá trình công nghiệp hoá - hiện đại hoá.</w:t>
      </w:r>
    </w:p>
    <w:p w14:paraId="31F7B6C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70C0"/>
          <w:sz w:val="26"/>
          <w:szCs w:val="26"/>
        </w:rPr>
        <w:t xml:space="preserve">d) </w:t>
      </w:r>
      <w:r w:rsidRPr="004C00C7">
        <w:rPr>
          <w:rFonts w:eastAsia="Times New Roman" w:cs="Times New Roman"/>
          <w:color w:val="000000"/>
          <w:sz w:val="26"/>
          <w:szCs w:val="26"/>
        </w:rPr>
        <w:t>Tỉ lệ lao động khu vực nông thôn tăng liên tục.</w:t>
      </w:r>
    </w:p>
    <w:p w14:paraId="072C756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 xml:space="preserve">PHẦN III. Câu trắc nghiệm trả lời ngắn. </w:t>
      </w:r>
      <w:r w:rsidRPr="004C00C7">
        <w:rPr>
          <w:rFonts w:eastAsia="Times New Roman" w:cs="Times New Roman"/>
          <w:color w:val="000000"/>
          <w:sz w:val="26"/>
          <w:szCs w:val="26"/>
        </w:rPr>
        <w:t>Thí sinh trả lời từ câu 1 đến câu 6</w:t>
      </w:r>
    </w:p>
    <w:p w14:paraId="4FA1646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1:</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Cho bảng số liệu:</w:t>
      </w:r>
    </w:p>
    <w:p w14:paraId="7D94ED9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Nhiệt độ không khí trung bình các tháng tại Vũng Tàu, năm 2021</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9"/>
        <w:gridCol w:w="799"/>
        <w:gridCol w:w="869"/>
        <w:gridCol w:w="869"/>
        <w:gridCol w:w="869"/>
        <w:gridCol w:w="869"/>
        <w:gridCol w:w="869"/>
        <w:gridCol w:w="869"/>
        <w:gridCol w:w="869"/>
        <w:gridCol w:w="870"/>
        <w:gridCol w:w="671"/>
        <w:gridCol w:w="671"/>
        <w:gridCol w:w="671"/>
      </w:tblGrid>
      <w:tr w:rsidR="004C00C7" w:rsidRPr="004C00C7" w14:paraId="6CA1A7CB" w14:textId="77777777" w:rsidTr="00E30E1C">
        <w:tc>
          <w:tcPr>
            <w:tcW w:w="473" w:type="pct"/>
            <w:tcBorders>
              <w:top w:val="single" w:sz="4" w:space="0" w:color="auto"/>
              <w:left w:val="single" w:sz="4" w:space="0" w:color="auto"/>
              <w:bottom w:val="single" w:sz="4" w:space="0" w:color="auto"/>
              <w:right w:val="single" w:sz="4" w:space="0" w:color="auto"/>
            </w:tcBorders>
            <w:vAlign w:val="center"/>
            <w:hideMark/>
          </w:tcPr>
          <w:p w14:paraId="556CEDC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 xml:space="preserve">Tháng </w:t>
            </w:r>
          </w:p>
        </w:tc>
        <w:tc>
          <w:tcPr>
            <w:tcW w:w="473" w:type="pct"/>
            <w:tcBorders>
              <w:top w:val="single" w:sz="4" w:space="0" w:color="auto"/>
              <w:left w:val="single" w:sz="4" w:space="0" w:color="auto"/>
              <w:bottom w:val="single" w:sz="4" w:space="0" w:color="auto"/>
              <w:right w:val="single" w:sz="4" w:space="0" w:color="auto"/>
            </w:tcBorders>
            <w:vAlign w:val="center"/>
            <w:hideMark/>
          </w:tcPr>
          <w:p w14:paraId="4EEB302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1</w:t>
            </w:r>
          </w:p>
        </w:tc>
        <w:tc>
          <w:tcPr>
            <w:tcW w:w="473" w:type="pct"/>
            <w:tcBorders>
              <w:top w:val="single" w:sz="4" w:space="0" w:color="auto"/>
              <w:left w:val="single" w:sz="4" w:space="0" w:color="auto"/>
              <w:bottom w:val="single" w:sz="4" w:space="0" w:color="auto"/>
              <w:right w:val="single" w:sz="4" w:space="0" w:color="auto"/>
            </w:tcBorders>
            <w:vAlign w:val="center"/>
            <w:hideMark/>
          </w:tcPr>
          <w:p w14:paraId="2FA2425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2</w:t>
            </w:r>
          </w:p>
        </w:tc>
        <w:tc>
          <w:tcPr>
            <w:tcW w:w="473" w:type="pct"/>
            <w:tcBorders>
              <w:top w:val="single" w:sz="4" w:space="0" w:color="auto"/>
              <w:left w:val="single" w:sz="4" w:space="0" w:color="auto"/>
              <w:bottom w:val="single" w:sz="4" w:space="0" w:color="auto"/>
              <w:right w:val="single" w:sz="4" w:space="0" w:color="auto"/>
            </w:tcBorders>
            <w:vAlign w:val="center"/>
            <w:hideMark/>
          </w:tcPr>
          <w:p w14:paraId="7ED81A6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3</w:t>
            </w:r>
          </w:p>
        </w:tc>
        <w:tc>
          <w:tcPr>
            <w:tcW w:w="473" w:type="pct"/>
            <w:tcBorders>
              <w:top w:val="single" w:sz="4" w:space="0" w:color="auto"/>
              <w:left w:val="single" w:sz="4" w:space="0" w:color="auto"/>
              <w:bottom w:val="single" w:sz="4" w:space="0" w:color="auto"/>
              <w:right w:val="single" w:sz="4" w:space="0" w:color="auto"/>
            </w:tcBorders>
            <w:vAlign w:val="center"/>
            <w:hideMark/>
          </w:tcPr>
          <w:p w14:paraId="437B06D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4</w:t>
            </w:r>
          </w:p>
        </w:tc>
        <w:tc>
          <w:tcPr>
            <w:tcW w:w="473" w:type="pct"/>
            <w:tcBorders>
              <w:top w:val="single" w:sz="4" w:space="0" w:color="auto"/>
              <w:left w:val="single" w:sz="4" w:space="0" w:color="auto"/>
              <w:bottom w:val="single" w:sz="4" w:space="0" w:color="auto"/>
              <w:right w:val="single" w:sz="4" w:space="0" w:color="auto"/>
            </w:tcBorders>
            <w:vAlign w:val="center"/>
            <w:hideMark/>
          </w:tcPr>
          <w:p w14:paraId="61C1486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5</w:t>
            </w:r>
          </w:p>
        </w:tc>
        <w:tc>
          <w:tcPr>
            <w:tcW w:w="473" w:type="pct"/>
            <w:tcBorders>
              <w:top w:val="single" w:sz="4" w:space="0" w:color="auto"/>
              <w:left w:val="single" w:sz="4" w:space="0" w:color="auto"/>
              <w:bottom w:val="single" w:sz="4" w:space="0" w:color="auto"/>
              <w:right w:val="single" w:sz="4" w:space="0" w:color="auto"/>
            </w:tcBorders>
            <w:vAlign w:val="center"/>
            <w:hideMark/>
          </w:tcPr>
          <w:p w14:paraId="4F02A3E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6</w:t>
            </w:r>
          </w:p>
        </w:tc>
        <w:tc>
          <w:tcPr>
            <w:tcW w:w="473" w:type="pct"/>
            <w:tcBorders>
              <w:top w:val="single" w:sz="4" w:space="0" w:color="auto"/>
              <w:left w:val="single" w:sz="4" w:space="0" w:color="auto"/>
              <w:bottom w:val="single" w:sz="4" w:space="0" w:color="auto"/>
              <w:right w:val="single" w:sz="4" w:space="0" w:color="auto"/>
            </w:tcBorders>
            <w:vAlign w:val="center"/>
            <w:hideMark/>
          </w:tcPr>
          <w:p w14:paraId="3355C52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7</w:t>
            </w:r>
          </w:p>
        </w:tc>
        <w:tc>
          <w:tcPr>
            <w:tcW w:w="473" w:type="pct"/>
            <w:tcBorders>
              <w:top w:val="single" w:sz="4" w:space="0" w:color="auto"/>
              <w:left w:val="single" w:sz="4" w:space="0" w:color="auto"/>
              <w:bottom w:val="single" w:sz="4" w:space="0" w:color="auto"/>
              <w:right w:val="single" w:sz="4" w:space="0" w:color="auto"/>
            </w:tcBorders>
            <w:vAlign w:val="center"/>
            <w:hideMark/>
          </w:tcPr>
          <w:p w14:paraId="7C786D6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8</w:t>
            </w:r>
          </w:p>
        </w:tc>
        <w:tc>
          <w:tcPr>
            <w:tcW w:w="473" w:type="pct"/>
            <w:tcBorders>
              <w:top w:val="single" w:sz="4" w:space="0" w:color="auto"/>
              <w:left w:val="single" w:sz="4" w:space="0" w:color="auto"/>
              <w:bottom w:val="single" w:sz="4" w:space="0" w:color="auto"/>
              <w:right w:val="single" w:sz="4" w:space="0" w:color="auto"/>
            </w:tcBorders>
            <w:vAlign w:val="center"/>
            <w:hideMark/>
          </w:tcPr>
          <w:p w14:paraId="3309461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9</w:t>
            </w:r>
          </w:p>
        </w:tc>
        <w:tc>
          <w:tcPr>
            <w:tcW w:w="242" w:type="pct"/>
            <w:tcBorders>
              <w:top w:val="single" w:sz="4" w:space="0" w:color="auto"/>
              <w:left w:val="single" w:sz="4" w:space="0" w:color="auto"/>
              <w:bottom w:val="single" w:sz="4" w:space="0" w:color="auto"/>
              <w:right w:val="single" w:sz="4" w:space="0" w:color="auto"/>
            </w:tcBorders>
            <w:vAlign w:val="center"/>
            <w:hideMark/>
          </w:tcPr>
          <w:p w14:paraId="05D35D3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10</w:t>
            </w:r>
          </w:p>
        </w:tc>
        <w:tc>
          <w:tcPr>
            <w:tcW w:w="20" w:type="pct"/>
            <w:tcBorders>
              <w:top w:val="single" w:sz="4" w:space="0" w:color="auto"/>
              <w:left w:val="single" w:sz="4" w:space="0" w:color="auto"/>
              <w:bottom w:val="single" w:sz="4" w:space="0" w:color="auto"/>
              <w:right w:val="single" w:sz="4" w:space="0" w:color="auto"/>
            </w:tcBorders>
            <w:vAlign w:val="center"/>
            <w:hideMark/>
          </w:tcPr>
          <w:p w14:paraId="18ACC86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11</w:t>
            </w:r>
          </w:p>
        </w:tc>
        <w:tc>
          <w:tcPr>
            <w:tcW w:w="20" w:type="pct"/>
            <w:tcBorders>
              <w:top w:val="single" w:sz="4" w:space="0" w:color="auto"/>
              <w:left w:val="single" w:sz="4" w:space="0" w:color="auto"/>
              <w:bottom w:val="single" w:sz="4" w:space="0" w:color="auto"/>
              <w:right w:val="single" w:sz="4" w:space="0" w:color="auto"/>
            </w:tcBorders>
            <w:vAlign w:val="center"/>
            <w:hideMark/>
          </w:tcPr>
          <w:p w14:paraId="3791BA3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12</w:t>
            </w:r>
          </w:p>
        </w:tc>
      </w:tr>
      <w:tr w:rsidR="004C00C7" w:rsidRPr="004C00C7" w14:paraId="4D3CBCA5" w14:textId="77777777" w:rsidTr="00E30E1C">
        <w:tc>
          <w:tcPr>
            <w:tcW w:w="473" w:type="pct"/>
            <w:tcBorders>
              <w:top w:val="single" w:sz="4" w:space="0" w:color="auto"/>
              <w:left w:val="single" w:sz="4" w:space="0" w:color="auto"/>
              <w:bottom w:val="single" w:sz="4" w:space="0" w:color="auto"/>
              <w:right w:val="single" w:sz="4" w:space="0" w:color="auto"/>
            </w:tcBorders>
            <w:vAlign w:val="center"/>
            <w:hideMark/>
          </w:tcPr>
          <w:p w14:paraId="10AF127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 xml:space="preserve">Nhiệt độ (°C) </w:t>
            </w:r>
          </w:p>
        </w:tc>
        <w:tc>
          <w:tcPr>
            <w:tcW w:w="473" w:type="pct"/>
            <w:tcBorders>
              <w:top w:val="single" w:sz="4" w:space="0" w:color="auto"/>
              <w:left w:val="single" w:sz="4" w:space="0" w:color="auto"/>
              <w:bottom w:val="single" w:sz="4" w:space="0" w:color="auto"/>
              <w:right w:val="single" w:sz="4" w:space="0" w:color="auto"/>
            </w:tcBorders>
            <w:vAlign w:val="center"/>
            <w:hideMark/>
          </w:tcPr>
          <w:p w14:paraId="2763C1C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25,5</w:t>
            </w:r>
          </w:p>
        </w:tc>
        <w:tc>
          <w:tcPr>
            <w:tcW w:w="473" w:type="pct"/>
            <w:tcBorders>
              <w:top w:val="single" w:sz="4" w:space="0" w:color="auto"/>
              <w:left w:val="single" w:sz="4" w:space="0" w:color="auto"/>
              <w:bottom w:val="single" w:sz="4" w:space="0" w:color="auto"/>
              <w:right w:val="single" w:sz="4" w:space="0" w:color="auto"/>
            </w:tcBorders>
            <w:vAlign w:val="center"/>
            <w:hideMark/>
          </w:tcPr>
          <w:p w14:paraId="390E071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25,6</w:t>
            </w:r>
          </w:p>
        </w:tc>
        <w:tc>
          <w:tcPr>
            <w:tcW w:w="473" w:type="pct"/>
            <w:tcBorders>
              <w:top w:val="single" w:sz="4" w:space="0" w:color="auto"/>
              <w:left w:val="single" w:sz="4" w:space="0" w:color="auto"/>
              <w:bottom w:val="single" w:sz="4" w:space="0" w:color="auto"/>
              <w:right w:val="single" w:sz="4" w:space="0" w:color="auto"/>
            </w:tcBorders>
            <w:vAlign w:val="center"/>
            <w:hideMark/>
          </w:tcPr>
          <w:p w14:paraId="6A33241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27,6</w:t>
            </w:r>
          </w:p>
        </w:tc>
        <w:tc>
          <w:tcPr>
            <w:tcW w:w="473" w:type="pct"/>
            <w:tcBorders>
              <w:top w:val="single" w:sz="4" w:space="0" w:color="auto"/>
              <w:left w:val="single" w:sz="4" w:space="0" w:color="auto"/>
              <w:bottom w:val="single" w:sz="4" w:space="0" w:color="auto"/>
              <w:right w:val="single" w:sz="4" w:space="0" w:color="auto"/>
            </w:tcBorders>
            <w:vAlign w:val="center"/>
            <w:hideMark/>
          </w:tcPr>
          <w:p w14:paraId="46FBA62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29,0</w:t>
            </w:r>
          </w:p>
        </w:tc>
        <w:tc>
          <w:tcPr>
            <w:tcW w:w="473" w:type="pct"/>
            <w:tcBorders>
              <w:top w:val="single" w:sz="4" w:space="0" w:color="auto"/>
              <w:left w:val="single" w:sz="4" w:space="0" w:color="auto"/>
              <w:bottom w:val="single" w:sz="4" w:space="0" w:color="auto"/>
              <w:right w:val="single" w:sz="4" w:space="0" w:color="auto"/>
            </w:tcBorders>
            <w:vAlign w:val="center"/>
            <w:hideMark/>
          </w:tcPr>
          <w:p w14:paraId="3F21D0F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29,5</w:t>
            </w:r>
          </w:p>
        </w:tc>
        <w:tc>
          <w:tcPr>
            <w:tcW w:w="473" w:type="pct"/>
            <w:tcBorders>
              <w:top w:val="single" w:sz="4" w:space="0" w:color="auto"/>
              <w:left w:val="single" w:sz="4" w:space="0" w:color="auto"/>
              <w:bottom w:val="single" w:sz="4" w:space="0" w:color="auto"/>
              <w:right w:val="single" w:sz="4" w:space="0" w:color="auto"/>
            </w:tcBorders>
            <w:vAlign w:val="center"/>
            <w:hideMark/>
          </w:tcPr>
          <w:p w14:paraId="0F59EF9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29,2</w:t>
            </w:r>
          </w:p>
        </w:tc>
        <w:tc>
          <w:tcPr>
            <w:tcW w:w="473" w:type="pct"/>
            <w:tcBorders>
              <w:top w:val="single" w:sz="4" w:space="0" w:color="auto"/>
              <w:left w:val="single" w:sz="4" w:space="0" w:color="auto"/>
              <w:bottom w:val="single" w:sz="4" w:space="0" w:color="auto"/>
              <w:right w:val="single" w:sz="4" w:space="0" w:color="auto"/>
            </w:tcBorders>
            <w:vAlign w:val="center"/>
            <w:hideMark/>
          </w:tcPr>
          <w:p w14:paraId="084A451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28,3</w:t>
            </w:r>
          </w:p>
        </w:tc>
        <w:tc>
          <w:tcPr>
            <w:tcW w:w="473" w:type="pct"/>
            <w:tcBorders>
              <w:top w:val="single" w:sz="4" w:space="0" w:color="auto"/>
              <w:left w:val="single" w:sz="4" w:space="0" w:color="auto"/>
              <w:bottom w:val="single" w:sz="4" w:space="0" w:color="auto"/>
              <w:right w:val="single" w:sz="4" w:space="0" w:color="auto"/>
            </w:tcBorders>
            <w:vAlign w:val="center"/>
            <w:hideMark/>
          </w:tcPr>
          <w:p w14:paraId="244A0C4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28,9</w:t>
            </w:r>
          </w:p>
        </w:tc>
        <w:tc>
          <w:tcPr>
            <w:tcW w:w="473" w:type="pct"/>
            <w:tcBorders>
              <w:top w:val="single" w:sz="4" w:space="0" w:color="auto"/>
              <w:left w:val="single" w:sz="4" w:space="0" w:color="auto"/>
              <w:bottom w:val="single" w:sz="4" w:space="0" w:color="auto"/>
              <w:right w:val="single" w:sz="4" w:space="0" w:color="auto"/>
            </w:tcBorders>
            <w:vAlign w:val="center"/>
            <w:hideMark/>
          </w:tcPr>
          <w:p w14:paraId="47C6CA9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28,2</w:t>
            </w:r>
          </w:p>
        </w:tc>
        <w:tc>
          <w:tcPr>
            <w:tcW w:w="242" w:type="pct"/>
            <w:tcBorders>
              <w:top w:val="single" w:sz="4" w:space="0" w:color="auto"/>
              <w:left w:val="single" w:sz="4" w:space="0" w:color="auto"/>
              <w:bottom w:val="single" w:sz="4" w:space="0" w:color="auto"/>
              <w:right w:val="single" w:sz="4" w:space="0" w:color="auto"/>
            </w:tcBorders>
            <w:vAlign w:val="center"/>
            <w:hideMark/>
          </w:tcPr>
          <w:p w14:paraId="30574D9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27,9</w:t>
            </w:r>
          </w:p>
        </w:tc>
        <w:tc>
          <w:tcPr>
            <w:tcW w:w="20" w:type="pct"/>
            <w:tcBorders>
              <w:top w:val="single" w:sz="4" w:space="0" w:color="auto"/>
              <w:left w:val="single" w:sz="4" w:space="0" w:color="auto"/>
              <w:bottom w:val="single" w:sz="4" w:space="0" w:color="auto"/>
              <w:right w:val="single" w:sz="4" w:space="0" w:color="auto"/>
            </w:tcBorders>
            <w:vAlign w:val="center"/>
            <w:hideMark/>
          </w:tcPr>
          <w:p w14:paraId="2049477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27,9</w:t>
            </w:r>
          </w:p>
        </w:tc>
        <w:tc>
          <w:tcPr>
            <w:tcW w:w="20" w:type="pct"/>
            <w:tcBorders>
              <w:top w:val="single" w:sz="4" w:space="0" w:color="auto"/>
              <w:left w:val="single" w:sz="4" w:space="0" w:color="auto"/>
              <w:bottom w:val="single" w:sz="4" w:space="0" w:color="auto"/>
              <w:right w:val="single" w:sz="4" w:space="0" w:color="auto"/>
            </w:tcBorders>
            <w:vAlign w:val="center"/>
            <w:hideMark/>
          </w:tcPr>
          <w:p w14:paraId="364697D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26,7</w:t>
            </w:r>
          </w:p>
        </w:tc>
      </w:tr>
    </w:tbl>
    <w:p w14:paraId="2E1DEB1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rPr>
      </w:pPr>
      <w:r w:rsidRPr="004C00C7">
        <w:rPr>
          <w:rFonts w:eastAsia="Times New Roman" w:cs="Times New Roman"/>
          <w:i/>
          <w:iCs/>
          <w:color w:val="000000"/>
          <w:sz w:val="26"/>
          <w:szCs w:val="26"/>
        </w:rPr>
        <w:t>(Nguồn: Niên giám thống kê Việt Nam năm 2022)</w:t>
      </w:r>
    </w:p>
    <w:p w14:paraId="4CD0D9C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Cho biết nhiệt độ trung bình năm 2021 tại Vũng Tàu là bao nhiêu °C? (làm tròn kết quả đến 1 chữ số thập phân)</w:t>
      </w:r>
    </w:p>
    <w:p w14:paraId="03405E6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2:</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Cho bảng số liệu:</w:t>
      </w:r>
    </w:p>
    <w:p w14:paraId="5772291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rPr>
      </w:pPr>
      <w:r w:rsidRPr="004C00C7">
        <w:rPr>
          <w:rFonts w:eastAsia="Times New Roman" w:cs="Times New Roman"/>
          <w:b/>
          <w:bCs/>
          <w:color w:val="000000"/>
          <w:sz w:val="26"/>
          <w:szCs w:val="26"/>
        </w:rPr>
        <w:t>Nhiệt độ trung bình tháng 1 và tháng 7 tại Hà Nội</w:t>
      </w:r>
    </w:p>
    <w:p w14:paraId="51A081B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color w:val="000000"/>
          <w:sz w:val="26"/>
          <w:szCs w:val="26"/>
        </w:rPr>
      </w:pPr>
      <w:r w:rsidRPr="004C00C7">
        <w:rPr>
          <w:rFonts w:eastAsia="Times New Roman" w:cs="Times New Roman"/>
          <w:i/>
          <w:iCs/>
          <w:color w:val="000000"/>
          <w:sz w:val="26"/>
          <w:szCs w:val="26"/>
        </w:rPr>
        <w:lastRenderedPageBreak/>
        <w:t>(Đơn vị: °C)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30"/>
        <w:gridCol w:w="3402"/>
        <w:gridCol w:w="3368"/>
      </w:tblGrid>
      <w:tr w:rsidR="004C00C7" w:rsidRPr="004C00C7" w14:paraId="7B7CFAEC" w14:textId="77777777" w:rsidTr="00E30E1C">
        <w:trPr>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14:paraId="159C8F0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 xml:space="preserve">Địa điểm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228326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Nhiệt độ trung bình tháng 1</w:t>
            </w:r>
          </w:p>
        </w:tc>
        <w:tc>
          <w:tcPr>
            <w:tcW w:w="3368" w:type="dxa"/>
            <w:tcBorders>
              <w:top w:val="single" w:sz="4" w:space="0" w:color="auto"/>
              <w:left w:val="single" w:sz="4" w:space="0" w:color="auto"/>
              <w:bottom w:val="single" w:sz="4" w:space="0" w:color="auto"/>
              <w:right w:val="single" w:sz="4" w:space="0" w:color="auto"/>
            </w:tcBorders>
            <w:vAlign w:val="center"/>
            <w:hideMark/>
          </w:tcPr>
          <w:p w14:paraId="4B223CA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Nhiệt độ trung bình tháng 7</w:t>
            </w:r>
          </w:p>
        </w:tc>
      </w:tr>
      <w:tr w:rsidR="004C00C7" w:rsidRPr="004C00C7" w14:paraId="268C9A76" w14:textId="77777777" w:rsidTr="00E30E1C">
        <w:trPr>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14:paraId="04B33B6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 xml:space="preserve">Hà Nội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FAA81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16,6</w:t>
            </w:r>
          </w:p>
        </w:tc>
        <w:tc>
          <w:tcPr>
            <w:tcW w:w="3368" w:type="dxa"/>
            <w:tcBorders>
              <w:top w:val="single" w:sz="4" w:space="0" w:color="auto"/>
              <w:left w:val="single" w:sz="4" w:space="0" w:color="auto"/>
              <w:bottom w:val="single" w:sz="4" w:space="0" w:color="auto"/>
              <w:right w:val="single" w:sz="4" w:space="0" w:color="auto"/>
            </w:tcBorders>
            <w:vAlign w:val="center"/>
            <w:hideMark/>
          </w:tcPr>
          <w:p w14:paraId="2D0EA99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29,4</w:t>
            </w:r>
          </w:p>
        </w:tc>
      </w:tr>
    </w:tbl>
    <w:p w14:paraId="7B0E78D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rPr>
      </w:pPr>
      <w:r w:rsidRPr="004C00C7">
        <w:rPr>
          <w:rFonts w:eastAsia="Times New Roman" w:cs="Times New Roman"/>
          <w:i/>
          <w:iCs/>
          <w:color w:val="000000"/>
          <w:sz w:val="26"/>
          <w:szCs w:val="26"/>
        </w:rPr>
        <w:t>(Nguồn: Quy chuẩn kĩ thuật quốc gia số liệu điều kiện tự nhiên dùng trong xây dựng -QCVN 02-2021/BXD)</w:t>
      </w:r>
    </w:p>
    <w:p w14:paraId="753E66A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 xml:space="preserve">Căn cứ vào bảng số liệu trên cho biết biên độ nhiệt trung bình năm của Hà Nội là bao nhiêu </w:t>
      </w:r>
      <w:r w:rsidRPr="004C00C7">
        <w:rPr>
          <w:rFonts w:ascii="Cambria Math" w:eastAsia="Times New Roman" w:hAnsi="Cambria Math" w:cs="Cambria Math"/>
          <w:color w:val="000000"/>
          <w:sz w:val="26"/>
          <w:szCs w:val="26"/>
        </w:rPr>
        <w:t>℃</w:t>
      </w:r>
      <w:r w:rsidRPr="004C00C7">
        <w:rPr>
          <w:rFonts w:eastAsia="Times New Roman" w:cs="Times New Roman"/>
          <w:color w:val="000000"/>
          <w:sz w:val="26"/>
          <w:szCs w:val="26"/>
        </w:rPr>
        <w:t xml:space="preserve">? (làm tròn kết quả đến số thập phân thứ nhất của </w:t>
      </w:r>
      <w:r w:rsidRPr="004C00C7">
        <w:rPr>
          <w:rFonts w:ascii="Cambria Math" w:eastAsia="Times New Roman" w:hAnsi="Cambria Math" w:cs="Cambria Math"/>
          <w:color w:val="000000"/>
          <w:sz w:val="26"/>
          <w:szCs w:val="26"/>
        </w:rPr>
        <w:t>℃</w:t>
      </w:r>
      <w:r w:rsidRPr="004C00C7">
        <w:rPr>
          <w:rFonts w:eastAsia="Times New Roman" w:cs="Times New Roman"/>
          <w:color w:val="000000"/>
          <w:sz w:val="26"/>
          <w:szCs w:val="26"/>
        </w:rPr>
        <w:t>)</w:t>
      </w:r>
    </w:p>
    <w:p w14:paraId="75F52EC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3:</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Cho bảng số liệu:</w:t>
      </w:r>
    </w:p>
    <w:p w14:paraId="5A11140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noProof/>
          <w:color w:val="000000"/>
          <w:sz w:val="26"/>
          <w:szCs w:val="26"/>
        </w:rPr>
        <w:drawing>
          <wp:inline distT="0" distB="0" distL="0" distR="0" wp14:anchorId="54BE4C63" wp14:editId="23854942">
            <wp:extent cx="6464300" cy="1511300"/>
            <wp:effectExtent l="0" t="0" r="0" b="0"/>
            <wp:docPr id="1432927558" name="Picture 143292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6464300" cy="1511300"/>
                    </a:xfrm>
                    <a:prstGeom prst="rect">
                      <a:avLst/>
                    </a:prstGeom>
                  </pic:spPr>
                </pic:pic>
              </a:graphicData>
            </a:graphic>
          </wp:inline>
        </w:drawing>
      </w:r>
    </w:p>
    <w:p w14:paraId="5C39911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Cho biết tỉ trọng dân thành thị của nước ta năm 2021 ít hơn tỉ lệ dân nông thôn bao nhiêu %? (làm tròn kết quả đến 1 chữ số thập phân)</w:t>
      </w:r>
    </w:p>
    <w:p w14:paraId="277F8BE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4:</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Cho bảng số liệu:</w:t>
      </w:r>
    </w:p>
    <w:p w14:paraId="6325E18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noProof/>
          <w:color w:val="000000"/>
          <w:sz w:val="26"/>
          <w:szCs w:val="26"/>
        </w:rPr>
        <w:drawing>
          <wp:inline distT="0" distB="0" distL="0" distR="0" wp14:anchorId="4B5833E8" wp14:editId="11CC1756">
            <wp:extent cx="6663690" cy="2539365"/>
            <wp:effectExtent l="0" t="0" r="3810" b="0"/>
            <wp:docPr id="1432927559" name="Picture 143292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6663690" cy="2539365"/>
                    </a:xfrm>
                    <a:prstGeom prst="rect">
                      <a:avLst/>
                    </a:prstGeom>
                  </pic:spPr>
                </pic:pic>
              </a:graphicData>
            </a:graphic>
          </wp:inline>
        </w:drawing>
      </w:r>
    </w:p>
    <w:p w14:paraId="3F49A0A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Tỉ trọng giá trị sản xuất của khu vực kinh tế Nhà nước năm 2021 đã giảm đi bao nhiêu % so với năm 2010? (làm tròn kết quả đến số thập phân thứ nhất)</w:t>
      </w:r>
    </w:p>
    <w:p w14:paraId="06A511B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5:</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Cho bảng số liệu:</w:t>
      </w:r>
    </w:p>
    <w:p w14:paraId="05A66F2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Diện tích và sản lượng các vụ lúa ở nước ta, năm 2021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4C00C7" w:rsidRPr="004C00C7" w14:paraId="16B901D7" w14:textId="77777777" w:rsidTr="00E30E1C">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D030FC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000000"/>
                <w:sz w:val="26"/>
                <w:szCs w:val="26"/>
              </w:rPr>
              <w:t xml:space="preserve">Vụ lúa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981DCC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 xml:space="preserve">Diện tích </w:t>
            </w:r>
            <w:r w:rsidRPr="004C00C7">
              <w:rPr>
                <w:rFonts w:eastAsia="Times New Roman" w:cs="Times New Roman"/>
                <w:i/>
                <w:iCs/>
                <w:color w:val="000000"/>
                <w:sz w:val="26"/>
                <w:szCs w:val="26"/>
              </w:rPr>
              <w:t>(Nghìn ha)</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5FF85B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 xml:space="preserve">Sản lượng </w:t>
            </w:r>
            <w:r w:rsidRPr="004C00C7">
              <w:rPr>
                <w:rFonts w:eastAsia="Times New Roman" w:cs="Times New Roman"/>
                <w:i/>
                <w:iCs/>
                <w:color w:val="000000"/>
                <w:sz w:val="26"/>
                <w:szCs w:val="26"/>
              </w:rPr>
              <w:t>(Nghìn tấn)</w:t>
            </w:r>
          </w:p>
        </w:tc>
      </w:tr>
      <w:tr w:rsidR="004C00C7" w:rsidRPr="004C00C7" w14:paraId="758C797E" w14:textId="77777777" w:rsidTr="00E30E1C">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288587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 xml:space="preserve">Đông xuân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3B6B26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3 006,84</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2E63BA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20 628,76</w:t>
            </w:r>
          </w:p>
        </w:tc>
      </w:tr>
      <w:tr w:rsidR="004C00C7" w:rsidRPr="004C00C7" w14:paraId="6C45BA5D" w14:textId="77777777" w:rsidTr="00E30E1C">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291DDD9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 xml:space="preserve">Hè thu và thu đông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9C9FB2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2 673,49</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4B62F6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15 163,48</w:t>
            </w:r>
          </w:p>
        </w:tc>
      </w:tr>
      <w:tr w:rsidR="004C00C7" w:rsidRPr="004C00C7" w14:paraId="2800A9D3" w14:textId="77777777" w:rsidTr="00E30E1C">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4A0B7F3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lastRenderedPageBreak/>
              <w:t xml:space="preserve">Mùa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61C3D8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1 585,8</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470D74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color w:val="000000"/>
                <w:sz w:val="26"/>
                <w:szCs w:val="26"/>
              </w:rPr>
              <w:t>8 055,8</w:t>
            </w:r>
          </w:p>
        </w:tc>
      </w:tr>
    </w:tbl>
    <w:p w14:paraId="3C7FB91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rPr>
      </w:pPr>
      <w:r w:rsidRPr="004C00C7">
        <w:rPr>
          <w:rFonts w:eastAsia="Times New Roman" w:cs="Times New Roman"/>
          <w:i/>
          <w:iCs/>
          <w:color w:val="000000"/>
          <w:sz w:val="26"/>
          <w:szCs w:val="26"/>
        </w:rPr>
        <w:t>(Nguồn: Niên giám thống kê Việt Nam 2021, NXB Thống kê, 2022)</w:t>
      </w:r>
    </w:p>
    <w:p w14:paraId="0AEBFB4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color w:val="000000"/>
          <w:sz w:val="26"/>
          <w:szCs w:val="26"/>
        </w:rPr>
        <w:t>Cho biết năng suất lúa vụ hè thu và thu đông năm 2021 của nước ta thấp hơn vụ đông xuân bao nhiêu tạ/ha? (làm tròn kết quả đến 1 chữ số thập phân)</w:t>
      </w:r>
    </w:p>
    <w:p w14:paraId="1A1473F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rPr>
      </w:pPr>
      <w:r w:rsidRPr="004C00C7">
        <w:rPr>
          <w:rFonts w:eastAsia="Times New Roman" w:cs="Times New Roman"/>
          <w:b/>
          <w:bCs/>
          <w:color w:val="C00000"/>
          <w:sz w:val="26"/>
          <w:szCs w:val="26"/>
        </w:rPr>
        <w:t>Câu 6:</w:t>
      </w:r>
      <w:r w:rsidRPr="004C00C7">
        <w:rPr>
          <w:rFonts w:eastAsia="Times New Roman" w:cs="Times New Roman"/>
          <w:b/>
          <w:bCs/>
          <w:color w:val="000000"/>
          <w:sz w:val="26"/>
          <w:szCs w:val="26"/>
        </w:rPr>
        <w:t xml:space="preserve"> </w:t>
      </w:r>
      <w:r w:rsidRPr="004C00C7">
        <w:rPr>
          <w:rFonts w:eastAsia="Times New Roman" w:cs="Times New Roman"/>
          <w:color w:val="000000"/>
          <w:sz w:val="26"/>
          <w:szCs w:val="26"/>
        </w:rPr>
        <w:t>Tính đến năm 2021, tổng diện tích các Khu công nghệ cao của nước ta là 3 835,4 ha. Khu công nghệ cao Hòa Lạc có diện tích là 1 586 ha. Cho biết Khu công nghệ cao Hòa Lạc chiếm bao nhiêu % diện tích các Khu công nghệ cao của nước ta? (làm tròn kết quả đến số thập phân thứ nhất)</w:t>
      </w:r>
    </w:p>
    <w:p w14:paraId="1DB0BC8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rPr>
      </w:pPr>
      <w:r w:rsidRPr="004C00C7">
        <w:rPr>
          <w:rFonts w:eastAsia="Times New Roman" w:cs="Times New Roman"/>
          <w:b/>
          <w:bCs/>
          <w:color w:val="000000"/>
          <w:sz w:val="26"/>
          <w:szCs w:val="26"/>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4C00C7" w14:paraId="5FC91EEC" w14:textId="77777777" w:rsidTr="00E30E1C">
        <w:trPr>
          <w:jc w:val="center"/>
        </w:trPr>
        <w:tc>
          <w:tcPr>
            <w:tcW w:w="3216" w:type="dxa"/>
            <w:shd w:val="clear" w:color="auto" w:fill="auto"/>
          </w:tcPr>
          <w:p w14:paraId="203CF73C"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000000"/>
                <w:sz w:val="26"/>
                <w:szCs w:val="26"/>
                <w:highlight w:val="green"/>
              </w:rPr>
              <w:t>ĐỀ 5</w:t>
            </w:r>
          </w:p>
        </w:tc>
        <w:tc>
          <w:tcPr>
            <w:tcW w:w="6360" w:type="dxa"/>
            <w:shd w:val="clear" w:color="auto" w:fill="auto"/>
          </w:tcPr>
          <w:p w14:paraId="5DE5861F"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FF0000"/>
                <w:sz w:val="26"/>
                <w:szCs w:val="26"/>
              </w:rPr>
              <w:t>ĐỀ THI THỬ TỐT NGHIỆP NĂM 2026</w:t>
            </w:r>
          </w:p>
          <w:p w14:paraId="49573E7C" w14:textId="77777777" w:rsidR="004C00C7" w:rsidRPr="004C00C7" w:rsidRDefault="004C00C7" w:rsidP="004C00C7">
            <w:pPr>
              <w:spacing w:before="0" w:after="0"/>
              <w:jc w:val="center"/>
              <w:rPr>
                <w:rFonts w:eastAsia="Times New Roman" w:cs="Times New Roman"/>
                <w:b/>
                <w:color w:val="0000FF"/>
                <w:sz w:val="26"/>
                <w:szCs w:val="26"/>
              </w:rPr>
            </w:pPr>
            <w:r w:rsidRPr="004C00C7">
              <w:rPr>
                <w:rFonts w:eastAsia="Times New Roman" w:cs="Times New Roman"/>
                <w:b/>
                <w:color w:val="0000FF"/>
                <w:sz w:val="26"/>
                <w:szCs w:val="26"/>
              </w:rPr>
              <w:t>MÔN: ĐỊA LÍ</w:t>
            </w:r>
          </w:p>
          <w:p w14:paraId="3304F21D" w14:textId="77777777" w:rsidR="004C00C7" w:rsidRPr="004C00C7" w:rsidRDefault="004C00C7" w:rsidP="004C00C7">
            <w:pPr>
              <w:spacing w:before="0" w:after="0"/>
              <w:jc w:val="center"/>
              <w:rPr>
                <w:rFonts w:eastAsia="Times New Roman" w:cs="Times New Roman"/>
                <w:i/>
                <w:color w:val="FF0000"/>
                <w:sz w:val="26"/>
                <w:szCs w:val="26"/>
              </w:rPr>
            </w:pPr>
            <w:r w:rsidRPr="004C00C7">
              <w:rPr>
                <w:rFonts w:eastAsia="Times New Roman" w:cs="Times New Roman"/>
                <w:i/>
                <w:color w:val="7030A0"/>
                <w:sz w:val="26"/>
                <w:szCs w:val="26"/>
              </w:rPr>
              <w:t>Thời gian làm bài: 50 phút</w:t>
            </w:r>
          </w:p>
        </w:tc>
      </w:tr>
    </w:tbl>
    <w:p w14:paraId="41B41C2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xml:space="preserve">PHẦN I. Câu trắc nghiệm nhiều phương án lựa chọn. </w:t>
      </w:r>
      <w:r w:rsidRPr="004C00C7">
        <w:rPr>
          <w:rFonts w:eastAsia="Times New Roman" w:cs="Times New Roman"/>
          <w:color w:val="000000"/>
          <w:sz w:val="26"/>
          <w:szCs w:val="26"/>
          <w:lang w:eastAsia="ja-JP"/>
        </w:rPr>
        <w:t>Thí sinh trả lời từ câu 1 đến câu 18. Mỗi câu hỏi thí sinh chỉ chọn một phương án</w:t>
      </w:r>
    </w:p>
    <w:p w14:paraId="35A8C48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 xml:space="preserve">Phát biểu nào sau đây </w:t>
      </w:r>
      <w:r w:rsidRPr="004C00C7">
        <w:rPr>
          <w:rFonts w:eastAsia="Times New Roman" w:cs="Times New Roman"/>
          <w:b/>
          <w:bCs/>
          <w:color w:val="000000"/>
          <w:sz w:val="26"/>
          <w:szCs w:val="26"/>
          <w:lang w:eastAsia="ja-JP"/>
        </w:rPr>
        <w:t xml:space="preserve">không </w:t>
      </w:r>
      <w:r w:rsidRPr="004C00C7">
        <w:rPr>
          <w:rFonts w:eastAsia="Times New Roman" w:cs="Times New Roman"/>
          <w:color w:val="000000"/>
          <w:sz w:val="26"/>
          <w:szCs w:val="26"/>
          <w:lang w:eastAsia="ja-JP"/>
        </w:rPr>
        <w:t>đúng với lao động nước ta?</w:t>
      </w:r>
    </w:p>
    <w:p w14:paraId="2688705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Số lượng đông, tăng thêm.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Cần cù, sáng tạo, chịu khó.</w:t>
      </w:r>
    </w:p>
    <w:p w14:paraId="5B4BB39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Chủ yếu là có kĩ thuật cao.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Chất lượng được nâng lên.</w:t>
      </w:r>
    </w:p>
    <w:p w14:paraId="02369CB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Việc chuyển dịch cơ cấu lãnh thổ kinh tế nước ta hiện nay</w:t>
      </w:r>
    </w:p>
    <w:p w14:paraId="042652E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đã hình thành các khu chế xuất.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làm tăng cao tỉ trọng công nghiệp.</w:t>
      </w:r>
    </w:p>
    <w:p w14:paraId="4D4618A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làm hạ thấp tỉ trọng nông nghiệp.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đang diễn ra với tốc độ rất nhanh.</w:t>
      </w:r>
    </w:p>
    <w:p w14:paraId="152D38E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Loại hình vận tải có số lượt vận chuyển hành khách lớn nhất ở nước ta hiện nay là</w:t>
      </w:r>
    </w:p>
    <w:p w14:paraId="02ED740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đường hàng không.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đường biển.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đường sắt.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đường bộ.</w:t>
      </w:r>
    </w:p>
    <w:p w14:paraId="6A87FBA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Thế mạnh tự nhiên đối với phát triển cây công nghiệp cận nhiệt đới ở Trung du và miền</w:t>
      </w:r>
    </w:p>
    <w:p w14:paraId="7DCE968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núi Bắc Bộ là</w:t>
      </w:r>
    </w:p>
    <w:p w14:paraId="7971ADD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khí hậu có mùa đông lạnh, đất feralit.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có vùng đồi thấp rộng, đất phù sa cổ.</w:t>
      </w:r>
    </w:p>
    <w:p w14:paraId="19278B4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nhiều đồi núi và có các cao nguyên.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giống cây tốt, nguồn nước mặt nhiều.</w:t>
      </w:r>
    </w:p>
    <w:p w14:paraId="1D1782E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Đồng bằng sông Hồng có các cảng hàng không quốc tế nào sau đây?</w:t>
      </w:r>
    </w:p>
    <w:p w14:paraId="2A05BCC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Vinh, Phú Bài, Chu Lai.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Nội Bài, Phú Quốc, Cần Thơ.</w:t>
      </w:r>
    </w:p>
    <w:p w14:paraId="3927BE2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Nội Bài, Vân Đồn, Cát Bi.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Liên Khương, Nha Trang, Chu Lai.</w:t>
      </w:r>
    </w:p>
    <w:p w14:paraId="44B6261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Nửa sau mùa đông, miền Bắc nước ta thường có kiểu thời tiết</w:t>
      </w:r>
    </w:p>
    <w:p w14:paraId="1AE1523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nóng khô.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lạnh khô.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lạnh ẩm.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nóng ẩm.</w:t>
      </w:r>
    </w:p>
    <w:p w14:paraId="511B275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7:</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Trung tâm du lịch nào sau đây ở nước ta có ý nghĩa quốc gia</w:t>
      </w:r>
    </w:p>
    <w:p w14:paraId="19C068D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Vinh.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Hải Phòng.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Nha Trang.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Đà Nẵng.</w:t>
      </w:r>
    </w:p>
    <w:p w14:paraId="05835AE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8:</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Trung du và miền núi Bắc Bộ có nhiều thuận lợi tự nhiên để phát triển</w:t>
      </w:r>
    </w:p>
    <w:p w14:paraId="1B42EC0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chăn nuôi các loại gia cầm và bò.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vùng chuyên canh lớn cây lúa gạo.</w:t>
      </w:r>
    </w:p>
    <w:p w14:paraId="716533B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khai thác dầu thô và khí tự nhiên.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cây dược liệu, rau quả cận nhiệt.</w:t>
      </w:r>
    </w:p>
    <w:p w14:paraId="527DBA4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lastRenderedPageBreak/>
        <w:t>Câu 9:</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Thế mạnh để Bắc Trung Bộ phát triển sản xuất lâm nghiệp là</w:t>
      </w:r>
    </w:p>
    <w:p w14:paraId="3C60756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khí hậu nhiệt đới ẩm gió mùa có mùa đông lạnh, có sự phân hoá.</w:t>
      </w:r>
    </w:p>
    <w:p w14:paraId="5B841BE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kéo dài, chiều ngang hẹp và có đủ đồi, núi; đồng bằng; biển đảo.</w:t>
      </w:r>
    </w:p>
    <w:p w14:paraId="762F249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khu vực đồi, núi nằm ở phía tây lãnh thổ, đất feralit khả màu mỡ.</w:t>
      </w:r>
    </w:p>
    <w:p w14:paraId="099B8D2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dải đồng bằng ven biển hẹp ngang, kéo dài, chủ yếu là đất cát pha.</w:t>
      </w:r>
    </w:p>
    <w:p w14:paraId="2F81B73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10:</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Thế mạnh chủ yếu để phát triển đánh bắt xa bờ ở Duyên hải Nam Trung Bộ là</w:t>
      </w:r>
    </w:p>
    <w:p w14:paraId="1E5E10A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khí hậu ổn định, ít ảnh hưởng của bão.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nhiều vũng, vịnh; thuỷ sản phong phú.</w:t>
      </w:r>
    </w:p>
    <w:p w14:paraId="19B2549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vùng biển rộng, nhiều ngư trường lớn.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bờ biển dài, biển nóng ẩm quanh năm.</w:t>
      </w:r>
    </w:p>
    <w:p w14:paraId="696461A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Cây trồng nào sau đây thuộc cây công nghiệp hàng năm ở nước ta?</w:t>
      </w:r>
    </w:p>
    <w:p w14:paraId="4B03F97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Cà phê.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Cao su.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Hồ tiêu.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Dâu tằm.</w:t>
      </w:r>
    </w:p>
    <w:p w14:paraId="72875A3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Thiên tai nào sau đây thường xảy ra ở vùng núi nước ta?</w:t>
      </w:r>
    </w:p>
    <w:p w14:paraId="4D9C20E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Cát bay.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Lũ quét.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Lụt úng.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Ngập mặn.</w:t>
      </w:r>
    </w:p>
    <w:p w14:paraId="79A8328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Địa hình là nhân tố chủ yếu làm cho sông ngòi nước ta</w:t>
      </w:r>
    </w:p>
    <w:p w14:paraId="44A7971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chủ yếu là nhỏ, lâm ghềnh thác, có nhiều sông từ nước ngoài chảy vào.</w:t>
      </w:r>
    </w:p>
    <w:p w14:paraId="6C5B7D8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giàu phù sa, chế độ nước theo mùa, phần lớn các sông với độ dốc lớn.</w:t>
      </w:r>
    </w:p>
    <w:p w14:paraId="0CEC9FA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có các sông hướng vòng cung, lưu lượng nước lớn, hai mùa lũ và kiệt.</w:t>
      </w:r>
    </w:p>
    <w:p w14:paraId="6CB4C4D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có hướng tây bắc - đông nam, nhiều thác ghềnh, có lưu vực khác nhau.</w:t>
      </w:r>
    </w:p>
    <w:p w14:paraId="6DEF844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 xml:space="preserve">Nguồn năng lượng tái tạo ở nước ta </w:t>
      </w:r>
      <w:r w:rsidRPr="004C00C7">
        <w:rPr>
          <w:rFonts w:eastAsia="Times New Roman" w:cs="Times New Roman"/>
          <w:b/>
          <w:bCs/>
          <w:color w:val="000000"/>
          <w:sz w:val="26"/>
          <w:szCs w:val="26"/>
          <w:lang w:eastAsia="ja-JP"/>
        </w:rPr>
        <w:t xml:space="preserve">không phải </w:t>
      </w:r>
      <w:r w:rsidRPr="004C00C7">
        <w:rPr>
          <w:rFonts w:eastAsia="Times New Roman" w:cs="Times New Roman"/>
          <w:color w:val="000000"/>
          <w:sz w:val="26"/>
          <w:szCs w:val="26"/>
          <w:lang w:eastAsia="ja-JP"/>
        </w:rPr>
        <w:t>là</w:t>
      </w:r>
    </w:p>
    <w:p w14:paraId="18B1950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dầu thô.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gió.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mặt trời.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sinh khối.</w:t>
      </w:r>
    </w:p>
    <w:p w14:paraId="6FAFA25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biểu đồ:</w:t>
      </w:r>
    </w:p>
    <w:p w14:paraId="3FF380D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lang w:eastAsia="ja-JP"/>
        </w:rPr>
      </w:pPr>
      <w:r w:rsidRPr="004C00C7">
        <w:rPr>
          <w:rFonts w:eastAsia="Times New Roman" w:cs="Times New Roman"/>
          <w:noProof/>
          <w:color w:val="000000"/>
          <w:sz w:val="26"/>
          <w:szCs w:val="26"/>
        </w:rPr>
        <w:drawing>
          <wp:inline distT="0" distB="0" distL="0" distR="0" wp14:anchorId="5DA7FFBA" wp14:editId="110A7956">
            <wp:extent cx="5436637" cy="3286125"/>
            <wp:effectExtent l="0" t="0" r="0" b="0"/>
            <wp:docPr id="1432927560" name="Picture 143292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6108" cy="3291850"/>
                    </a:xfrm>
                    <a:prstGeom prst="rect">
                      <a:avLst/>
                    </a:prstGeom>
                  </pic:spPr>
                </pic:pic>
              </a:graphicData>
            </a:graphic>
          </wp:inline>
        </w:drawing>
      </w:r>
    </w:p>
    <w:p w14:paraId="7BA218D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Nhận xét nào sau đây đúng với biểu đồ trên?</w:t>
      </w:r>
    </w:p>
    <w:p w14:paraId="14A0939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Sản lượng sỏi, đá cuội tăng không liên tục.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Sản lượng đá khai thác giảm 8,1 triệu m³.</w:t>
      </w:r>
    </w:p>
    <w:p w14:paraId="6F4A5EB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lastRenderedPageBreak/>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Sản lượng sỏi, đá cuội tăng liên tục.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Sản lượng đá khai thác tăng không liên tục.</w:t>
      </w:r>
    </w:p>
    <w:p w14:paraId="13209D6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 xml:space="preserve">Phần đất liền của lãnh thổ nước ta </w:t>
      </w:r>
      <w:r w:rsidRPr="004C00C7">
        <w:rPr>
          <w:rFonts w:eastAsia="Times New Roman" w:cs="Times New Roman"/>
          <w:b/>
          <w:bCs/>
          <w:color w:val="000000"/>
          <w:sz w:val="26"/>
          <w:szCs w:val="26"/>
          <w:lang w:eastAsia="ja-JP"/>
        </w:rPr>
        <w:t xml:space="preserve">không </w:t>
      </w:r>
      <w:r w:rsidRPr="004C00C7">
        <w:rPr>
          <w:rFonts w:eastAsia="Times New Roman" w:cs="Times New Roman"/>
          <w:color w:val="000000"/>
          <w:sz w:val="26"/>
          <w:szCs w:val="26"/>
          <w:lang w:eastAsia="ja-JP"/>
        </w:rPr>
        <w:t>tiếp giáp với quốc gia nào sau đây?</w:t>
      </w:r>
    </w:p>
    <w:p w14:paraId="654322E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Lào.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Phi-lip-pin.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Trung Quốc.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Campuchia.</w:t>
      </w:r>
    </w:p>
    <w:p w14:paraId="5B9ED16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17:</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Vùng khí hậu Tây Bắc Bộ có nhiệt độ trung bình năm thấp hơn vùng khí hậu Tây Nguyên chủ yếu do</w:t>
      </w:r>
    </w:p>
    <w:p w14:paraId="76D371C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địa hình cao, chịu tác động của gió mùa Đông Bắc, gần ngoại chí tuyến.</w:t>
      </w:r>
    </w:p>
    <w:p w14:paraId="28C166B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vùng biển rộng, xa xích đạo, chịu tác động của Tín phong bán cầu Bắc.</w:t>
      </w:r>
    </w:p>
    <w:p w14:paraId="1E8F536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gió đông bắc ảnh hưởng rất mạnh, đồng bằng rộng, có nhiều vùng trũng.</w:t>
      </w:r>
    </w:p>
    <w:p w14:paraId="7B7E673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ảnh hưởng của các dãy núi theo hướng Bắc - Nam, gió đông bắc mạnh.</w:t>
      </w:r>
    </w:p>
    <w:p w14:paraId="3B4B4F1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18:</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Đô thị nào sau đây ở nước ta là thành phố trực thuộc tỉnh?</w:t>
      </w:r>
    </w:p>
    <w:p w14:paraId="5325637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Hạ Long.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Cần Thơ.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Đà Nẵng.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Hà Nội.</w:t>
      </w:r>
    </w:p>
    <w:p w14:paraId="5C66BF9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sz w:val="26"/>
          <w:szCs w:val="26"/>
          <w:lang w:eastAsia="ja-JP"/>
        </w:rPr>
      </w:pPr>
    </w:p>
    <w:p w14:paraId="6CD04C5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xml:space="preserve">PHẦN II. Câu trắc nghiệm đúng sai. Thí sinh trả lời từ câu 1 đến câu 4. </w:t>
      </w:r>
      <w:r w:rsidRPr="004C00C7">
        <w:rPr>
          <w:rFonts w:eastAsia="Times New Roman" w:cs="Times New Roman"/>
          <w:color w:val="000000"/>
          <w:sz w:val="26"/>
          <w:szCs w:val="26"/>
          <w:lang w:eastAsia="ja-JP"/>
        </w:rPr>
        <w:t xml:space="preserve">Trong mỗi ý a), b), c), </w:t>
      </w:r>
      <w:r w:rsidRPr="004C00C7">
        <w:rPr>
          <w:rFonts w:eastAsia="Times New Roman" w:cs="Times New Roman"/>
          <w:b/>
          <w:color w:val="0070C0"/>
          <w:sz w:val="26"/>
          <w:szCs w:val="26"/>
          <w:lang w:eastAsia="ja-JP"/>
        </w:rPr>
        <w:t xml:space="preserve">d) </w:t>
      </w:r>
      <w:r w:rsidRPr="004C00C7">
        <w:rPr>
          <w:rFonts w:eastAsia="Times New Roman" w:cs="Times New Roman"/>
          <w:color w:val="000000"/>
          <w:sz w:val="26"/>
          <w:szCs w:val="26"/>
          <w:lang w:eastAsia="ja-JP"/>
        </w:rPr>
        <w:t>ở mỗi câu, thí sinh chọn đúng hoặc sai</w:t>
      </w:r>
    </w:p>
    <w:p w14:paraId="0E0D423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 sau:</w:t>
      </w:r>
    </w:p>
    <w:p w14:paraId="2DB293E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Khí hậu của miền mang tính chất nhiệt đới ẩm gió mùa có mùa đông lạnh, nên nhiệt độ của miền thấp hơn các miền khác, biên độ nhiệt độ trung bình năm lớn. Mùa hạ nóng, ẩm, mưa nhiều; mùa đông lạnh và kéo dài nhất cả nước, với 2 - 3 tháng nhiệt độ dưới 18°</w:t>
      </w:r>
      <w:r w:rsidRPr="004C00C7">
        <w:rPr>
          <w:rFonts w:eastAsia="Times New Roman" w:cs="Times New Roman"/>
          <w:b/>
          <w:color w:val="0070C0"/>
          <w:sz w:val="26"/>
          <w:szCs w:val="26"/>
          <w:lang w:eastAsia="ja-JP"/>
        </w:rPr>
        <w:t xml:space="preserve">C. </w:t>
      </w:r>
      <w:r w:rsidRPr="004C00C7">
        <w:rPr>
          <w:rFonts w:eastAsia="Times New Roman" w:cs="Times New Roman"/>
          <w:color w:val="000000"/>
          <w:sz w:val="26"/>
          <w:szCs w:val="26"/>
          <w:lang w:eastAsia="ja-JP"/>
        </w:rPr>
        <w:t>Đặc điểm khí hậu của miền đã ảnh hưởng trực tiếp tới sản xuất và đời sống.</w:t>
      </w:r>
    </w:p>
    <w:p w14:paraId="36E0967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Nội dung trên thể hiện đặc điểm khí hậu của miền Bắc và Đông Bắc Bắc Bộ nước ta.</w:t>
      </w:r>
    </w:p>
    <w:p w14:paraId="60F8A6F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Khí hậu của miền thuận lợi trồng cây cận nhiệt và ôn đới.</w:t>
      </w:r>
    </w:p>
    <w:p w14:paraId="3E2984B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Miền có mùa đông lạnh và kéo dài nhất cả nước chủ yếu do ảnh hưởng của độ cao địa hình và gió mùa.</w:t>
      </w:r>
    </w:p>
    <w:p w14:paraId="59D4D1B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Biên độ nhiệt độ trung bình năm của miền cao do vị trí xa xích đạo và tác động của Tín phong Bắc bán cầu.</w:t>
      </w:r>
    </w:p>
    <w:p w14:paraId="547E620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 sau:</w:t>
      </w:r>
    </w:p>
    <w:p w14:paraId="0F8271E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Trong những năm qua, ngành công nghiệp dệt may Việt Nam đã có những bước phát triển mạnh mẽ và ngày càng đóng vai trò quan trọng trong tăng trưởng của nền kinh tế. Trong tất cả các mặt hàng công nghiệp xuất khẩu hiện nay, dệt may là ngành có kim ngạch xuất khẩu và tốc độ tăng trưởng cao và là một trong những ngành hàng xuất khẩu chủ lực, giữ vai trò quan trọng đối với sự tăng trưởng của nền kinh tế, chiếm 12-16% tổng kim ngạch xuất khẩu của cả nước.</w:t>
      </w:r>
    </w:p>
    <w:p w14:paraId="1A58142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Công nghiệp dệt may là ngành non trẻ nhưng có đóng góp quan trọng vào kinh tế nước ta.</w:t>
      </w:r>
    </w:p>
    <w:p w14:paraId="40097A8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Công nghiệp dệt may ở nước ta phát triển trên cơ sở nguồn lao động trình độ cao đông đảo, thị trường tiêu thụ trong nước rộng.</w:t>
      </w:r>
    </w:p>
    <w:p w14:paraId="46AE518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Công nghiệp dệt may phân bố rộng rãi, phát triển mạnh ở các đô thị lớn.</w:t>
      </w:r>
    </w:p>
    <w:p w14:paraId="287A82A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lastRenderedPageBreak/>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Định hướng phát triển công nghiệp dệt may là nâng cao chất lượng sản phẩm, phát triển thị trường tiêu thụ, đẩy mạnh ứng dụng công nghệ vào sản xuất gắn với bảo vệ môi trường.</w:t>
      </w:r>
    </w:p>
    <w:p w14:paraId="7EF24B7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 sau:</w:t>
      </w:r>
    </w:p>
    <w:p w14:paraId="3046843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Đồng bằng sông Hồng ở trung tâm Bắc Bộ, giáp với vùng Trung du và miền núi Bắc Bộ, Bắc Trung Bộ, vịnh Bắc Bộ và Trung Quốc. Vùng có diện tích nhỏ nhưng mật độ dân số cao nhất cả nước. Vùng có địa hình bằng phẳng, đất phù sa màu mỡ, khí hậu mang tính chất nhiệt đới ẩm gió mùa có một mùa đông lạnh. Sông ngòi ở đây có giá trị nhiều mặt, tài nguyên khoáng sản quan trọng nhất là than.</w:t>
      </w:r>
    </w:p>
    <w:p w14:paraId="1C4B771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Đồng bằng sông Hồng có mạng lưới sông ngòi dày đặc, đường bờ biển dài, nhiều đảo và quần đảo.</w:t>
      </w:r>
    </w:p>
    <w:p w14:paraId="16258FC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Để giảm sức ép dân số ở Đồng bằng sông Hồng cần xây dựng cơ cấu kinh tế hợp lí, đẩy mạnh quá trình đô thị hoá.</w:t>
      </w:r>
    </w:p>
    <w:p w14:paraId="3A09323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Biện pháp quan trọng nhất để phát triển một số ngành công nghiệp mới ở Đồng bằng sông Hồng là khai thác nguồn nguyên liệu tại chỗ và phát huy ưu thế về vị trí chiến lược quan trọng.</w:t>
      </w:r>
    </w:p>
    <w:p w14:paraId="0DD7291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Khai thác lợi thế về đất đai, khí hậu, thị trường tiêu thụ là giải pháp chủ yếu giúp Đồng bằng sông Hồng phát triển trồng cây ưa lạnh trong vụ đông.</w:t>
      </w:r>
    </w:p>
    <w:p w14:paraId="124F2B8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biểu đồ:</w:t>
      </w:r>
    </w:p>
    <w:p w14:paraId="02466072" w14:textId="77777777" w:rsidR="004C00C7" w:rsidRPr="004C00C7" w:rsidRDefault="004C00C7" w:rsidP="004C00C7">
      <w:pPr>
        <w:spacing w:after="0"/>
        <w:jc w:val="center"/>
        <w:rPr>
          <w:rFonts w:eastAsia="Times New Roman" w:cs="Times New Roman"/>
          <w:color w:val="000000"/>
          <w:szCs w:val="24"/>
        </w:rPr>
      </w:pPr>
      <w:r w:rsidRPr="004C00C7">
        <w:rPr>
          <w:rFonts w:eastAsia="Times New Roman" w:cs="Times New Roman"/>
          <w:color w:val="000000"/>
          <w:szCs w:val="24"/>
        </w:rPr>
        <w:t xml:space="preserve"> INCLUDEPICTURE "https://yourhomework.net/yhw/f/yhw/image/2024/03/1/202403132207311674935.jpg" \* MERGEFORMATINET </w:t>
      </w:r>
      <w:r w:rsidRPr="004C00C7">
        <w:rPr>
          <w:rFonts w:eastAsia="Times New Roman" w:cs="Times New Roman"/>
          <w:noProof/>
          <w:color w:val="000000"/>
          <w:szCs w:val="24"/>
        </w:rPr>
        <w:drawing>
          <wp:inline distT="0" distB="0" distL="0" distR="0" wp14:anchorId="59DD87E5" wp14:editId="22B34A1D">
            <wp:extent cx="5698675" cy="3562350"/>
            <wp:effectExtent l="0" t="0" r="0" b="0"/>
            <wp:docPr id="1432927561" name="Picture 143292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3754" cy="3565525"/>
                    </a:xfrm>
                    <a:prstGeom prst="rect">
                      <a:avLst/>
                    </a:prstGeom>
                    <a:noFill/>
                    <a:ln>
                      <a:noFill/>
                    </a:ln>
                  </pic:spPr>
                </pic:pic>
              </a:graphicData>
            </a:graphic>
          </wp:inline>
        </w:drawing>
      </w:r>
    </w:p>
    <w:p w14:paraId="60EEACE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Sản lượng lúa của Mi-an-ma và Phi-líp-pin đều có sự biến động trong giai đoạn 2019 - 2021.</w:t>
      </w:r>
    </w:p>
    <w:p w14:paraId="3F6D3D8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Từ năm 2019 đến năm 2021, sản lượng lúa của Phi-lip-pin tăng 1,2 triệu tấn.</w:t>
      </w:r>
    </w:p>
    <w:p w14:paraId="5CDDE8F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Giai đoạn 2019 – 2021, sản lượng lúa của Mi-an-ma tăng nhanh hơn Phi-lip-pin.</w:t>
      </w:r>
    </w:p>
    <w:p w14:paraId="48400B4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Giai đoạn 2019 - 2021, sản lượng lúa của Phi-lip-pin tăng, Mi-an-ma không có sự thay đổi.</w:t>
      </w:r>
    </w:p>
    <w:p w14:paraId="5BFE573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sz w:val="26"/>
          <w:szCs w:val="26"/>
          <w:lang w:eastAsia="ja-JP"/>
        </w:rPr>
      </w:pPr>
    </w:p>
    <w:p w14:paraId="47640B4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xml:space="preserve">PHẦN III. Câu trắc nghiệm trả lời ngắn. </w:t>
      </w:r>
      <w:r w:rsidRPr="004C00C7">
        <w:rPr>
          <w:rFonts w:eastAsia="Times New Roman" w:cs="Times New Roman"/>
          <w:color w:val="000000"/>
          <w:sz w:val="26"/>
          <w:szCs w:val="26"/>
          <w:lang w:eastAsia="ja-JP"/>
        </w:rPr>
        <w:t>Thí sinh trả lời từ câu 1 đến câu 6</w:t>
      </w:r>
    </w:p>
    <w:p w14:paraId="6411952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bảng số liệu:</w:t>
      </w:r>
    </w:p>
    <w:p w14:paraId="11931A3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lang w:eastAsia="ja-JP"/>
        </w:rPr>
      </w:pPr>
      <w:r w:rsidRPr="004C00C7">
        <w:rPr>
          <w:rFonts w:eastAsia="Times New Roman" w:cs="Times New Roman"/>
          <w:b/>
          <w:bCs/>
          <w:color w:val="000000"/>
          <w:sz w:val="26"/>
          <w:szCs w:val="26"/>
          <w:lang w:eastAsia="ja-JP"/>
        </w:rPr>
        <w:t>LƯỢNG MƯA CÁC THÁNG Ở VINH VÀ HUẾ NĂM 2022</w:t>
      </w:r>
    </w:p>
    <w:p w14:paraId="5362445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lang w:eastAsia="ja-JP"/>
        </w:rPr>
      </w:pPr>
      <w:r w:rsidRPr="004C00C7">
        <w:rPr>
          <w:rFonts w:eastAsia="Times New Roman" w:cs="Times New Roman"/>
          <w:i/>
          <w:iCs/>
          <w:color w:val="000000"/>
          <w:sz w:val="26"/>
          <w:szCs w:val="26"/>
          <w:lang w:eastAsia="ja-JP"/>
        </w:rPr>
        <w:t>(Đơn vị : mm)</w:t>
      </w:r>
    </w:p>
    <w:tbl>
      <w:tblPr>
        <w:tblStyle w:val="Table2"/>
        <w:tblW w:w="0" w:type="auto"/>
        <w:tblLook w:val="04A0" w:firstRow="1" w:lastRow="0" w:firstColumn="1" w:lastColumn="0" w:noHBand="0" w:noVBand="1"/>
      </w:tblPr>
      <w:tblGrid>
        <w:gridCol w:w="953"/>
        <w:gridCol w:w="801"/>
        <w:gridCol w:w="801"/>
        <w:gridCol w:w="709"/>
        <w:gridCol w:w="810"/>
        <w:gridCol w:w="802"/>
        <w:gridCol w:w="711"/>
        <w:gridCol w:w="818"/>
        <w:gridCol w:w="826"/>
        <w:gridCol w:w="810"/>
        <w:gridCol w:w="931"/>
        <w:gridCol w:w="931"/>
        <w:gridCol w:w="801"/>
      </w:tblGrid>
      <w:tr w:rsidR="004C00C7" w:rsidRPr="004C00C7" w14:paraId="307A7902" w14:textId="77777777" w:rsidTr="00E30E1C">
        <w:tc>
          <w:tcPr>
            <w:tcW w:w="995" w:type="dxa"/>
            <w:vAlign w:val="center"/>
          </w:tcPr>
          <w:p w14:paraId="7BE3AD11"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Tháng</w:t>
            </w:r>
          </w:p>
        </w:tc>
        <w:tc>
          <w:tcPr>
            <w:tcW w:w="765" w:type="dxa"/>
            <w:vAlign w:val="center"/>
          </w:tcPr>
          <w:p w14:paraId="6873569D"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I</w:t>
            </w:r>
          </w:p>
        </w:tc>
        <w:tc>
          <w:tcPr>
            <w:tcW w:w="800" w:type="dxa"/>
            <w:vAlign w:val="center"/>
          </w:tcPr>
          <w:p w14:paraId="2BCEC58A"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II</w:t>
            </w:r>
          </w:p>
        </w:tc>
        <w:tc>
          <w:tcPr>
            <w:tcW w:w="835" w:type="dxa"/>
            <w:vAlign w:val="center"/>
          </w:tcPr>
          <w:p w14:paraId="367D0651"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III</w:t>
            </w:r>
          </w:p>
        </w:tc>
        <w:tc>
          <w:tcPr>
            <w:tcW w:w="841" w:type="dxa"/>
            <w:vAlign w:val="center"/>
          </w:tcPr>
          <w:p w14:paraId="75681A54"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IV</w:t>
            </w:r>
          </w:p>
        </w:tc>
        <w:tc>
          <w:tcPr>
            <w:tcW w:w="806" w:type="dxa"/>
            <w:vAlign w:val="center"/>
          </w:tcPr>
          <w:p w14:paraId="35C6FE9B"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V</w:t>
            </w:r>
          </w:p>
        </w:tc>
        <w:tc>
          <w:tcPr>
            <w:tcW w:w="841" w:type="dxa"/>
            <w:vAlign w:val="center"/>
          </w:tcPr>
          <w:p w14:paraId="2E223DFA"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VI</w:t>
            </w:r>
          </w:p>
        </w:tc>
        <w:tc>
          <w:tcPr>
            <w:tcW w:w="875" w:type="dxa"/>
            <w:vAlign w:val="center"/>
          </w:tcPr>
          <w:p w14:paraId="72B0661A"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VII</w:t>
            </w:r>
          </w:p>
        </w:tc>
        <w:tc>
          <w:tcPr>
            <w:tcW w:w="909" w:type="dxa"/>
            <w:vAlign w:val="center"/>
          </w:tcPr>
          <w:p w14:paraId="7449DBD1"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VIII</w:t>
            </w:r>
          </w:p>
        </w:tc>
        <w:tc>
          <w:tcPr>
            <w:tcW w:w="841" w:type="dxa"/>
            <w:vAlign w:val="center"/>
          </w:tcPr>
          <w:p w14:paraId="5082E22D"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IX</w:t>
            </w:r>
          </w:p>
        </w:tc>
        <w:tc>
          <w:tcPr>
            <w:tcW w:w="734" w:type="dxa"/>
            <w:vAlign w:val="center"/>
          </w:tcPr>
          <w:p w14:paraId="482BBEED"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X</w:t>
            </w:r>
          </w:p>
        </w:tc>
        <w:tc>
          <w:tcPr>
            <w:tcW w:w="734" w:type="dxa"/>
            <w:vAlign w:val="center"/>
          </w:tcPr>
          <w:p w14:paraId="51485720"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XI</w:t>
            </w:r>
          </w:p>
        </w:tc>
        <w:tc>
          <w:tcPr>
            <w:tcW w:w="734" w:type="dxa"/>
            <w:vAlign w:val="center"/>
          </w:tcPr>
          <w:p w14:paraId="5F4335F9"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XII</w:t>
            </w:r>
          </w:p>
        </w:tc>
      </w:tr>
      <w:tr w:rsidR="004C00C7" w:rsidRPr="004C00C7" w14:paraId="32DFDECB" w14:textId="77777777" w:rsidTr="00E30E1C">
        <w:tc>
          <w:tcPr>
            <w:tcW w:w="995" w:type="dxa"/>
            <w:vAlign w:val="center"/>
          </w:tcPr>
          <w:p w14:paraId="65811C9D"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Vinh</w:t>
            </w:r>
          </w:p>
        </w:tc>
        <w:tc>
          <w:tcPr>
            <w:tcW w:w="765" w:type="dxa"/>
            <w:vAlign w:val="center"/>
          </w:tcPr>
          <w:p w14:paraId="2533998A"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27,4</w:t>
            </w:r>
          </w:p>
        </w:tc>
        <w:tc>
          <w:tcPr>
            <w:tcW w:w="800" w:type="dxa"/>
            <w:vAlign w:val="center"/>
          </w:tcPr>
          <w:p w14:paraId="47960931"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77,2</w:t>
            </w:r>
          </w:p>
        </w:tc>
        <w:tc>
          <w:tcPr>
            <w:tcW w:w="835" w:type="dxa"/>
            <w:vAlign w:val="center"/>
          </w:tcPr>
          <w:p w14:paraId="61EB7045"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68,8</w:t>
            </w:r>
          </w:p>
        </w:tc>
        <w:tc>
          <w:tcPr>
            <w:tcW w:w="841" w:type="dxa"/>
            <w:vAlign w:val="center"/>
          </w:tcPr>
          <w:p w14:paraId="203EEE3F"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110,8</w:t>
            </w:r>
          </w:p>
        </w:tc>
        <w:tc>
          <w:tcPr>
            <w:tcW w:w="806" w:type="dxa"/>
            <w:vAlign w:val="center"/>
          </w:tcPr>
          <w:p w14:paraId="29469EEF"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280,7</w:t>
            </w:r>
          </w:p>
        </w:tc>
        <w:tc>
          <w:tcPr>
            <w:tcW w:w="841" w:type="dxa"/>
            <w:vAlign w:val="center"/>
          </w:tcPr>
          <w:p w14:paraId="154C0B92"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63,8</w:t>
            </w:r>
          </w:p>
        </w:tc>
        <w:tc>
          <w:tcPr>
            <w:tcW w:w="875" w:type="dxa"/>
            <w:vAlign w:val="center"/>
          </w:tcPr>
          <w:p w14:paraId="2164A43A"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255,6</w:t>
            </w:r>
          </w:p>
        </w:tc>
        <w:tc>
          <w:tcPr>
            <w:tcW w:w="909" w:type="dxa"/>
            <w:vAlign w:val="center"/>
          </w:tcPr>
          <w:p w14:paraId="2CFD03C9"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166,3</w:t>
            </w:r>
          </w:p>
        </w:tc>
        <w:tc>
          <w:tcPr>
            <w:tcW w:w="841" w:type="dxa"/>
            <w:vAlign w:val="center"/>
          </w:tcPr>
          <w:p w14:paraId="01871123"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166,7</w:t>
            </w:r>
          </w:p>
        </w:tc>
        <w:tc>
          <w:tcPr>
            <w:tcW w:w="734" w:type="dxa"/>
            <w:vAlign w:val="center"/>
          </w:tcPr>
          <w:p w14:paraId="35A91A65"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352,0</w:t>
            </w:r>
          </w:p>
        </w:tc>
        <w:tc>
          <w:tcPr>
            <w:tcW w:w="734" w:type="dxa"/>
            <w:vAlign w:val="center"/>
          </w:tcPr>
          <w:p w14:paraId="336674C0"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718,6</w:t>
            </w:r>
          </w:p>
        </w:tc>
        <w:tc>
          <w:tcPr>
            <w:tcW w:w="734" w:type="dxa"/>
            <w:vAlign w:val="center"/>
          </w:tcPr>
          <w:p w14:paraId="7C99C9CE"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47,2</w:t>
            </w:r>
          </w:p>
        </w:tc>
      </w:tr>
      <w:tr w:rsidR="004C00C7" w:rsidRPr="004C00C7" w14:paraId="7CB28ED0" w14:textId="77777777" w:rsidTr="00E30E1C">
        <w:tc>
          <w:tcPr>
            <w:tcW w:w="995" w:type="dxa"/>
            <w:vAlign w:val="center"/>
          </w:tcPr>
          <w:p w14:paraId="5172EE6F"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Huế</w:t>
            </w:r>
          </w:p>
        </w:tc>
        <w:tc>
          <w:tcPr>
            <w:tcW w:w="765" w:type="dxa"/>
            <w:vAlign w:val="center"/>
          </w:tcPr>
          <w:p w14:paraId="4131E640"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296,5</w:t>
            </w:r>
          </w:p>
        </w:tc>
        <w:tc>
          <w:tcPr>
            <w:tcW w:w="800" w:type="dxa"/>
            <w:vAlign w:val="center"/>
          </w:tcPr>
          <w:p w14:paraId="325AFB7E"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234,2</w:t>
            </w:r>
          </w:p>
        </w:tc>
        <w:tc>
          <w:tcPr>
            <w:tcW w:w="835" w:type="dxa"/>
            <w:vAlign w:val="center"/>
          </w:tcPr>
          <w:p w14:paraId="676EED3C"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2,3</w:t>
            </w:r>
          </w:p>
        </w:tc>
        <w:tc>
          <w:tcPr>
            <w:tcW w:w="841" w:type="dxa"/>
            <w:vAlign w:val="center"/>
          </w:tcPr>
          <w:p w14:paraId="258FF62F"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44,6</w:t>
            </w:r>
          </w:p>
        </w:tc>
        <w:tc>
          <w:tcPr>
            <w:tcW w:w="806" w:type="dxa"/>
            <w:vAlign w:val="center"/>
          </w:tcPr>
          <w:p w14:paraId="1EE42552"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142,5</w:t>
            </w:r>
          </w:p>
        </w:tc>
        <w:tc>
          <w:tcPr>
            <w:tcW w:w="841" w:type="dxa"/>
            <w:vAlign w:val="center"/>
          </w:tcPr>
          <w:p w14:paraId="31786FC4"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92,3</w:t>
            </w:r>
          </w:p>
        </w:tc>
        <w:tc>
          <w:tcPr>
            <w:tcW w:w="875" w:type="dxa"/>
            <w:vAlign w:val="center"/>
          </w:tcPr>
          <w:p w14:paraId="746475C9"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10,6</w:t>
            </w:r>
          </w:p>
        </w:tc>
        <w:tc>
          <w:tcPr>
            <w:tcW w:w="909" w:type="dxa"/>
            <w:vAlign w:val="center"/>
          </w:tcPr>
          <w:p w14:paraId="4D079A14"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41,8</w:t>
            </w:r>
          </w:p>
        </w:tc>
        <w:tc>
          <w:tcPr>
            <w:tcW w:w="841" w:type="dxa"/>
            <w:vAlign w:val="center"/>
          </w:tcPr>
          <w:p w14:paraId="37AEC70F"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681,7</w:t>
            </w:r>
          </w:p>
        </w:tc>
        <w:tc>
          <w:tcPr>
            <w:tcW w:w="734" w:type="dxa"/>
            <w:vAlign w:val="center"/>
          </w:tcPr>
          <w:p w14:paraId="47176377"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1613,3</w:t>
            </w:r>
          </w:p>
        </w:tc>
        <w:tc>
          <w:tcPr>
            <w:tcW w:w="734" w:type="dxa"/>
            <w:vAlign w:val="center"/>
          </w:tcPr>
          <w:p w14:paraId="674F9DFA"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1005,5</w:t>
            </w:r>
          </w:p>
        </w:tc>
        <w:tc>
          <w:tcPr>
            <w:tcW w:w="734" w:type="dxa"/>
            <w:vAlign w:val="center"/>
          </w:tcPr>
          <w:p w14:paraId="746C602D"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785,7</w:t>
            </w:r>
          </w:p>
        </w:tc>
      </w:tr>
    </w:tbl>
    <w:p w14:paraId="691DB42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lang w:eastAsia="ja-JP"/>
        </w:rPr>
      </w:pPr>
      <w:r w:rsidRPr="004C00C7">
        <w:rPr>
          <w:rFonts w:eastAsia="Times New Roman" w:cs="Times New Roman"/>
          <w:i/>
          <w:iCs/>
          <w:color w:val="000000"/>
          <w:sz w:val="26"/>
          <w:szCs w:val="26"/>
          <w:lang w:eastAsia="ja-JP"/>
        </w:rPr>
        <w:t>(Nguồn: Niên giám Thống kê năm 2022, NXB thống kê Việt Nam, 2023)</w:t>
      </w:r>
    </w:p>
    <w:p w14:paraId="3394257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Căn cứ vào bảng số liệu trên, hãy cho biết năm 2022, sự chênh lệch lương mưa trung bình năm của Huế và Vinh là bao nhiêu mm (làm tròn kết quả đến hàng đơn vị).</w:t>
      </w:r>
    </w:p>
    <w:p w14:paraId="556EFB8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bảng số liệu:</w:t>
      </w:r>
    </w:p>
    <w:p w14:paraId="1DB4896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lang w:eastAsia="ja-JP"/>
        </w:rPr>
      </w:pPr>
      <w:r w:rsidRPr="004C00C7">
        <w:rPr>
          <w:rFonts w:eastAsia="Times New Roman" w:cs="Times New Roman"/>
          <w:b/>
          <w:bCs/>
          <w:color w:val="000000"/>
          <w:sz w:val="26"/>
          <w:szCs w:val="26"/>
          <w:lang w:eastAsia="ja-JP"/>
        </w:rPr>
        <w:t>DIÊ̦N TÍCH VÀ SẢN LƯỢNG LƯƠNG THỰC CÓ HẠT CỦA MỘT SỐ TỈNH, NĂM 2022</w:t>
      </w:r>
    </w:p>
    <w:tbl>
      <w:tblPr>
        <w:tblStyle w:val="Table2"/>
        <w:tblW w:w="0" w:type="auto"/>
        <w:jc w:val="center"/>
        <w:tblInd w:w="1242" w:type="dxa"/>
        <w:tblLook w:val="04A0" w:firstRow="1" w:lastRow="0" w:firstColumn="1" w:lastColumn="0" w:noHBand="0" w:noVBand="1"/>
      </w:tblPr>
      <w:tblGrid>
        <w:gridCol w:w="4532"/>
        <w:gridCol w:w="2409"/>
        <w:gridCol w:w="2521"/>
      </w:tblGrid>
      <w:tr w:rsidR="004C00C7" w:rsidRPr="004C00C7" w14:paraId="0C1C5EA3" w14:textId="77777777" w:rsidTr="00E30E1C">
        <w:trPr>
          <w:jc w:val="center"/>
        </w:trPr>
        <w:tc>
          <w:tcPr>
            <w:tcW w:w="4536" w:type="dxa"/>
            <w:vAlign w:val="center"/>
          </w:tcPr>
          <w:p w14:paraId="32088EC3"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Tỉnh</w:t>
            </w:r>
          </w:p>
        </w:tc>
        <w:tc>
          <w:tcPr>
            <w:tcW w:w="2410" w:type="dxa"/>
            <w:vAlign w:val="center"/>
          </w:tcPr>
          <w:p w14:paraId="0D598DDC"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An Giang</w:t>
            </w:r>
          </w:p>
        </w:tc>
        <w:tc>
          <w:tcPr>
            <w:tcW w:w="2522" w:type="dxa"/>
            <w:vAlign w:val="center"/>
          </w:tcPr>
          <w:p w14:paraId="3FA3DB2F"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Kiên Giang</w:t>
            </w:r>
          </w:p>
        </w:tc>
      </w:tr>
      <w:tr w:rsidR="004C00C7" w:rsidRPr="004C00C7" w14:paraId="7E0329F0" w14:textId="77777777" w:rsidTr="00E30E1C">
        <w:trPr>
          <w:jc w:val="center"/>
        </w:trPr>
        <w:tc>
          <w:tcPr>
            <w:tcW w:w="4536" w:type="dxa"/>
            <w:vAlign w:val="center"/>
          </w:tcPr>
          <w:p w14:paraId="37674E69"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Diện tích lương thực có hạt (</w:t>
            </w:r>
            <w:r w:rsidRPr="004C00C7">
              <w:rPr>
                <w:i/>
                <w:iCs/>
                <w:color w:val="000000"/>
                <w:sz w:val="26"/>
                <w:szCs w:val="26"/>
                <w:lang w:eastAsia="ja-JP"/>
              </w:rPr>
              <w:t>Nghìn ha</w:t>
            </w:r>
            <w:r w:rsidRPr="004C00C7">
              <w:rPr>
                <w:color w:val="000000"/>
                <w:sz w:val="26"/>
                <w:szCs w:val="26"/>
                <w:lang w:eastAsia="ja-JP"/>
              </w:rPr>
              <w:t>)</w:t>
            </w:r>
          </w:p>
        </w:tc>
        <w:tc>
          <w:tcPr>
            <w:tcW w:w="2410" w:type="dxa"/>
            <w:vAlign w:val="center"/>
          </w:tcPr>
          <w:p w14:paraId="1137D8A8"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610,5</w:t>
            </w:r>
          </w:p>
        </w:tc>
        <w:tc>
          <w:tcPr>
            <w:tcW w:w="2522" w:type="dxa"/>
            <w:vAlign w:val="center"/>
          </w:tcPr>
          <w:p w14:paraId="267F5596"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700,1</w:t>
            </w:r>
          </w:p>
        </w:tc>
      </w:tr>
      <w:tr w:rsidR="004C00C7" w:rsidRPr="004C00C7" w14:paraId="0594FFCA" w14:textId="77777777" w:rsidTr="00E30E1C">
        <w:trPr>
          <w:jc w:val="center"/>
        </w:trPr>
        <w:tc>
          <w:tcPr>
            <w:tcW w:w="4536" w:type="dxa"/>
            <w:vAlign w:val="center"/>
          </w:tcPr>
          <w:p w14:paraId="5A6CE335"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Sản lượng lương thực có hạt (</w:t>
            </w:r>
            <w:r w:rsidRPr="004C00C7">
              <w:rPr>
                <w:i/>
                <w:iCs/>
                <w:color w:val="000000"/>
                <w:sz w:val="26"/>
                <w:szCs w:val="26"/>
                <w:lang w:eastAsia="ja-JP"/>
              </w:rPr>
              <w:t>Nghìn tấn</w:t>
            </w:r>
            <w:r w:rsidRPr="004C00C7">
              <w:rPr>
                <w:color w:val="000000"/>
                <w:sz w:val="26"/>
                <w:szCs w:val="26"/>
                <w:lang w:eastAsia="ja-JP"/>
              </w:rPr>
              <w:t>)</w:t>
            </w:r>
          </w:p>
        </w:tc>
        <w:tc>
          <w:tcPr>
            <w:tcW w:w="2410" w:type="dxa"/>
            <w:vAlign w:val="center"/>
          </w:tcPr>
          <w:p w14:paraId="1E554E62"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3943,8</w:t>
            </w:r>
          </w:p>
        </w:tc>
        <w:tc>
          <w:tcPr>
            <w:tcW w:w="2522" w:type="dxa"/>
            <w:vAlign w:val="center"/>
          </w:tcPr>
          <w:p w14:paraId="49ACCF2E"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4405,4</w:t>
            </w:r>
          </w:p>
        </w:tc>
      </w:tr>
    </w:tbl>
    <w:p w14:paraId="4025A75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lang w:eastAsia="ja-JP"/>
        </w:rPr>
      </w:pPr>
      <w:r w:rsidRPr="004C00C7">
        <w:rPr>
          <w:rFonts w:eastAsia="Times New Roman" w:cs="Times New Roman"/>
          <w:i/>
          <w:iCs/>
          <w:color w:val="000000"/>
          <w:sz w:val="26"/>
          <w:szCs w:val="26"/>
          <w:lang w:eastAsia="ja-JP"/>
        </w:rPr>
        <w:t>(Nguồn: Niên giám Thống kê Việt Nam 2022, NXB Thống kê, 2023)</w:t>
      </w:r>
    </w:p>
    <w:p w14:paraId="7F90E4C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Theo bảng số liệu, hãy cho biết năng suất lương thực có hạt năm 2022 của tỉnh An Giang cao hơn năng suất của tỉnh Kiên Giang bao nhiêu tạ/ha (làm tròn kết quả đến 1 chữ số thập phân)</w:t>
      </w:r>
    </w:p>
    <w:p w14:paraId="74A6A1E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Năm 2022, trị giá xuất khẩu hàng hóa của nước ta là 355,5 tỉ USD và trị giá nhập khẩu là 327,5 tỉ US</w:t>
      </w:r>
      <w:r w:rsidRPr="004C00C7">
        <w:rPr>
          <w:rFonts w:eastAsia="Times New Roman" w:cs="Times New Roman"/>
          <w:b/>
          <w:color w:val="0070C0"/>
          <w:sz w:val="26"/>
          <w:szCs w:val="26"/>
          <w:lang w:eastAsia="ja-JP"/>
        </w:rPr>
        <w:t xml:space="preserve">D. </w:t>
      </w:r>
      <w:r w:rsidRPr="004C00C7">
        <w:rPr>
          <w:rFonts w:eastAsia="Times New Roman" w:cs="Times New Roman"/>
          <w:color w:val="000000"/>
          <w:sz w:val="26"/>
          <w:szCs w:val="26"/>
          <w:lang w:eastAsia="ja-JP"/>
        </w:rPr>
        <w:t>Hãy cho biết tỉ trọng trị giá nhập khẩu trong tổng trị giá xuất, nhập khẩu hàng hóa của nước ta là bao nhiêu % (làm tròn kết quả đến một chữ số thập phân).</w:t>
      </w:r>
    </w:p>
    <w:p w14:paraId="379D161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Năm 2023, sản lượng lương thực có hạt của nước ta là 47,9 triệu tấn; số dân là 100,3 triệu người. Hãy cho biết sản lượng lương thực có hạt bình quân đầu người của nước ta là bao nhiêu kg/người (làm tròn kết quả đến hàng đơn vị).</w:t>
      </w:r>
    </w:p>
    <w:p w14:paraId="2064889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Năm 2023, vùng Đồng bằng sông Cửu Long có dân số là 17463,3 nghìn người, diện tích của vùng là 40921,7 km². Hãy cho biết mật độ dân số của vùng Đồng bằng sông Cửu Long năm 2023 là bao nhiêu người/km² (làm tròn kết quả đến hàng đơn vị).</w:t>
      </w:r>
    </w:p>
    <w:p w14:paraId="4BD8800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bảng số liệu:</w:t>
      </w:r>
    </w:p>
    <w:p w14:paraId="4BB3E2A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lang w:eastAsia="ja-JP"/>
        </w:rPr>
      </w:pPr>
      <w:r w:rsidRPr="004C00C7">
        <w:rPr>
          <w:rFonts w:eastAsia="Times New Roman" w:cs="Times New Roman"/>
          <w:b/>
          <w:bCs/>
          <w:color w:val="000000"/>
          <w:sz w:val="26"/>
          <w:szCs w:val="26"/>
          <w:lang w:eastAsia="ja-JP"/>
        </w:rPr>
        <w:t>DIỆN TÍCH CÂY CÔNG NGHIỆP Ở NƯỚC TA GIAI ĐOẠN NĂM 2010 VÀ NĂM 2023</w:t>
      </w:r>
    </w:p>
    <w:p w14:paraId="4F0B32A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lang w:eastAsia="ja-JP"/>
        </w:rPr>
      </w:pPr>
      <w:r w:rsidRPr="004C00C7">
        <w:rPr>
          <w:rFonts w:eastAsia="Times New Roman" w:cs="Times New Roman"/>
          <w:i/>
          <w:iCs/>
          <w:color w:val="000000"/>
          <w:sz w:val="26"/>
          <w:szCs w:val="26"/>
          <w:lang w:eastAsia="ja-JP"/>
        </w:rPr>
        <w:t>(Đơn vị: Nghìn ha)</w:t>
      </w:r>
    </w:p>
    <w:tbl>
      <w:tblPr>
        <w:tblStyle w:val="Table2"/>
        <w:tblW w:w="0" w:type="auto"/>
        <w:jc w:val="center"/>
        <w:tblLook w:val="04A0" w:firstRow="1" w:lastRow="0" w:firstColumn="1" w:lastColumn="0" w:noHBand="0" w:noVBand="1"/>
      </w:tblPr>
      <w:tblGrid>
        <w:gridCol w:w="3325"/>
        <w:gridCol w:w="3325"/>
        <w:gridCol w:w="3325"/>
      </w:tblGrid>
      <w:tr w:rsidR="004C00C7" w:rsidRPr="004C00C7" w14:paraId="38F0FFF3" w14:textId="77777777" w:rsidTr="00E30E1C">
        <w:trPr>
          <w:trHeight w:val="456"/>
          <w:jc w:val="center"/>
        </w:trPr>
        <w:tc>
          <w:tcPr>
            <w:tcW w:w="3325" w:type="dxa"/>
            <w:vAlign w:val="center"/>
          </w:tcPr>
          <w:p w14:paraId="7BA21E08"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Năm</w:t>
            </w:r>
          </w:p>
        </w:tc>
        <w:tc>
          <w:tcPr>
            <w:tcW w:w="3325" w:type="dxa"/>
            <w:vAlign w:val="center"/>
          </w:tcPr>
          <w:p w14:paraId="1567070E"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2010</w:t>
            </w:r>
          </w:p>
        </w:tc>
        <w:tc>
          <w:tcPr>
            <w:tcW w:w="3325" w:type="dxa"/>
            <w:vAlign w:val="center"/>
          </w:tcPr>
          <w:p w14:paraId="2C86582A"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2023</w:t>
            </w:r>
          </w:p>
        </w:tc>
      </w:tr>
      <w:tr w:rsidR="004C00C7" w:rsidRPr="004C00C7" w14:paraId="151ADC92" w14:textId="77777777" w:rsidTr="00E30E1C">
        <w:trPr>
          <w:trHeight w:val="456"/>
          <w:jc w:val="center"/>
        </w:trPr>
        <w:tc>
          <w:tcPr>
            <w:tcW w:w="3325" w:type="dxa"/>
            <w:vAlign w:val="center"/>
          </w:tcPr>
          <w:p w14:paraId="1097EC11"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Cây công nghiệp hàng năm</w:t>
            </w:r>
          </w:p>
        </w:tc>
        <w:tc>
          <w:tcPr>
            <w:tcW w:w="3325" w:type="dxa"/>
            <w:vAlign w:val="center"/>
          </w:tcPr>
          <w:p w14:paraId="2F47F309"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797,6</w:t>
            </w:r>
          </w:p>
        </w:tc>
        <w:tc>
          <w:tcPr>
            <w:tcW w:w="3325" w:type="dxa"/>
            <w:vAlign w:val="center"/>
          </w:tcPr>
          <w:p w14:paraId="76437636"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416,5</w:t>
            </w:r>
          </w:p>
        </w:tc>
      </w:tr>
      <w:tr w:rsidR="004C00C7" w:rsidRPr="004C00C7" w14:paraId="545B9A32" w14:textId="77777777" w:rsidTr="00E30E1C">
        <w:trPr>
          <w:trHeight w:val="470"/>
          <w:jc w:val="center"/>
        </w:trPr>
        <w:tc>
          <w:tcPr>
            <w:tcW w:w="3325" w:type="dxa"/>
            <w:vAlign w:val="center"/>
          </w:tcPr>
          <w:p w14:paraId="428C96B2"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lastRenderedPageBreak/>
              <w:t>Cây công nhiệp lâu năm</w:t>
            </w:r>
          </w:p>
        </w:tc>
        <w:tc>
          <w:tcPr>
            <w:tcW w:w="3325" w:type="dxa"/>
            <w:vAlign w:val="center"/>
          </w:tcPr>
          <w:p w14:paraId="267DF359"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2015,5</w:t>
            </w:r>
          </w:p>
        </w:tc>
        <w:tc>
          <w:tcPr>
            <w:tcW w:w="3325" w:type="dxa"/>
            <w:vAlign w:val="center"/>
          </w:tcPr>
          <w:p w14:paraId="48ED5827"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2165,2</w:t>
            </w:r>
          </w:p>
        </w:tc>
      </w:tr>
    </w:tbl>
    <w:p w14:paraId="59375BA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Căn cứ vào bảng số liệu trên, hãy cho biết tỉ lệ diện tích cây công nghiệp hàng năm trong tổng diện tích cây công nghiệp năm 2010 so với năm 2023 giảm đi bao nhiêu % (làm tròn kết quả đến một chữ số thập phân).</w:t>
      </w:r>
    </w:p>
    <w:p w14:paraId="3BC53B8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4C00C7" w14:paraId="040036CD" w14:textId="77777777" w:rsidTr="00E30E1C">
        <w:trPr>
          <w:jc w:val="center"/>
        </w:trPr>
        <w:tc>
          <w:tcPr>
            <w:tcW w:w="3216" w:type="dxa"/>
            <w:shd w:val="clear" w:color="auto" w:fill="auto"/>
          </w:tcPr>
          <w:p w14:paraId="188902DC"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000000"/>
                <w:sz w:val="26"/>
                <w:szCs w:val="26"/>
                <w:highlight w:val="green"/>
              </w:rPr>
              <w:t>ĐỀ 6</w:t>
            </w:r>
          </w:p>
        </w:tc>
        <w:tc>
          <w:tcPr>
            <w:tcW w:w="6360" w:type="dxa"/>
            <w:shd w:val="clear" w:color="auto" w:fill="auto"/>
          </w:tcPr>
          <w:p w14:paraId="5B3F6579"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FF0000"/>
                <w:sz w:val="26"/>
                <w:szCs w:val="26"/>
              </w:rPr>
              <w:t>ĐỀ THI THỬ TỐT NGHIỆP NĂM 2026</w:t>
            </w:r>
          </w:p>
          <w:p w14:paraId="2A24AB99" w14:textId="77777777" w:rsidR="004C00C7" w:rsidRPr="004C00C7" w:rsidRDefault="004C00C7" w:rsidP="004C00C7">
            <w:pPr>
              <w:spacing w:before="0" w:after="0"/>
              <w:jc w:val="center"/>
              <w:rPr>
                <w:rFonts w:eastAsia="Times New Roman" w:cs="Times New Roman"/>
                <w:b/>
                <w:color w:val="0000FF"/>
                <w:sz w:val="26"/>
                <w:szCs w:val="26"/>
              </w:rPr>
            </w:pPr>
            <w:r w:rsidRPr="004C00C7">
              <w:rPr>
                <w:rFonts w:eastAsia="Times New Roman" w:cs="Times New Roman"/>
                <w:b/>
                <w:color w:val="0000FF"/>
                <w:sz w:val="26"/>
                <w:szCs w:val="26"/>
              </w:rPr>
              <w:t>MÔN: ĐỊA LÍ</w:t>
            </w:r>
          </w:p>
          <w:p w14:paraId="5BD7E1D9" w14:textId="77777777" w:rsidR="004C00C7" w:rsidRPr="004C00C7" w:rsidRDefault="004C00C7" w:rsidP="004C00C7">
            <w:pPr>
              <w:spacing w:before="0" w:after="0"/>
              <w:jc w:val="center"/>
              <w:rPr>
                <w:rFonts w:eastAsia="Times New Roman" w:cs="Times New Roman"/>
                <w:i/>
                <w:color w:val="FF0000"/>
                <w:sz w:val="26"/>
                <w:szCs w:val="26"/>
              </w:rPr>
            </w:pPr>
            <w:r w:rsidRPr="004C00C7">
              <w:rPr>
                <w:rFonts w:eastAsia="Times New Roman" w:cs="Times New Roman"/>
                <w:i/>
                <w:color w:val="7030A0"/>
                <w:sz w:val="26"/>
                <w:szCs w:val="26"/>
              </w:rPr>
              <w:t>Thời gian làm bài: 50 phút</w:t>
            </w:r>
          </w:p>
        </w:tc>
      </w:tr>
    </w:tbl>
    <w:p w14:paraId="1742F85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xml:space="preserve">PHẦN I. Câu trắc nghiệm nhiều phương án lựa chọn. </w:t>
      </w:r>
      <w:r w:rsidRPr="004C00C7">
        <w:rPr>
          <w:rFonts w:eastAsia="Times New Roman" w:cs="Times New Roman"/>
          <w:color w:val="000000"/>
          <w:sz w:val="26"/>
          <w:szCs w:val="26"/>
          <w:lang w:eastAsia="ja-JP"/>
        </w:rPr>
        <w:t>Thí sinh trả lời từ câu 1 đến câu 18. Mỗi câu hỏi thí sinh chỉ chọn một phương án</w:t>
      </w:r>
    </w:p>
    <w:p w14:paraId="7F3DFF5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Nước ta nằm ở</w:t>
      </w:r>
    </w:p>
    <w:p w14:paraId="08798F5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khu vực phía tây Ấn Độ Dương.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phía đông của Thái Bình Dương.</w:t>
      </w:r>
    </w:p>
    <w:p w14:paraId="3A7DA5D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rìa phía nam của vùng xích đạo.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vùng nội chí tuyến bán cầu Bắc.</w:t>
      </w:r>
    </w:p>
    <w:p w14:paraId="01503F1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Khối khí nhiệt đới ẩm Bắc Ấn Độ Dương làm cho khí hậu vùng đồng bằng Nam Bộ nước ta có</w:t>
      </w:r>
    </w:p>
    <w:p w14:paraId="7E9207B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mưa lớn vào đầu mùa hạ.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lượng bức xạ Mặt Trời lớn.</w:t>
      </w:r>
    </w:p>
    <w:p w14:paraId="433FAD1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hai mùa khác nhau rõ rệt.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mưa nhiều vào thu đông.</w:t>
      </w:r>
    </w:p>
    <w:p w14:paraId="7CDFF8A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Biện pháp nào sau đây được sử dụng trong bảo vệ đất ở đồng bằng nước ta?</w:t>
      </w:r>
    </w:p>
    <w:p w14:paraId="37544DA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Làm ruộng bậc thang.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Chống nhiễm mặn. </w:t>
      </w:r>
    </w:p>
    <w:p w14:paraId="3833F81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Trồng cây theo băng.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Đào hố kiểu vậy cá.</w:t>
      </w:r>
    </w:p>
    <w:p w14:paraId="3CC0ED2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Nhiệt độ trung bình năm của nước ta tăng dần từ Bắc vào Nam chủ yếu là do nguyên nhân</w:t>
      </w:r>
    </w:p>
    <w:p w14:paraId="5056115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Càng vào Nam thời tiết càng ổn định, gió mùa Đông Bắc suy giảm, Tây Nam mạnh.</w:t>
      </w:r>
    </w:p>
    <w:p w14:paraId="10E3DDD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Càng vào Nam góc nhập xạ càng nhỏ, ảnh hưởng của gió mùa Tây Nam tăng cường.</w:t>
      </w:r>
    </w:p>
    <w:p w14:paraId="10C36E6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Càng vào Nam vị trí càng gần xích đạo, ảnh hưởng gió Tín phong được tăng cường.</w:t>
      </w:r>
    </w:p>
    <w:p w14:paraId="346E6C2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Càng vào Nam góc nhập xạ càng lớn, ảnh hưởng của gió mùa Đông Bắc càng giảm.</w:t>
      </w:r>
    </w:p>
    <w:p w14:paraId="0B3924F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Tác động chủ yếu của sự thay đổi mức sinh đến cơ cấu dân số nước ta hiện nay là</w:t>
      </w:r>
    </w:p>
    <w:p w14:paraId="2A4BBBB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tuổi thọ tăng lên, dân số già hóa, quy mô dân số dần ổn định.</w:t>
      </w:r>
    </w:p>
    <w:p w14:paraId="366C7CB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cơ cấu giới tính thay đổi, nguồn lao động tăng, tuổi thọ tăng.</w:t>
      </w:r>
    </w:p>
    <w:p w14:paraId="7AF89B1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quy mô dân số tăng, nguồn lao động giảm đi, dân số trẻ hóa.</w:t>
      </w:r>
    </w:p>
    <w:p w14:paraId="2E63C1A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chất lượng lao động cao, quy mô dân số giảm, thiếu lao động.</w:t>
      </w:r>
    </w:p>
    <w:p w14:paraId="440962A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Để sử dụng có hiệu quả quỹ thời gian lao động dư thừa ở nông thôn, biện pháp tốt nhất là</w:t>
      </w:r>
    </w:p>
    <w:p w14:paraId="371AC74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khôi phục nghề truyền thống.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tiến hành thâm canh, tăng vụ.</w:t>
      </w:r>
    </w:p>
    <w:p w14:paraId="195CFA5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phát triển kinh tế hộ gia đình.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khai hoang mở rộng diện tích.</w:t>
      </w:r>
    </w:p>
    <w:p w14:paraId="1EFCB0E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7:</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Cây công nghiệp ở nước ta có nguồn gốc chủ yếu là</w:t>
      </w:r>
    </w:p>
    <w:p w14:paraId="5F1A4FF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ôn đới.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nhiệt đới.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cận nhiệt.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xích đạo.</w:t>
      </w:r>
    </w:p>
    <w:p w14:paraId="0F7AF20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lastRenderedPageBreak/>
        <w:t>Câu 8:</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Phát biểu nào sau đây đúng với khu công nghiệp ở nước ta hiện nay?</w:t>
      </w:r>
    </w:p>
    <w:p w14:paraId="7AA4BA7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sz w:val="26"/>
          <w:szCs w:val="26"/>
          <w:lang w:eastAsia="ja-JP"/>
        </w:rPr>
      </w:pPr>
      <w:r w:rsidRPr="004C00C7">
        <w:rPr>
          <w:rFonts w:eastAsia="Times New Roman" w:cs="Times New Roman"/>
          <w:b/>
          <w:bCs/>
          <w:color w:val="000000"/>
          <w:sz w:val="26"/>
          <w:szCs w:val="26"/>
          <w:lang w:eastAsia="ja-JP"/>
        </w:rPr>
        <w:t>2</w:t>
      </w: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Chỉ sản xuất hàng xuất khẩu.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Ranh giới không xác định.</w:t>
      </w:r>
    </w:p>
    <w:p w14:paraId="1C91FD4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Gắn với quá trình công nghiệp hóa.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Chỉ thu hút vốn đầu tư nước ngoài.</w:t>
      </w:r>
    </w:p>
    <w:p w14:paraId="27ADB66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9:</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 xml:space="preserve">Phát biểu nào sau đây </w:t>
      </w:r>
      <w:r w:rsidRPr="004C00C7">
        <w:rPr>
          <w:rFonts w:eastAsia="Times New Roman" w:cs="Times New Roman"/>
          <w:b/>
          <w:bCs/>
          <w:color w:val="000000"/>
          <w:sz w:val="26"/>
          <w:szCs w:val="26"/>
          <w:lang w:eastAsia="ja-JP"/>
        </w:rPr>
        <w:t xml:space="preserve">không </w:t>
      </w:r>
      <w:r w:rsidRPr="004C00C7">
        <w:rPr>
          <w:rFonts w:eastAsia="Times New Roman" w:cs="Times New Roman"/>
          <w:color w:val="000000"/>
          <w:sz w:val="26"/>
          <w:szCs w:val="26"/>
          <w:lang w:eastAsia="ja-JP"/>
        </w:rPr>
        <w:t>đúng về hoạt động vận tải biển nước ta hiện nay?</w:t>
      </w:r>
    </w:p>
    <w:p w14:paraId="4E3B56B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Chuyên chở nhiều hàng hóa xuất khẩu.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Có các tuyến ven bờ hướng bắc - nam.</w:t>
      </w:r>
    </w:p>
    <w:p w14:paraId="5579DD3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Có nhiều cảng hàng hóa năng lực tốt.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Chỉ tập trung vận chuyển hành khách.</w:t>
      </w:r>
    </w:p>
    <w:p w14:paraId="3F28EFD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10:</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Ý nghĩa chủ yếu của việc phát triển thủy điện ở Trung du và miền núi Bắc Bộ là</w:t>
      </w:r>
    </w:p>
    <w:p w14:paraId="2086931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cung cấp sản lượng điện lớn cho cả nước sử dụng.</w:t>
      </w:r>
    </w:p>
    <w:p w14:paraId="65C53D0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phát triển việc nuôi trồng thủy sản, ngành du lịch.</w:t>
      </w:r>
    </w:p>
    <w:p w14:paraId="5AC342C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điều hòa nước lũ trong mùa mưa ở hạ lưu con sông.</w:t>
      </w:r>
    </w:p>
    <w:p w14:paraId="0FE5DB8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tạo động lực mới cho việc phát triển kinh tế - xã hội.</w:t>
      </w:r>
    </w:p>
    <w:p w14:paraId="0024BBD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Nguồn lao động của Đồng bằng sông Hồng có thế mạnh nổi bật là</w:t>
      </w:r>
    </w:p>
    <w:p w14:paraId="1C46039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lực lượng lao động đông và trình độ cao.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nhiều kinh nghiệm sản xuất nông nghiệp.</w:t>
      </w:r>
    </w:p>
    <w:p w14:paraId="45056AD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cần cù và chịu khó, trình độ quản lí cao.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lao động đông, có tác phong công nghiệp.</w:t>
      </w:r>
    </w:p>
    <w:p w14:paraId="7BE082E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Giải pháp chủ yếu nâng cao hiệu quả kinh tế chăn nuôi đại gia súc ở Bắc Trung Bộ là</w:t>
      </w:r>
    </w:p>
    <w:p w14:paraId="6F0BF9F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ứng dụng công nghệ cao, mở rộng thị trường. </w:t>
      </w:r>
      <w:r w:rsidRPr="004C00C7">
        <w:rPr>
          <w:rFonts w:eastAsia="Times New Roman" w:cs="Times New Roman"/>
          <w:color w:val="000000"/>
          <w:sz w:val="26"/>
          <w:szCs w:val="26"/>
          <w:lang w:eastAsia="ja-JP"/>
        </w:rPr>
        <w:tab/>
      </w:r>
    </w:p>
    <w:p w14:paraId="39807AC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hiện đại hóa chuồng trại, phát triển chế biến.</w:t>
      </w:r>
    </w:p>
    <w:p w14:paraId="10F2F13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đảm bảo cơ sở thức ăn, dùng các giống mới. </w:t>
      </w:r>
    </w:p>
    <w:p w14:paraId="531DC64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sản xuất quy mô lớn, thúc đẩy việc xuất khẩu.</w:t>
      </w:r>
    </w:p>
    <w:p w14:paraId="384C0A6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Biện pháp quan trọng hàng đầu để tăng hệ số sử dụng đất ở Duyên hải Nam Trung Bộ là</w:t>
      </w:r>
    </w:p>
    <w:p w14:paraId="5836DF6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xây dựng hồ chứa nước, bảo vệ rừng đầu nguồn. </w:t>
      </w:r>
    </w:p>
    <w:p w14:paraId="4C24C2F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bảo vệ rừng đầu nguồn, phòng chống thiên tai.</w:t>
      </w:r>
    </w:p>
    <w:p w14:paraId="39593E9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xây dựng các hồ chứa nước, trồng cây chịu hạn. </w:t>
      </w:r>
    </w:p>
    <w:p w14:paraId="2FC25F0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đẩy mạnh thâm canh, phòng chống thiên tai.</w:t>
      </w:r>
    </w:p>
    <w:p w14:paraId="4EC3556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Ý nghĩa lớn nhất của các hồ thủy điện đối với kinh tế của vùng Tây Nguyên là</w:t>
      </w:r>
    </w:p>
    <w:p w14:paraId="36B0E29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cung cấp nước tưới cho các vườn cây công nghiệp trong mùa khô.</w:t>
      </w:r>
    </w:p>
    <w:p w14:paraId="3AF1398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điều tiết nước cho các sông, cung cấp nước cho các ngành sản xuất.</w:t>
      </w:r>
    </w:p>
    <w:p w14:paraId="5337FFB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tạo ra nguồn điện dồi dào và góp phần chuyển dịch cơ cấu kinh tế.</w:t>
      </w:r>
    </w:p>
    <w:p w14:paraId="265A51B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thúc đẩy hoạt động du lịch sinh thái và cung cấp nước cho sinh hoạt.</w:t>
      </w:r>
    </w:p>
    <w:p w14:paraId="71FCEC4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Ngành công nghiệp mũi nhọn của vùng Đông Nam Bộ là</w:t>
      </w:r>
    </w:p>
    <w:p w14:paraId="0F0279F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khai thác và chế biến dầu khí.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sản xuất điện tử, máy vi tính.</w:t>
      </w:r>
    </w:p>
    <w:p w14:paraId="6D0D44C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sản xuất và chế biến thực phẩm.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dệt và sản xuất trang phục.</w:t>
      </w:r>
    </w:p>
    <w:p w14:paraId="3115716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Ý nghĩa chủ yếu của việc cải tạo đất phèn, đất mặn ở vùng Đồng bằng sông Cửu Long là</w:t>
      </w:r>
    </w:p>
    <w:p w14:paraId="1EAC128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tăng hiệu quả sử dụng đất, góp phần tích cực vào việc phát triển kinh tế - xã hội.</w:t>
      </w:r>
    </w:p>
    <w:p w14:paraId="4A4F688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lastRenderedPageBreak/>
        <w:t xml:space="preserve">B. </w:t>
      </w:r>
      <w:r w:rsidRPr="004C00C7">
        <w:rPr>
          <w:rFonts w:eastAsia="Times New Roman" w:cs="Times New Roman"/>
          <w:color w:val="000000"/>
          <w:sz w:val="26"/>
          <w:szCs w:val="26"/>
          <w:lang w:eastAsia="ja-JP"/>
        </w:rPr>
        <w:t>nâng cao giá trị sản xuất nông nghiệp, giải quyết tốt vấn đề lương thực cả nước.</w:t>
      </w:r>
    </w:p>
    <w:p w14:paraId="636B138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phân bố lại dân cư, xóa đói giảm nghèo và tạo thêm nguồn hàng cho xuất khẩu.</w:t>
      </w:r>
    </w:p>
    <w:p w14:paraId="1DD9439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tăng sản lượng lương thực, thực phẩm, giải quyết việc làm và phát triển kinh tế.</w:t>
      </w:r>
    </w:p>
    <w:p w14:paraId="3302C30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17:</w:t>
      </w:r>
      <w:r w:rsidRPr="004C00C7">
        <w:rPr>
          <w:rFonts w:eastAsia="Times New Roman" w:cs="Times New Roman"/>
          <w:color w:val="000000"/>
          <w:sz w:val="26"/>
          <w:szCs w:val="26"/>
          <w:lang w:eastAsia="ja-JP"/>
        </w:rPr>
        <w:t xml:space="preserve"> Vùng kinh tế trọng điểm nào ở nước ta có nhiều tỉnh, thành phố nhất?</w:t>
      </w:r>
    </w:p>
    <w:p w14:paraId="0C0004B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Vùng kinh tế trọng điểm Bắc Bộ.</w:t>
      </w:r>
    </w:p>
    <w:p w14:paraId="77C0890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Vùng kinh tế trọng điểm miền Trung.</w:t>
      </w:r>
    </w:p>
    <w:p w14:paraId="3056FC5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Vùng kinh tế trọng điểm phía Nam.</w:t>
      </w:r>
    </w:p>
    <w:p w14:paraId="141B3AB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Vùng kinh tế trọng điểm vùng Đồng bằng sông Cửu Long.</w:t>
      </w:r>
    </w:p>
    <w:p w14:paraId="73A7952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18:</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Các đảo ven bờ nước ta có nhiều tiềm năng để</w:t>
      </w:r>
    </w:p>
    <w:p w14:paraId="7F11045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đánh bắt cá và hoạt động du lịch.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khai thác khoáng sản và vận tải.</w:t>
      </w:r>
    </w:p>
    <w:p w14:paraId="4AE0EA2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được ưu tiên phát triển.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nuôi các gia súc lớn và gia cầm.</w:t>
      </w:r>
    </w:p>
    <w:p w14:paraId="3183C4F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xml:space="preserve">PHẦN II. Câu trắc nghiệm đúng sai. Thí sinh trả lời từ câu 1 đến câu 4. </w:t>
      </w:r>
      <w:r w:rsidRPr="004C00C7">
        <w:rPr>
          <w:rFonts w:eastAsia="Times New Roman" w:cs="Times New Roman"/>
          <w:color w:val="000000"/>
          <w:sz w:val="26"/>
          <w:szCs w:val="26"/>
          <w:lang w:eastAsia="ja-JP"/>
        </w:rPr>
        <w:t xml:space="preserve">Trong mỗi ý a), b), c), </w:t>
      </w:r>
      <w:r w:rsidRPr="004C00C7">
        <w:rPr>
          <w:rFonts w:eastAsia="Times New Roman" w:cs="Times New Roman"/>
          <w:b/>
          <w:color w:val="0070C0"/>
          <w:sz w:val="26"/>
          <w:szCs w:val="26"/>
          <w:lang w:eastAsia="ja-JP"/>
        </w:rPr>
        <w:t xml:space="preserve">d) </w:t>
      </w:r>
      <w:r w:rsidRPr="004C00C7">
        <w:rPr>
          <w:rFonts w:eastAsia="Times New Roman" w:cs="Times New Roman"/>
          <w:color w:val="000000"/>
          <w:sz w:val="26"/>
          <w:szCs w:val="26"/>
          <w:lang w:eastAsia="ja-JP"/>
        </w:rPr>
        <w:t>ở mỗi câu, thí sinh chọn đúng hoặc sai</w:t>
      </w:r>
    </w:p>
    <w:p w14:paraId="2727252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 sau:</w:t>
      </w:r>
    </w:p>
    <w:p w14:paraId="23C9D7B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“Nhìn trên bản đồ sông ngòi, ta thấy ngay một mạng lưới dày đặc, cắt xẻ địa hình đồi núi trùng điệp và chảy ra Biên Đông. Tất cả có đến 2360 con sông dài từ 10 km trở lên nhưng sông dài trên 100 km chỉ hơn 2%. Hai nhân tố chính chi phối mạng lưới sông ngòi ở nước ta là lượng mưa và cấu trúc địa hình."</w:t>
      </w:r>
    </w:p>
    <w:p w14:paraId="11661D7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lang w:eastAsia="ja-JP"/>
        </w:rPr>
      </w:pPr>
      <w:r w:rsidRPr="004C00C7">
        <w:rPr>
          <w:rFonts w:eastAsia="Times New Roman" w:cs="Times New Roman"/>
          <w:i/>
          <w:iCs/>
          <w:color w:val="000000"/>
          <w:sz w:val="26"/>
          <w:szCs w:val="26"/>
          <w:lang w:eastAsia="ja-JP"/>
        </w:rPr>
        <w:t>(Theo: Vũ Tự Lập, Địa lí tự nhiên Việt Nam, NXB Đại học Sư phạm, 2012, tr.159)</w:t>
      </w:r>
    </w:p>
    <w:p w14:paraId="158533B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Mật độ sông ngòi trên lãnh thổ nước ta rất thưa thớt.</w:t>
      </w:r>
    </w:p>
    <w:p w14:paraId="321E23B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Chế độ mưa thất thường nhưng chế độ dòng chảy khá ổn định.</w:t>
      </w:r>
    </w:p>
    <w:p w14:paraId="494CDF5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Chế độ nước sông phân mùa lũ - cạn theo sát nhịp điệu mùa mưa - khô.</w:t>
      </w:r>
    </w:p>
    <w:p w14:paraId="2521383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Sông ngòi ở nước ta chủ yếu là sông ngòi nhỏ và ngắn, nguồn nước cung cấp chủ yếu là nước mưa và nước từ bên ngoài lãnh thổ chảy vào.</w:t>
      </w:r>
    </w:p>
    <w:p w14:paraId="067587F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bảng số liệu sau:</w:t>
      </w:r>
    </w:p>
    <w:p w14:paraId="65EEED1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lang w:eastAsia="ja-JP"/>
        </w:rPr>
      </w:pPr>
      <w:r w:rsidRPr="004C00C7">
        <w:rPr>
          <w:rFonts w:eastAsia="Times New Roman" w:cs="Times New Roman"/>
          <w:noProof/>
          <w:color w:val="000000"/>
          <w:sz w:val="26"/>
          <w:szCs w:val="26"/>
        </w:rPr>
        <w:lastRenderedPageBreak/>
        <w:drawing>
          <wp:inline distT="0" distB="0" distL="0" distR="0" wp14:anchorId="532EFFEB" wp14:editId="4D1CBBDA">
            <wp:extent cx="6663690" cy="2833370"/>
            <wp:effectExtent l="0" t="0" r="3810" b="0"/>
            <wp:docPr id="1432927562" name="Picture 143292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63690" cy="2833370"/>
                    </a:xfrm>
                    <a:prstGeom prst="rect">
                      <a:avLst/>
                    </a:prstGeom>
                  </pic:spPr>
                </pic:pic>
              </a:graphicData>
            </a:graphic>
          </wp:inline>
        </w:drawing>
      </w:r>
    </w:p>
    <w:p w14:paraId="1A0A990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Đông Nam Bộ là vùng có diện trồng lúa thấp hơn Tây Nguyên.</w:t>
      </w:r>
    </w:p>
    <w:p w14:paraId="239E275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Sản lượng lúa phân theo vùng năm 2021 ở nước ta có sự khác nhau.</w:t>
      </w:r>
    </w:p>
    <w:p w14:paraId="0558277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Năm 2021, Đồng bằng sông Hồng là vùng có năng suất lúa cao nhất cả nước.</w:t>
      </w:r>
    </w:p>
    <w:p w14:paraId="21EF11E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Biểu đồ kết hợp là dạng biểu đồ thích hợp nhất để thể bảng số liệu trên.</w:t>
      </w:r>
    </w:p>
    <w:p w14:paraId="6B8E35D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 sau:</w:t>
      </w:r>
    </w:p>
    <w:p w14:paraId="49B5378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"Báo cáo tình hình kinh tế - xã hội quý IV và cả năm 2023 do Tổng cục Thống kê công bố sáng 29/12 nhận định: "... hoạt động du lịch năm 2023 diễn ra sôi động". Tính chung cả năm 2023, khách quốc tế đến nước ta đạt 12,6 triệu lượt người, gấp 3,4 lần năm 2022, vượt xa mục tiêu 8 triệu khách. Tuy vậy, Tổng cục Thống kê đánh giá, số lượng này mới chỉ bằng 70% năm 2019 - năm chưa xảy ra dịch COVID-19."</w:t>
      </w:r>
    </w:p>
    <w:p w14:paraId="4820F52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lang w:eastAsia="ja-JP"/>
        </w:rPr>
      </w:pPr>
      <w:r w:rsidRPr="004C00C7">
        <w:rPr>
          <w:rFonts w:eastAsia="Times New Roman" w:cs="Times New Roman"/>
          <w:i/>
          <w:iCs/>
          <w:color w:val="000000"/>
          <w:sz w:val="26"/>
          <w:szCs w:val="26"/>
          <w:lang w:eastAsia="ja-JP"/>
        </w:rPr>
        <w:t>(Nguồn: Báo Nhân dân, ngày 29/12/2023)</w:t>
      </w:r>
    </w:p>
    <w:p w14:paraId="336A170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Ngành du lịch Việt Nam có sự phát triển mạnh mẽ và trở thành ngành kinh tế mũi nhọn.</w:t>
      </w:r>
    </w:p>
    <w:p w14:paraId="080298C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Năm 2023, ngành du lịch Việt Nam tăng trưởng bằng 70% so với năm 2019.</w:t>
      </w:r>
    </w:p>
    <w:p w14:paraId="66AAC77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Giai đoạn 2020 - 2021, du lịch phát triển chậm lại do ảnh hưởng của đại dịch COVID-19.</w:t>
      </w:r>
    </w:p>
    <w:p w14:paraId="40B3895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Hoạt động du lịch biển phát triển đều nhau ở tất cả các vùng trong cả nước.</w:t>
      </w:r>
    </w:p>
    <w:p w14:paraId="42A85EF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 sau:</w:t>
      </w:r>
    </w:p>
    <w:p w14:paraId="504F0DF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Năm 2022, kim ngạch hàng hóa xuất khẩu đạt 371,3 tỷ USD, tăng 10,5% so với năm 2021, trong đó: Khu vực kinh tế trong nước đạt 95,4 tỷ USD, tăng 6,8%, chiếm 25,7% tổng kim ngạch xuất khẩu; khu vực có vốn đầu tư trực tiếp nước ngoài (kể cả dầu thô) đạt 275,9 tỷ USD, tăng 11,8%, chiếm 74,3%.</w:t>
      </w:r>
    </w:p>
    <w:p w14:paraId="03D731A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lang w:eastAsia="ja-JP"/>
        </w:rPr>
      </w:pPr>
      <w:r w:rsidRPr="004C00C7">
        <w:rPr>
          <w:rFonts w:eastAsia="Times New Roman" w:cs="Times New Roman"/>
          <w:i/>
          <w:iCs/>
          <w:color w:val="000000"/>
          <w:sz w:val="26"/>
          <w:szCs w:val="26"/>
          <w:lang w:eastAsia="ja-JP"/>
        </w:rPr>
        <w:t>(Nguồn: Niên giám Thống kê Việt Nam 2022, NXB Thống kê, 2023)</w:t>
      </w:r>
    </w:p>
    <w:p w14:paraId="71983EE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Khu vực kinh tế trong nước có tốc độ tăng trưởng nhanh nhất.</w:t>
      </w:r>
    </w:p>
    <w:p w14:paraId="78B264C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Kim ngạch hàng hóa xuất khẩu nước ta năm 2022 giảm so với năm 2021.</w:t>
      </w:r>
    </w:p>
    <w:p w14:paraId="6ED13B7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Sản phẩm hàng hóa ngày càng đa dạng, chất lượng hàng hóa đáp ứng tốt nhu cầu thị trường.</w:t>
      </w:r>
    </w:p>
    <w:p w14:paraId="6BE383A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lastRenderedPageBreak/>
        <w:tab/>
        <w:t xml:space="preserve">d). </w:t>
      </w:r>
      <w:r w:rsidRPr="004C00C7">
        <w:rPr>
          <w:rFonts w:eastAsia="Times New Roman" w:cs="Times New Roman"/>
          <w:color w:val="000000"/>
          <w:sz w:val="26"/>
          <w:szCs w:val="26"/>
          <w:lang w:eastAsia="ja-JP"/>
        </w:rPr>
        <w:t>Khu vực có vốn đầu tư nước ngoài tăng nhanh nhất do quá trình hội nhập và thu hút đầu tư.</w:t>
      </w:r>
    </w:p>
    <w:p w14:paraId="123F3AE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sz w:val="26"/>
          <w:szCs w:val="26"/>
          <w:lang w:eastAsia="ja-JP"/>
        </w:rPr>
      </w:pPr>
    </w:p>
    <w:p w14:paraId="1EC436B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xml:space="preserve">PHẦN III. Câu trắc nghiệm trả lời ngắn. </w:t>
      </w:r>
      <w:r w:rsidRPr="004C00C7">
        <w:rPr>
          <w:rFonts w:eastAsia="Times New Roman" w:cs="Times New Roman"/>
          <w:color w:val="000000"/>
          <w:sz w:val="26"/>
          <w:szCs w:val="26"/>
          <w:lang w:eastAsia="ja-JP"/>
        </w:rPr>
        <w:t>Thí sinh trả lời từ câu 1 đến câu 6</w:t>
      </w:r>
    </w:p>
    <w:p w14:paraId="6872FEA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Biết trên đỉnh núi Pu-xai-lai-leng cao 2711 m đang có nhiệt độ là 16,5 °C thì trong cùng thời điểm đó nhiệt độ ở độ cao 1 200 m (sườn khuất gió) nhiệt độ sẽ là bao nhiêu °C? (làm tròn kết quả đến một chữ số thập phân).</w:t>
      </w:r>
    </w:p>
    <w:p w14:paraId="1EA09BD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số liệu năm 2021 của nước ta về diện tích rừng là 148 nghìn km² và diện tích tự nhiên là 331 nghìn km². Hãy cho biết độ che phủ rừng của nước ta năm 2021 là bao nhiêu %? (kết quả làm tròn đến số thập phân thứ nhất)</w:t>
      </w:r>
    </w:p>
    <w:p w14:paraId="1287906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Năm 2021, dân số thành thị của nước ta là 36,6 triệu người và dân số nông thôn là 61,9 triệu người. Vậy tỉ lệ dân nông thôn của nước ta năm 2021 là bao nhiêu phần trăm? (làm tròn kết quả đến một chữ số thập phân của %).</w:t>
      </w:r>
    </w:p>
    <w:p w14:paraId="75BA83B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bảng số liệu:</w:t>
      </w:r>
    </w:p>
    <w:p w14:paraId="0F5C29A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sz w:val="26"/>
          <w:szCs w:val="26"/>
          <w:lang w:eastAsia="ja-JP"/>
        </w:rPr>
      </w:pPr>
      <w:r w:rsidRPr="004C00C7">
        <w:rPr>
          <w:rFonts w:eastAsia="Times New Roman" w:cs="Times New Roman"/>
          <w:b/>
          <w:bCs/>
          <w:noProof/>
          <w:color w:val="000000"/>
          <w:sz w:val="26"/>
          <w:szCs w:val="26"/>
        </w:rPr>
        <w:drawing>
          <wp:inline distT="0" distB="0" distL="0" distR="0" wp14:anchorId="625F8019" wp14:editId="04C21A20">
            <wp:extent cx="6663690" cy="1671320"/>
            <wp:effectExtent l="0" t="0" r="3810" b="5080"/>
            <wp:docPr id="1432927563" name="Picture 143292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63690" cy="1671320"/>
                    </a:xfrm>
                    <a:prstGeom prst="rect">
                      <a:avLst/>
                    </a:prstGeom>
                  </pic:spPr>
                </pic:pic>
              </a:graphicData>
            </a:graphic>
          </wp:inline>
        </w:drawing>
      </w:r>
    </w:p>
    <w:p w14:paraId="5DB780D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Cho biết tỉ lệ gia tăng dân số tự nhiên của nước ta năm 2022 giảm đi bao nhiêu % so với năm 2010? (làm tròn kết quả đến 2 chữ số thập phân của %).</w:t>
      </w:r>
    </w:p>
    <w:p w14:paraId="63D61A9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bảng số liệu:</w:t>
      </w:r>
    </w:p>
    <w:p w14:paraId="27C6B09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noProof/>
          <w:color w:val="000000"/>
          <w:sz w:val="26"/>
          <w:szCs w:val="26"/>
        </w:rPr>
        <w:drawing>
          <wp:inline distT="0" distB="0" distL="0" distR="0" wp14:anchorId="2570E557" wp14:editId="771AF86B">
            <wp:extent cx="6663690" cy="1677035"/>
            <wp:effectExtent l="0" t="0" r="3810" b="0"/>
            <wp:docPr id="1432927564" name="Picture 143292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3690" cy="1677035"/>
                    </a:xfrm>
                    <a:prstGeom prst="rect">
                      <a:avLst/>
                    </a:prstGeom>
                  </pic:spPr>
                </pic:pic>
              </a:graphicData>
            </a:graphic>
          </wp:inline>
        </w:drawing>
      </w:r>
    </w:p>
    <w:p w14:paraId="0C71E20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Cho biết tỉ trọng nhập khẩu hàng hóa nước ta trong giai đoạn 2010 - 2021 thấp nhất vào năm nào?</w:t>
      </w:r>
    </w:p>
    <w:p w14:paraId="07FA125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Sản lượng điện nước ta tăng liên tục do nhu cầu sản xuất và sinh hoạt ngày càng tăng. Sản lượng điện từ 157 949 triệu kWh năm 2015 lên 258 790,9 triệu kWh năm 2022. Hãy tính tốc độ tăng trưởng sản lượng điện của nước ta năm 2022 so với năm 2015 (lây năm 2015 100%). (làm tròn kết quả đến hàng đơn vị của phần trăm).</w:t>
      </w:r>
    </w:p>
    <w:p w14:paraId="1F9DA87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4C00C7" w14:paraId="4EB5E683" w14:textId="77777777" w:rsidTr="00E30E1C">
        <w:trPr>
          <w:jc w:val="center"/>
        </w:trPr>
        <w:tc>
          <w:tcPr>
            <w:tcW w:w="3216" w:type="dxa"/>
            <w:shd w:val="clear" w:color="auto" w:fill="auto"/>
          </w:tcPr>
          <w:p w14:paraId="7E547415"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000000"/>
                <w:sz w:val="26"/>
                <w:szCs w:val="26"/>
                <w:highlight w:val="green"/>
              </w:rPr>
              <w:lastRenderedPageBreak/>
              <w:t>ĐỀ 7</w:t>
            </w:r>
          </w:p>
        </w:tc>
        <w:tc>
          <w:tcPr>
            <w:tcW w:w="6360" w:type="dxa"/>
            <w:shd w:val="clear" w:color="auto" w:fill="auto"/>
          </w:tcPr>
          <w:p w14:paraId="08F632D5"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FF0000"/>
                <w:sz w:val="26"/>
                <w:szCs w:val="26"/>
              </w:rPr>
              <w:t>ĐỀ THI THỬ TỐT NGHIỆP NĂM 2026</w:t>
            </w:r>
          </w:p>
          <w:p w14:paraId="6808C9C0" w14:textId="77777777" w:rsidR="004C00C7" w:rsidRPr="004C00C7" w:rsidRDefault="004C00C7" w:rsidP="004C00C7">
            <w:pPr>
              <w:spacing w:before="0" w:after="0"/>
              <w:jc w:val="center"/>
              <w:rPr>
                <w:rFonts w:eastAsia="Times New Roman" w:cs="Times New Roman"/>
                <w:b/>
                <w:color w:val="0000FF"/>
                <w:sz w:val="26"/>
                <w:szCs w:val="26"/>
              </w:rPr>
            </w:pPr>
            <w:r w:rsidRPr="004C00C7">
              <w:rPr>
                <w:rFonts w:eastAsia="Times New Roman" w:cs="Times New Roman"/>
                <w:b/>
                <w:color w:val="0000FF"/>
                <w:sz w:val="26"/>
                <w:szCs w:val="26"/>
              </w:rPr>
              <w:t>MÔN: ĐỊA LÍ</w:t>
            </w:r>
          </w:p>
          <w:p w14:paraId="3430C9AE" w14:textId="77777777" w:rsidR="004C00C7" w:rsidRPr="004C00C7" w:rsidRDefault="004C00C7" w:rsidP="004C00C7">
            <w:pPr>
              <w:spacing w:before="0" w:after="0"/>
              <w:jc w:val="center"/>
              <w:rPr>
                <w:rFonts w:eastAsia="Times New Roman" w:cs="Times New Roman"/>
                <w:i/>
                <w:color w:val="FF0000"/>
                <w:sz w:val="26"/>
                <w:szCs w:val="26"/>
              </w:rPr>
            </w:pPr>
            <w:r w:rsidRPr="004C00C7">
              <w:rPr>
                <w:rFonts w:eastAsia="Times New Roman" w:cs="Times New Roman"/>
                <w:i/>
                <w:color w:val="7030A0"/>
                <w:sz w:val="26"/>
                <w:szCs w:val="26"/>
              </w:rPr>
              <w:t>Thời gian làm bài: 50 phút</w:t>
            </w:r>
          </w:p>
        </w:tc>
      </w:tr>
    </w:tbl>
    <w:p w14:paraId="3359025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xml:space="preserve">PHẦN I. Câu trắc nghiệm nhiều phương án lựa chọn. </w:t>
      </w:r>
      <w:r w:rsidRPr="004C00C7">
        <w:rPr>
          <w:rFonts w:eastAsia="Times New Roman" w:cs="Times New Roman"/>
          <w:color w:val="000000"/>
          <w:sz w:val="26"/>
          <w:szCs w:val="26"/>
          <w:lang w:eastAsia="ja-JP"/>
        </w:rPr>
        <w:t>Thí sinh trả lời từ câu 1 đến câu 18. Mỗi câu hỏi thí sinh chỉ chọn một phương án</w:t>
      </w:r>
    </w:p>
    <w:p w14:paraId="78BA7EE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Lãnh thổ nước ta</w:t>
      </w:r>
    </w:p>
    <w:p w14:paraId="25A3DEA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tiếp giáp với nhiều đại dương.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có các loại gió thổi theo mùa.</w:t>
      </w:r>
    </w:p>
    <w:p w14:paraId="1AA097A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tiếp giáp vùng biển ở phía tây.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có vùng đất rộng hơn vùng biển.</w:t>
      </w:r>
    </w:p>
    <w:p w14:paraId="1DE6173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Đô thị ở nước ta hiện nay</w:t>
      </w:r>
    </w:p>
    <w:p w14:paraId="1F14778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có lực lượng lao động dồi dào.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đều có cùng một cấp phân loại.</w:t>
      </w:r>
    </w:p>
    <w:p w14:paraId="6F39A5B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chất lượng cuộc sống còn thấp.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tập trung chủ yếu ở miền núi.</w:t>
      </w:r>
    </w:p>
    <w:p w14:paraId="1197687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Nhóm cây nào sau đây chiếm tỉ trọng lớn nhất trong cơ cấu diện tích trồng trọt ở nước ta hiện nay?</w:t>
      </w:r>
    </w:p>
    <w:p w14:paraId="788FC1B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Cây lương thực.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Cây ăn quả.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Cây công nghiệp.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Cây rau đậu.</w:t>
      </w:r>
    </w:p>
    <w:p w14:paraId="3E06BE6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Sản xuất sản phẩm điện tử, máy vi tính ở nước ta gồm</w:t>
      </w:r>
    </w:p>
    <w:p w14:paraId="23C34F4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sản xuất linh kiện điện tử, sản xuất máy vi tính. </w:t>
      </w:r>
    </w:p>
    <w:p w14:paraId="16C468A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sản xuất các máy cơ khí, sản xuất máy vi tính.</w:t>
      </w:r>
    </w:p>
    <w:p w14:paraId="07EF81B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sản xuất linh kiện điện tử, sản xuất máy kéo. </w:t>
      </w:r>
    </w:p>
    <w:p w14:paraId="0A4F57E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sản xuất máy móc điện tử, sản xuất máy kéo.</w:t>
      </w:r>
    </w:p>
    <w:p w14:paraId="20EB919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Phát biểu nào sau đây đúng với tình hình phát triển ngành giao thông vận tải ở nước ta hiện nay?</w:t>
      </w:r>
    </w:p>
    <w:p w14:paraId="083CCD1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Vận tải đường sắt chiếm tỉ trọng cao trong tổng khối lượng vận chuyển hàng hoá.</w:t>
      </w:r>
    </w:p>
    <w:p w14:paraId="1F9565B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Mạng lưới đường thuỷ nội địa phát triển và phân bố rộng khắp ở các vùng.</w:t>
      </w:r>
    </w:p>
    <w:p w14:paraId="416B0BD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Ngành vận tải đường biển có khối lượng luân chuyển hàng hoá lớn nhất.</w:t>
      </w:r>
    </w:p>
    <w:p w14:paraId="42B14CE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Hàng không là ngành có khối lượng vận chuyển hàng hoá rất lớn và tăng nhanh.</w:t>
      </w:r>
    </w:p>
    <w:p w14:paraId="26E137E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Ngành viễn thông nước ta hiện nay</w:t>
      </w:r>
    </w:p>
    <w:p w14:paraId="292A72E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chủ yếu phát triển ở miền núi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chưa sử dụng hệ thống vệ tinh.</w:t>
      </w:r>
    </w:p>
    <w:p w14:paraId="5C870DE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phát triển theo hướng hiện đại.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gồm nhiều bưu điện văn hoá xã.</w:t>
      </w:r>
    </w:p>
    <w:p w14:paraId="442CB4F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7:</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Than an-tra-xít ở Đồng bằng sông Hồng tập trung chủ yếu ở tỉnh</w:t>
      </w:r>
    </w:p>
    <w:p w14:paraId="0227A9C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Quảng Ninh.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Nam Định.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Ninh Bình.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Hà Nam</w:t>
      </w:r>
    </w:p>
    <w:p w14:paraId="46A9BBD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8:</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 xml:space="preserve">Phát biểu nào sau đây </w:t>
      </w:r>
      <w:r w:rsidRPr="004C00C7">
        <w:rPr>
          <w:rFonts w:eastAsia="Times New Roman" w:cs="Times New Roman"/>
          <w:b/>
          <w:bCs/>
          <w:color w:val="000000"/>
          <w:sz w:val="26"/>
          <w:szCs w:val="26"/>
          <w:lang w:eastAsia="ja-JP"/>
        </w:rPr>
        <w:t xml:space="preserve">không </w:t>
      </w:r>
      <w:r w:rsidRPr="004C00C7">
        <w:rPr>
          <w:rFonts w:eastAsia="Times New Roman" w:cs="Times New Roman"/>
          <w:color w:val="000000"/>
          <w:sz w:val="26"/>
          <w:szCs w:val="26"/>
          <w:lang w:eastAsia="ja-JP"/>
        </w:rPr>
        <w:t>đúng về khu công nghệ cao ở nước ta hiện nay?</w:t>
      </w:r>
    </w:p>
    <w:p w14:paraId="7897306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Thu hút các nguồn đầu tư.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Tạo nhiều cơ hội việc làm.</w:t>
      </w:r>
    </w:p>
    <w:p w14:paraId="5B29748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Được phát triển từ rất sớm.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Có cơ sở hạ tầng đảm bảo.</w:t>
      </w:r>
    </w:p>
    <w:p w14:paraId="6067479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9:</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Cơ sở quan trọng nhất để vùng Duyên hải Nam Trung Bộ phát triển tổng hợp kinh tế biển là</w:t>
      </w:r>
    </w:p>
    <w:p w14:paraId="7533283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ít chịu ảnh hưởng gió mùa Đông Bắc, bãi tắm đẹp.</w:t>
      </w:r>
    </w:p>
    <w:p w14:paraId="469A286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lastRenderedPageBreak/>
        <w:t xml:space="preserve">B. </w:t>
      </w:r>
      <w:r w:rsidRPr="004C00C7">
        <w:rPr>
          <w:rFonts w:eastAsia="Times New Roman" w:cs="Times New Roman"/>
          <w:color w:val="000000"/>
          <w:sz w:val="26"/>
          <w:szCs w:val="26"/>
          <w:lang w:eastAsia="ja-JP"/>
        </w:rPr>
        <w:t>giáp vùng biển rộng, tài nguyên biển phong phú.</w:t>
      </w:r>
    </w:p>
    <w:p w14:paraId="230C1B2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có đường bờ biển dài, nhiều vũng vịnh, đầm phá.</w:t>
      </w:r>
    </w:p>
    <w:p w14:paraId="227B9CE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nhiều bãi tắm đẹp, nhiều vịnh nước sâu kín gió.</w:t>
      </w:r>
    </w:p>
    <w:p w14:paraId="7B3F716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10:</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Ô nhiễm không khí xảy ra chủ yếu ở khu vực nào sau đây của nước ta?</w:t>
      </w:r>
    </w:p>
    <w:p w14:paraId="4BED952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Khu vực nông thôn có hoạt động sản xuất nông nghiệp phát triển.</w:t>
      </w:r>
    </w:p>
    <w:p w14:paraId="7480611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Khu vực đô thị có hoạt động sản xuất công nghiệp phát triển.</w:t>
      </w:r>
    </w:p>
    <w:p w14:paraId="7C18D03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Khu vực miền núi, trung du có trồng nhiều cây công nghiệp.</w:t>
      </w:r>
    </w:p>
    <w:p w14:paraId="5EF7F44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Khu vực đồng bằng có trồng nhiều cây hương thực, thực phẩm.</w:t>
      </w:r>
    </w:p>
    <w:p w14:paraId="6963AAE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Các vùng trên lãnh thổ nước ta khác nhau về chế độ nhiệt chủ yếu do tác động của</w:t>
      </w:r>
    </w:p>
    <w:p w14:paraId="2FA0289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gió Tây, gió mùa Đông Bắc, độ cao các dãy núi và hình dáng lãnh thổ.</w:t>
      </w:r>
    </w:p>
    <w:p w14:paraId="2E4256C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vị trí địa lí, địa hình, các loại gió và thời gian Mặt Trời lên thiên đỉnh.</w:t>
      </w:r>
    </w:p>
    <w:p w14:paraId="4207673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bão, dải hội tụ nhiệt đới, các loại gió thổi hướng tây nam và đông bắc.</w:t>
      </w:r>
    </w:p>
    <w:p w14:paraId="31102DF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gió tây nam thổi vào mùa hạ, vị trí địa lí, độ cao và hướng các dãy núi.</w:t>
      </w:r>
    </w:p>
    <w:p w14:paraId="54BFDC9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12:</w:t>
      </w:r>
      <w:r w:rsidRPr="004C00C7">
        <w:rPr>
          <w:rFonts w:eastAsia="Times New Roman" w:cs="Times New Roman"/>
          <w:color w:val="000000"/>
          <w:sz w:val="26"/>
          <w:szCs w:val="26"/>
          <w:lang w:eastAsia="ja-JP"/>
        </w:rPr>
        <w:t xml:space="preserve"> Năng suất lao động của nước ta ngày càng tăng chủ yếu do</w:t>
      </w:r>
    </w:p>
    <w:p w14:paraId="5F7E0C0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tăng cường sử dụng máy móc, thay đổi thời thời gian sản xuất</w:t>
      </w:r>
    </w:p>
    <w:p w14:paraId="01A068D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đây mạnh đào tạo nghề, tăng giờ làm và trẻ hóa lao động.</w:t>
      </w:r>
    </w:p>
    <w:p w14:paraId="01E218E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hiện đại hóa sản xuất, chú trọng phát triển y tế và giáo dục.</w:t>
      </w:r>
    </w:p>
    <w:p w14:paraId="59E337B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áp dụng nhiều kĩ thuật hiện đại, năng cao độ tuổi lao động</w:t>
      </w:r>
    </w:p>
    <w:p w14:paraId="7CDDDB0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Sản phẩm đặc trưng của vùng du lịch Tây Nguyên là du lịch</w:t>
      </w:r>
    </w:p>
    <w:p w14:paraId="6628A82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sinh thái, văn hoá, tìm hiểu các giá trị độc đáo của văn hoá cồng chiêng.</w:t>
      </w:r>
    </w:p>
    <w:p w14:paraId="40C8EAA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biển đảo, sinh thái gắn với tìm hiểu bản sắc văn hoá các dân tộc thiểu số.</w:t>
      </w:r>
    </w:p>
    <w:p w14:paraId="76DF628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đô thị, MICE, tìm hiểu lịch sử, du lịch nghỉ dưỡng và sinh thái biển, đảo.</w:t>
      </w:r>
    </w:p>
    <w:p w14:paraId="72D4E9E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nghỉ dưỡng biển, đảo gắn với di sản, tìm hiểu văn hoá biển, ẩm thực biển.</w:t>
      </w:r>
    </w:p>
    <w:p w14:paraId="6D1D462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Ý nghĩa chủ yếu của việc phát triển thủy điện ở Trung du và miền núi Bắc Bộ là</w:t>
      </w:r>
    </w:p>
    <w:p w14:paraId="1719829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tạo động lực cho vùng phát triển, giải quyết tốt việc làm.</w:t>
      </w:r>
    </w:p>
    <w:p w14:paraId="48B4944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giải quyết nhu cầu về điện cho vùng, phát triển thủy lợi.</w:t>
      </w:r>
    </w:p>
    <w:p w14:paraId="52A9606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khai thác hiệu quả tiềm năng vùng, thúc đẩy công nghiệp.</w:t>
      </w:r>
    </w:p>
    <w:p w14:paraId="46E5205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điều tiết lũ cho đồng bằng, năng cao đời sống người dân.</w:t>
      </w:r>
    </w:p>
    <w:p w14:paraId="5F17B02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Trung Bộ nước ta có mùa mưa vào thu đông chủ yếu do</w:t>
      </w:r>
    </w:p>
    <w:p w14:paraId="2ACCD71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địa hình đón gió, hoàn lưu khí quyển, dải hội tụ nhiệt đới và bão.</w:t>
      </w:r>
    </w:p>
    <w:p w14:paraId="0F64D69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frông, Tín phong đông bắc, dải hội tụ nhiệt đới và hướng địa hình.</w:t>
      </w:r>
    </w:p>
    <w:p w14:paraId="2A8A1A8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hướng các dãy núi, Tín phong Nam bán cầu và áp thấp nhiệt đới.</w:t>
      </w:r>
    </w:p>
    <w:p w14:paraId="0F28908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vị trí tiếp giáp biển, các gió hướng tây nam và áp thấp nhiệt đới.</w:t>
      </w:r>
    </w:p>
    <w:p w14:paraId="223E2D1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Đối tượng nuôi trồng thuỷ sản của Bắc Trung Bộ ngày càng đa dạng chủ yếu do</w:t>
      </w:r>
    </w:p>
    <w:p w14:paraId="4654AA3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lastRenderedPageBreak/>
        <w:t xml:space="preserve">A. </w:t>
      </w:r>
      <w:r w:rsidRPr="004C00C7">
        <w:rPr>
          <w:rFonts w:eastAsia="Times New Roman" w:cs="Times New Roman"/>
          <w:color w:val="000000"/>
          <w:sz w:val="26"/>
          <w:szCs w:val="26"/>
          <w:lang w:eastAsia="ja-JP"/>
        </w:rPr>
        <w:t>đáp ứng nhu cầu thị trường, mang lại giá trị kinh tế cao.</w:t>
      </w:r>
    </w:p>
    <w:p w14:paraId="3912D82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đường bờ biển kéo dài, có mạng lưới sông ngòi dày đặc.</w:t>
      </w:r>
    </w:p>
    <w:p w14:paraId="22FBE1C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nhiều vùng trũng đồng bằng, trình độ lao động nâng cao.</w:t>
      </w:r>
    </w:p>
    <w:p w14:paraId="3412832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lao động giàu kinh nghiệm, tài nguyên sinh vật đa dạng.</w:t>
      </w:r>
    </w:p>
    <w:p w14:paraId="453EA83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17:</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Thế mạnh nổi bật về tự nhiên của vùng Trung du và miền núi Bắc Bộ đề phát triển trồng cây công nghiệp, rau quả có nguồn gốc cận nhiệt và ôn đới chính là</w:t>
      </w:r>
    </w:p>
    <w:p w14:paraId="0FC91F0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địa hình phần lớn đồi núi, xen kẽ các cao nguyên. </w:t>
      </w:r>
    </w:p>
    <w:p w14:paraId="31B8147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mạng lưới sông ngòi dày đặc, lưu lượng nước lớn.</w:t>
      </w:r>
    </w:p>
    <w:p w14:paraId="7DF66A5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khu vực đồi núi thấp có đất feralit diện tích lớn. </w:t>
      </w:r>
    </w:p>
    <w:p w14:paraId="715AFD5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khí hậu có mùa đông lạnh, phân hóa theo độ cao.</w:t>
      </w:r>
    </w:p>
    <w:p w14:paraId="4AB5321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18:</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biểu đồ:</w:t>
      </w:r>
    </w:p>
    <w:p w14:paraId="244F8D9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lang w:eastAsia="ja-JP"/>
        </w:rPr>
      </w:pPr>
      <w:r w:rsidRPr="004C00C7">
        <w:rPr>
          <w:rFonts w:eastAsia="Times New Roman" w:cs="Times New Roman"/>
          <w:noProof/>
          <w:color w:val="000000"/>
          <w:sz w:val="26"/>
          <w:szCs w:val="26"/>
        </w:rPr>
        <w:drawing>
          <wp:inline distT="0" distB="0" distL="0" distR="0" wp14:anchorId="60B91B74" wp14:editId="385F1146">
            <wp:extent cx="5136381" cy="3096625"/>
            <wp:effectExtent l="0" t="0" r="7620" b="8890"/>
            <wp:docPr id="1432927565" name="Picture 143292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1006" cy="3099413"/>
                    </a:xfrm>
                    <a:prstGeom prst="rect">
                      <a:avLst/>
                    </a:prstGeom>
                  </pic:spPr>
                </pic:pic>
              </a:graphicData>
            </a:graphic>
          </wp:inline>
        </w:drawing>
      </w:r>
    </w:p>
    <w:p w14:paraId="1AF7057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Nhận xét nào sau đây đúng với biểu đồ trên?</w:t>
      </w:r>
    </w:p>
    <w:p w14:paraId="119A520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Số lượng trâu có xu hướng tăng, số lượng bò có xu hướng giảm.</w:t>
      </w:r>
    </w:p>
    <w:p w14:paraId="684959D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Sản lượng thịt lợn và số lượng trâu đều có xu hướng tăng liên tục.</w:t>
      </w:r>
    </w:p>
    <w:p w14:paraId="610866A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Tỉ trọng đàn bò năm 2021 chiếm 73,9% tổng đàn trâu bò cả nước.</w:t>
      </w:r>
    </w:p>
    <w:p w14:paraId="1A56A41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Tốc độ tăng trưởng sản lượng thịt lợn giai đoạn 2015 - 2022 đạt 116,2%.</w:t>
      </w:r>
    </w:p>
    <w:p w14:paraId="08E2635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sz w:val="26"/>
          <w:szCs w:val="26"/>
          <w:lang w:eastAsia="ja-JP"/>
        </w:rPr>
      </w:pPr>
    </w:p>
    <w:p w14:paraId="70090D8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xml:space="preserve">PHẦN II. Câu trắc nghiệm đúng sai. Thí sinh trả lời từ câu 1 đến câu 4. </w:t>
      </w:r>
      <w:r w:rsidRPr="004C00C7">
        <w:rPr>
          <w:rFonts w:eastAsia="Times New Roman" w:cs="Times New Roman"/>
          <w:color w:val="000000"/>
          <w:sz w:val="26"/>
          <w:szCs w:val="26"/>
          <w:lang w:eastAsia="ja-JP"/>
        </w:rPr>
        <w:t xml:space="preserve">Trong mỗi ý a), b), c), </w:t>
      </w:r>
      <w:r w:rsidRPr="004C00C7">
        <w:rPr>
          <w:rFonts w:eastAsia="Times New Roman" w:cs="Times New Roman"/>
          <w:b/>
          <w:color w:val="0070C0"/>
          <w:sz w:val="26"/>
          <w:szCs w:val="26"/>
          <w:lang w:eastAsia="ja-JP"/>
        </w:rPr>
        <w:t xml:space="preserve">d) </w:t>
      </w:r>
      <w:r w:rsidRPr="004C00C7">
        <w:rPr>
          <w:rFonts w:eastAsia="Times New Roman" w:cs="Times New Roman"/>
          <w:color w:val="000000"/>
          <w:sz w:val="26"/>
          <w:szCs w:val="26"/>
          <w:lang w:eastAsia="ja-JP"/>
        </w:rPr>
        <w:t>ở mỗi câu, thí sinh chọn đúng hoặc sai</w:t>
      </w:r>
    </w:p>
    <w:p w14:paraId="26585AC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 sau:</w:t>
      </w:r>
    </w:p>
    <w:p w14:paraId="269FEF7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 xml:space="preserve">Trong những năm qua, hoạt động du lịch của Việt Nam trên đà phát triển. Lượng khách quốc tế đến, khách nội địa và doanh thu du lịch không ngừng tăng. Du lịch Việt Nam ngày càng được biết đến nhiều hơn, trở thành một nhu cầu trong đời sống văn hóa - xã hội của người dân. Tài nguyên du lịch </w:t>
      </w:r>
      <w:r w:rsidRPr="004C00C7">
        <w:rPr>
          <w:rFonts w:eastAsia="Times New Roman" w:cs="Times New Roman"/>
          <w:color w:val="000000"/>
          <w:sz w:val="26"/>
          <w:szCs w:val="26"/>
          <w:lang w:eastAsia="ja-JP"/>
        </w:rPr>
        <w:lastRenderedPageBreak/>
        <w:t>phong phú là cơ sở tạo nên các sản phẩm du lịch khác nhau giữa các vùng.</w:t>
      </w:r>
    </w:p>
    <w:p w14:paraId="60B3952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Hoạt động du lịch nước ta trở thành ngành kinh tế mũi nhọn.</w:t>
      </w:r>
    </w:p>
    <w:p w14:paraId="646D037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Các loại hình du lịch sinh thái chỉ tập trung ở vùng Đồng bằng sông Hồng.</w:t>
      </w:r>
    </w:p>
    <w:p w14:paraId="452A6BA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Doanh thu du lịch của nước ta tăng chủ yếu do tài nguyên du lịch tự nhiên rất đa dạng.</w:t>
      </w:r>
    </w:p>
    <w:p w14:paraId="076FEE5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Xu hướng phát triển du lịch sinh thái, du lịch xanh, du lịch cộng đồng diễn ra ở nhiều vùng kinh tế của nước ta hiện nay.</w:t>
      </w:r>
    </w:p>
    <w:p w14:paraId="6C1618F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 sau:</w:t>
      </w:r>
    </w:p>
    <w:p w14:paraId="26C9053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Trong báo cáo năm 2020 của Viện Nghiên cứu phát triển Du lịch Việt Nam có đưa ra khái niệm: Du lịch xanh là du lịch dựa trên nền tảng khai thác hợp lý và hiệu quả các nguồn tài nguyên, phát triển gắn với bảo vệ môi trường, bảo tồn đa dạng sinh học, giảm phát thải khí nhà kính và thích ứng với biến đổi khí hậu.</w:t>
      </w:r>
    </w:p>
    <w:p w14:paraId="08D9D31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Phát triển du lịch xanh giúp khai thác hiệu quả các nguồn tài nguyên gắn với bảo vệ môi trường.</w:t>
      </w:r>
    </w:p>
    <w:p w14:paraId="2783F77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Du lịch xanh chịu sự tác động rất lớn của tài nguyên du lịch tự nhiên và văn hóa - nhân văn.</w:t>
      </w:r>
    </w:p>
    <w:p w14:paraId="0CB96F7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Những nơi kinh tế phát triển, đô thị hoá mạnh, đông dân sẽ có nhiều điều kiện thuận lợi để phát triển du lịch xanh hơn.</w:t>
      </w:r>
    </w:p>
    <w:p w14:paraId="40F5FCE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Du lịch xanh là hình thức phát triển cao nhất, hiệu quả và toàn diện nhất so với các hình thức phát triển du lịch hiện nay.</w:t>
      </w:r>
    </w:p>
    <w:p w14:paraId="37F3E72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 sau:</w:t>
      </w:r>
    </w:p>
    <w:p w14:paraId="22F6EC8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Bắc Trung Bộ có diện tích rừng tự nhiên chiếm 70% tổng diện tích rừng, tỉ lệ che phủ rừng cao hơn mức trung bình của cả nước. Đặc biệt, khu vực rừng ở Bắc Trung Bộ có nhiều loại gỗ, lâm sản, các loài động vật quý năm trong Sách đỏ Việt Nam. Ở đây có nhiều khu bảo tồn thiên nhiên, vườn quốc gia như Pù Mát, Phong Nha - Kẻ Bàng....</w:t>
      </w:r>
    </w:p>
    <w:p w14:paraId="75DDB7F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Bắc Trung Bộ có diện tích rừng lớn trong đó chủ yếu là rừng phòng hộ và rừng đặc dụng.</w:t>
      </w:r>
    </w:p>
    <w:p w14:paraId="55E730E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Rừng ở Bắc Trung Bộ vừa có giá trị kinh tế - xã hội, vừa có giá trị về môi trường sinh thái.</w:t>
      </w:r>
    </w:p>
    <w:p w14:paraId="214D0F4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Vai trò kinh tế chủ yếu của rừng ở Bắc Trung Bộ là cung cấp gỗ và các loại lâm sản, chống xói mòn đất, hạn chế lũ lụt.</w:t>
      </w:r>
    </w:p>
    <w:p w14:paraId="244FD11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Rừng giàu tập trung chủ yếu ở vùng đồi trước núi, có ý nghĩa lớn trong việc bảo vệ tỉnh đa dạng sinh học.</w:t>
      </w:r>
    </w:p>
    <w:p w14:paraId="25151EF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biểu đồ sau:</w:t>
      </w:r>
    </w:p>
    <w:p w14:paraId="3651F21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lang w:eastAsia="ja-JP"/>
        </w:rPr>
      </w:pPr>
      <w:r w:rsidRPr="004C00C7">
        <w:rPr>
          <w:rFonts w:eastAsia="Times New Roman" w:cs="Times New Roman"/>
          <w:b/>
          <w:bCs/>
          <w:color w:val="000000"/>
          <w:sz w:val="26"/>
          <w:szCs w:val="26"/>
          <w:lang w:eastAsia="ja-JP"/>
        </w:rPr>
        <w:lastRenderedPageBreak/>
        <w:t>5</w:t>
      </w:r>
      <w:r w:rsidRPr="004C00C7">
        <w:rPr>
          <w:rFonts w:eastAsia="Calibri" w:cs="Times New Roman"/>
          <w:noProof/>
          <w:color w:val="000000"/>
        </w:rPr>
        <w:t xml:space="preserve"> </w:t>
      </w:r>
      <w:r w:rsidRPr="004C00C7">
        <w:rPr>
          <w:rFonts w:eastAsia="Times New Roman" w:cs="Times New Roman"/>
          <w:b/>
          <w:bCs/>
          <w:noProof/>
          <w:color w:val="000000"/>
          <w:sz w:val="26"/>
          <w:szCs w:val="26"/>
        </w:rPr>
        <w:drawing>
          <wp:inline distT="0" distB="0" distL="0" distR="0" wp14:anchorId="322685FE" wp14:editId="0AEF39C4">
            <wp:extent cx="6223000" cy="3835400"/>
            <wp:effectExtent l="0" t="0" r="0" b="0"/>
            <wp:docPr id="1432927566" name="Picture 143292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3000" cy="3835400"/>
                    </a:xfrm>
                    <a:prstGeom prst="rect">
                      <a:avLst/>
                    </a:prstGeom>
                  </pic:spPr>
                </pic:pic>
              </a:graphicData>
            </a:graphic>
          </wp:inline>
        </w:drawing>
      </w:r>
    </w:p>
    <w:p w14:paraId="00C1996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Tỉ lệ dân nông thôn luôn cao hơn tỉ lệ dân thành thị.</w:t>
      </w:r>
    </w:p>
    <w:p w14:paraId="1E26C29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Dân số thành thị tăng liên tục, tăng thêm 6,43 triệu người.</w:t>
      </w:r>
    </w:p>
    <w:p w14:paraId="5004AB5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Số dân nông thôn tăng 1,14 triệu người trong giai đoạn 2010 - 2020.</w:t>
      </w:r>
    </w:p>
    <w:p w14:paraId="5E2F328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Tỉ lệ dân nông thôn giảm chủ yếu do quá trình công nghiệp hóa, hiện đại hóa; sự phát triển của mạng lưới đô thị.</w:t>
      </w:r>
    </w:p>
    <w:p w14:paraId="53B2C42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xml:space="preserve">PHẦN III. Câu trắc nghiệm trả lời ngắn. </w:t>
      </w:r>
      <w:r w:rsidRPr="004C00C7">
        <w:rPr>
          <w:rFonts w:eastAsia="Times New Roman" w:cs="Times New Roman"/>
          <w:color w:val="000000"/>
          <w:sz w:val="26"/>
          <w:szCs w:val="26"/>
          <w:lang w:eastAsia="ja-JP"/>
        </w:rPr>
        <w:t>Thí sinh trả lời từ câu 1 đến câu 6</w:t>
      </w:r>
    </w:p>
    <w:p w14:paraId="0C1CEFB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bảng số liệu:</w:t>
      </w:r>
    </w:p>
    <w:p w14:paraId="4D24A1C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lang w:eastAsia="ja-JP"/>
        </w:rPr>
      </w:pPr>
      <w:r w:rsidRPr="004C00C7">
        <w:rPr>
          <w:rFonts w:eastAsia="Times New Roman" w:cs="Times New Roman"/>
          <w:noProof/>
          <w:color w:val="000000"/>
          <w:sz w:val="26"/>
          <w:szCs w:val="26"/>
        </w:rPr>
        <w:drawing>
          <wp:inline distT="0" distB="0" distL="0" distR="0" wp14:anchorId="1687DB8A" wp14:editId="74FDED9C">
            <wp:extent cx="6663690" cy="1156335"/>
            <wp:effectExtent l="0" t="0" r="3810" b="0"/>
            <wp:docPr id="1432927567" name="Picture 143292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63690" cy="1156335"/>
                    </a:xfrm>
                    <a:prstGeom prst="rect">
                      <a:avLst/>
                    </a:prstGeom>
                  </pic:spPr>
                </pic:pic>
              </a:graphicData>
            </a:graphic>
          </wp:inline>
        </w:drawing>
      </w:r>
    </w:p>
    <w:p w14:paraId="11605EB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Căn cứ vào bảng số liệu trên, hãy cho biết nhiệt độ trung bình năm của Hà Nội năm 2022 là bao nhiêu "C? (làm tròn kết quả đến một chữ số thập phân).</w:t>
      </w:r>
    </w:p>
    <w:p w14:paraId="391F38A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biểu đồ:</w:t>
      </w:r>
    </w:p>
    <w:p w14:paraId="7DCD16C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lang w:eastAsia="ja-JP"/>
        </w:rPr>
      </w:pPr>
      <w:r w:rsidRPr="004C00C7">
        <w:rPr>
          <w:rFonts w:eastAsia="Times New Roman" w:cs="Times New Roman"/>
          <w:b/>
          <w:bCs/>
          <w:color w:val="000000"/>
          <w:sz w:val="26"/>
          <w:szCs w:val="26"/>
          <w:lang w:eastAsia="ja-JP"/>
        </w:rPr>
        <w:lastRenderedPageBreak/>
        <w:t>6</w:t>
      </w:r>
      <w:r w:rsidRPr="004C00C7">
        <w:rPr>
          <w:rFonts w:eastAsia="Calibri" w:cs="Times New Roman"/>
          <w:noProof/>
          <w:color w:val="000000"/>
        </w:rPr>
        <w:t xml:space="preserve"> </w:t>
      </w:r>
      <w:r w:rsidRPr="004C00C7">
        <w:rPr>
          <w:rFonts w:eastAsia="Times New Roman" w:cs="Times New Roman"/>
          <w:b/>
          <w:bCs/>
          <w:noProof/>
          <w:color w:val="000000"/>
          <w:sz w:val="26"/>
          <w:szCs w:val="26"/>
        </w:rPr>
        <w:drawing>
          <wp:inline distT="0" distB="0" distL="0" distR="0" wp14:anchorId="4C916784" wp14:editId="013D17E3">
            <wp:extent cx="4978400" cy="3060700"/>
            <wp:effectExtent l="0" t="0" r="0" b="0"/>
            <wp:docPr id="1432927568" name="Picture 143292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78400" cy="3060700"/>
                    </a:xfrm>
                    <a:prstGeom prst="rect">
                      <a:avLst/>
                    </a:prstGeom>
                  </pic:spPr>
                </pic:pic>
              </a:graphicData>
            </a:graphic>
          </wp:inline>
        </w:drawing>
      </w:r>
    </w:p>
    <w:p w14:paraId="3FF01F1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lang w:eastAsia="ja-JP"/>
        </w:rPr>
      </w:pPr>
      <w:r w:rsidRPr="004C00C7">
        <w:rPr>
          <w:rFonts w:eastAsia="Times New Roman" w:cs="Times New Roman"/>
          <w:b/>
          <w:bCs/>
          <w:color w:val="000000"/>
          <w:sz w:val="26"/>
          <w:szCs w:val="26"/>
          <w:lang w:eastAsia="ja-JP"/>
        </w:rPr>
        <w:t>TỔNG SẢN PHẨM TRONG NƯỚC (GDP) CỦA THÁI LAN VÀ VIỆT NAM GIAI ĐOẠN 2017 - 2022</w:t>
      </w:r>
    </w:p>
    <w:p w14:paraId="79E5C22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lang w:eastAsia="ja-JP"/>
        </w:rPr>
      </w:pPr>
      <w:r w:rsidRPr="004C00C7">
        <w:rPr>
          <w:rFonts w:eastAsia="Times New Roman" w:cs="Times New Roman"/>
          <w:i/>
          <w:iCs/>
          <w:color w:val="000000"/>
          <w:sz w:val="26"/>
          <w:szCs w:val="26"/>
          <w:lang w:eastAsia="ja-JP"/>
        </w:rPr>
        <w:t>(Số liệu theo Niên giám thống kê ASEAN 2023)</w:t>
      </w:r>
    </w:p>
    <w:p w14:paraId="7E55EAE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Cho biết trong giai đoạn 2017 - 2022, cho biết năm nào tổng sản phẩm trong nước (GDP) giữa Việt Nam và Thái Lan có mức chênh lệch cao nhất?</w:t>
      </w:r>
    </w:p>
    <w:p w14:paraId="41212AE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Năm 2023, vùng Đồng bằng sông Hồng có số dân là 23372,4 nghìn người, diện tích của vùng là 21278,6 km². Tính mật độ dân số của vùng Đồng bằng sông Hồng năm 2023. (làm tròn kết quả đến hàng đơn vị của người/ km²).</w:t>
      </w:r>
    </w:p>
    <w:p w14:paraId="3078E14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bảng số liệu:</w:t>
      </w:r>
    </w:p>
    <w:p w14:paraId="28671B1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lang w:eastAsia="ja-JP"/>
        </w:rPr>
      </w:pPr>
      <w:r w:rsidRPr="004C00C7">
        <w:rPr>
          <w:rFonts w:eastAsia="Times New Roman" w:cs="Times New Roman"/>
          <w:b/>
          <w:bCs/>
          <w:color w:val="000000"/>
          <w:sz w:val="26"/>
          <w:szCs w:val="26"/>
          <w:lang w:eastAsia="ja-JP"/>
        </w:rPr>
        <w:t xml:space="preserve">ĐẦU TƯ TRỰC TIẾP CỦA NƯỚC NGOÀI ĐƯỢC CẤP GIẤY PHÉP GIAI ĐOẠN </w:t>
      </w:r>
    </w:p>
    <w:p w14:paraId="168700F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lang w:eastAsia="ja-JP"/>
        </w:rPr>
      </w:pPr>
      <w:r w:rsidRPr="004C00C7">
        <w:rPr>
          <w:rFonts w:eastAsia="Times New Roman" w:cs="Times New Roman"/>
          <w:b/>
          <w:bCs/>
          <w:color w:val="000000"/>
          <w:sz w:val="26"/>
          <w:szCs w:val="26"/>
          <w:lang w:eastAsia="ja-JP"/>
        </w:rPr>
        <w:t>2018 – 2021</w:t>
      </w:r>
    </w:p>
    <w:tbl>
      <w:tblPr>
        <w:tblStyle w:val="Table3"/>
        <w:tblW w:w="0" w:type="auto"/>
        <w:jc w:val="center"/>
        <w:tblLook w:val="04A0" w:firstRow="1" w:lastRow="0" w:firstColumn="1" w:lastColumn="0" w:noHBand="0" w:noVBand="1"/>
      </w:tblPr>
      <w:tblGrid>
        <w:gridCol w:w="4015"/>
        <w:gridCol w:w="2782"/>
        <w:gridCol w:w="2936"/>
      </w:tblGrid>
      <w:tr w:rsidR="004C00C7" w:rsidRPr="004C00C7" w14:paraId="7FEC2D5E" w14:textId="77777777" w:rsidTr="00E30E1C">
        <w:trPr>
          <w:trHeight w:val="451"/>
          <w:jc w:val="center"/>
        </w:trPr>
        <w:tc>
          <w:tcPr>
            <w:tcW w:w="4015" w:type="dxa"/>
            <w:vAlign w:val="center"/>
          </w:tcPr>
          <w:p w14:paraId="543D0C19"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Năm</w:t>
            </w:r>
          </w:p>
        </w:tc>
        <w:tc>
          <w:tcPr>
            <w:tcW w:w="2782" w:type="dxa"/>
            <w:vAlign w:val="center"/>
          </w:tcPr>
          <w:p w14:paraId="45060B66"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2018</w:t>
            </w:r>
          </w:p>
        </w:tc>
        <w:tc>
          <w:tcPr>
            <w:tcW w:w="2936" w:type="dxa"/>
            <w:vAlign w:val="center"/>
          </w:tcPr>
          <w:p w14:paraId="13F02C9D"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2021</w:t>
            </w:r>
          </w:p>
        </w:tc>
      </w:tr>
      <w:tr w:rsidR="004C00C7" w:rsidRPr="004C00C7" w14:paraId="4B54E1A1" w14:textId="77777777" w:rsidTr="00E30E1C">
        <w:trPr>
          <w:trHeight w:val="464"/>
          <w:jc w:val="center"/>
        </w:trPr>
        <w:tc>
          <w:tcPr>
            <w:tcW w:w="4015" w:type="dxa"/>
            <w:vAlign w:val="center"/>
          </w:tcPr>
          <w:p w14:paraId="2295610B"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Số dự án (</w:t>
            </w:r>
            <w:r w:rsidRPr="004C00C7">
              <w:rPr>
                <w:i/>
                <w:color w:val="000000"/>
                <w:sz w:val="26"/>
                <w:szCs w:val="26"/>
                <w:lang w:eastAsia="ja-JP"/>
              </w:rPr>
              <w:t>dự án</w:t>
            </w:r>
            <w:r w:rsidRPr="004C00C7">
              <w:rPr>
                <w:color w:val="000000"/>
                <w:sz w:val="26"/>
                <w:szCs w:val="26"/>
                <w:lang w:eastAsia="ja-JP"/>
              </w:rPr>
              <w:t>)</w:t>
            </w:r>
          </w:p>
        </w:tc>
        <w:tc>
          <w:tcPr>
            <w:tcW w:w="2782" w:type="dxa"/>
            <w:vAlign w:val="center"/>
          </w:tcPr>
          <w:p w14:paraId="57B89A11"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3147</w:t>
            </w:r>
          </w:p>
        </w:tc>
        <w:tc>
          <w:tcPr>
            <w:tcW w:w="2936" w:type="dxa"/>
            <w:vAlign w:val="center"/>
          </w:tcPr>
          <w:p w14:paraId="5FFB6B6B"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1818</w:t>
            </w:r>
          </w:p>
        </w:tc>
      </w:tr>
      <w:tr w:rsidR="004C00C7" w:rsidRPr="004C00C7" w14:paraId="63DD1179" w14:textId="77777777" w:rsidTr="00E30E1C">
        <w:trPr>
          <w:trHeight w:val="464"/>
          <w:jc w:val="center"/>
        </w:trPr>
        <w:tc>
          <w:tcPr>
            <w:tcW w:w="4015" w:type="dxa"/>
            <w:vAlign w:val="center"/>
          </w:tcPr>
          <w:p w14:paraId="1260BDB3"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Tổng vốn đăng kí (</w:t>
            </w:r>
            <w:r w:rsidRPr="004C00C7">
              <w:rPr>
                <w:i/>
                <w:color w:val="000000"/>
                <w:sz w:val="26"/>
                <w:szCs w:val="26"/>
                <w:lang w:eastAsia="ja-JP"/>
              </w:rPr>
              <w:t>Triệu đô la Mỹ</w:t>
            </w:r>
            <w:r w:rsidRPr="004C00C7">
              <w:rPr>
                <w:color w:val="000000"/>
                <w:sz w:val="26"/>
                <w:szCs w:val="26"/>
                <w:lang w:eastAsia="ja-JP"/>
              </w:rPr>
              <w:t>)</w:t>
            </w:r>
          </w:p>
        </w:tc>
        <w:tc>
          <w:tcPr>
            <w:tcW w:w="2782" w:type="dxa"/>
            <w:vAlign w:val="center"/>
          </w:tcPr>
          <w:p w14:paraId="245A3832"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36368,6</w:t>
            </w:r>
          </w:p>
        </w:tc>
        <w:tc>
          <w:tcPr>
            <w:tcW w:w="2936" w:type="dxa"/>
            <w:vAlign w:val="center"/>
          </w:tcPr>
          <w:p w14:paraId="342AAA89"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38854,3</w:t>
            </w:r>
          </w:p>
        </w:tc>
      </w:tr>
    </w:tbl>
    <w:p w14:paraId="32F448A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lang w:eastAsia="ja-JP"/>
        </w:rPr>
      </w:pPr>
      <w:r w:rsidRPr="004C00C7">
        <w:rPr>
          <w:rFonts w:eastAsia="Times New Roman" w:cs="Times New Roman"/>
          <w:i/>
          <w:iCs/>
          <w:color w:val="000000"/>
          <w:sz w:val="26"/>
          <w:szCs w:val="26"/>
          <w:lang w:eastAsia="ja-JP"/>
        </w:rPr>
        <w:t>(Nguồn: Niên giám thống kê 2021, NXB Thống kê, 2022)</w:t>
      </w:r>
    </w:p>
    <w:p w14:paraId="609394D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Tính chênh lệch bình quân số vốn đăng kí số dự án giữa năm 2021 với 2018 (làm tròn kết quả đến chữ số hàng đơn vị của Triệu đô la Mỹ/dự án).</w:t>
      </w:r>
    </w:p>
    <w:p w14:paraId="18C0FC9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Vận tải hành khách năm 2022 của nước ta đạt 4025 triệu lượt khách vận chuyển, trong đó vận tải hành khách đường bộ đạt 3694,4 triệu lượt khách vận chuyển. Tính tỉ trọng vận chuyển hành khách của đường bộ so với toàn ngành vận tải của cả nước năm 2022. (làm tròn kết quả đến một chữ số thập phân của %).</w:t>
      </w:r>
    </w:p>
    <w:p w14:paraId="3EA68DC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bảng số liệu:</w:t>
      </w:r>
    </w:p>
    <w:p w14:paraId="16993D1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lang w:eastAsia="ja-JP"/>
        </w:rPr>
      </w:pPr>
      <w:r w:rsidRPr="004C00C7">
        <w:rPr>
          <w:rFonts w:eastAsia="Times New Roman" w:cs="Times New Roman"/>
          <w:b/>
          <w:bCs/>
          <w:color w:val="000000"/>
          <w:sz w:val="26"/>
          <w:szCs w:val="26"/>
          <w:lang w:eastAsia="ja-JP"/>
        </w:rPr>
        <w:t>Diện tích và sản lượng lương thực có hạt của một số tỉnh nước ta năm 2022</w:t>
      </w:r>
    </w:p>
    <w:tbl>
      <w:tblPr>
        <w:tblStyle w:val="Table3"/>
        <w:tblW w:w="0" w:type="auto"/>
        <w:jc w:val="center"/>
        <w:tblLook w:val="04A0" w:firstRow="1" w:lastRow="0" w:firstColumn="1" w:lastColumn="0" w:noHBand="0" w:noVBand="1"/>
      </w:tblPr>
      <w:tblGrid>
        <w:gridCol w:w="2663"/>
        <w:gridCol w:w="2127"/>
        <w:gridCol w:w="2396"/>
        <w:gridCol w:w="2396"/>
      </w:tblGrid>
      <w:tr w:rsidR="004C00C7" w:rsidRPr="004C00C7" w14:paraId="5539D655" w14:textId="77777777" w:rsidTr="00E30E1C">
        <w:trPr>
          <w:trHeight w:val="451"/>
          <w:jc w:val="center"/>
        </w:trPr>
        <w:tc>
          <w:tcPr>
            <w:tcW w:w="2663" w:type="dxa"/>
            <w:vAlign w:val="center"/>
          </w:tcPr>
          <w:p w14:paraId="0FC89D1B"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lastRenderedPageBreak/>
              <w:t>Tỉnh</w:t>
            </w:r>
          </w:p>
        </w:tc>
        <w:tc>
          <w:tcPr>
            <w:tcW w:w="2127" w:type="dxa"/>
            <w:vAlign w:val="center"/>
          </w:tcPr>
          <w:p w14:paraId="1E3FC5D0"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Bắc Ninh</w:t>
            </w:r>
          </w:p>
        </w:tc>
        <w:tc>
          <w:tcPr>
            <w:tcW w:w="2396" w:type="dxa"/>
            <w:vAlign w:val="center"/>
          </w:tcPr>
          <w:p w14:paraId="0F948E76"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Thái Bình</w:t>
            </w:r>
          </w:p>
        </w:tc>
        <w:tc>
          <w:tcPr>
            <w:tcW w:w="2396" w:type="dxa"/>
            <w:vAlign w:val="center"/>
          </w:tcPr>
          <w:p w14:paraId="512A0CCC"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b/>
                <w:bCs/>
                <w:color w:val="000000"/>
                <w:sz w:val="26"/>
                <w:szCs w:val="26"/>
                <w:lang w:eastAsia="ja-JP"/>
              </w:rPr>
            </w:pPr>
            <w:r w:rsidRPr="004C00C7">
              <w:rPr>
                <w:b/>
                <w:bCs/>
                <w:color w:val="000000"/>
                <w:sz w:val="26"/>
                <w:szCs w:val="26"/>
                <w:lang w:eastAsia="ja-JP"/>
              </w:rPr>
              <w:t>Nam Định</w:t>
            </w:r>
          </w:p>
        </w:tc>
      </w:tr>
      <w:tr w:rsidR="004C00C7" w:rsidRPr="004C00C7" w14:paraId="198CB302" w14:textId="77777777" w:rsidTr="00E30E1C">
        <w:trPr>
          <w:trHeight w:val="451"/>
          <w:jc w:val="center"/>
        </w:trPr>
        <w:tc>
          <w:tcPr>
            <w:tcW w:w="2663" w:type="dxa"/>
            <w:vAlign w:val="center"/>
          </w:tcPr>
          <w:p w14:paraId="26E06E1F"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Diện tích (</w:t>
            </w:r>
            <w:r w:rsidRPr="004C00C7">
              <w:rPr>
                <w:i/>
                <w:iCs/>
                <w:color w:val="000000"/>
                <w:sz w:val="26"/>
                <w:szCs w:val="26"/>
                <w:lang w:eastAsia="ja-JP"/>
              </w:rPr>
              <w:t>nghìn ha</w:t>
            </w:r>
            <w:r w:rsidRPr="004C00C7">
              <w:rPr>
                <w:color w:val="000000"/>
                <w:sz w:val="26"/>
                <w:szCs w:val="26"/>
                <w:lang w:eastAsia="ja-JP"/>
              </w:rPr>
              <w:t>)</w:t>
            </w:r>
          </w:p>
        </w:tc>
        <w:tc>
          <w:tcPr>
            <w:tcW w:w="2127" w:type="dxa"/>
            <w:vAlign w:val="center"/>
          </w:tcPr>
          <w:p w14:paraId="0AED5CAD"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61,1</w:t>
            </w:r>
          </w:p>
        </w:tc>
        <w:tc>
          <w:tcPr>
            <w:tcW w:w="2396" w:type="dxa"/>
            <w:vAlign w:val="center"/>
          </w:tcPr>
          <w:p w14:paraId="4F092247"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160,7</w:t>
            </w:r>
          </w:p>
        </w:tc>
        <w:tc>
          <w:tcPr>
            <w:tcW w:w="2396" w:type="dxa"/>
            <w:vAlign w:val="center"/>
          </w:tcPr>
          <w:p w14:paraId="2C74D7EF"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146,0</w:t>
            </w:r>
          </w:p>
        </w:tc>
      </w:tr>
      <w:tr w:rsidR="004C00C7" w:rsidRPr="004C00C7" w14:paraId="7DECB7D5" w14:textId="77777777" w:rsidTr="00E30E1C">
        <w:trPr>
          <w:trHeight w:val="465"/>
          <w:jc w:val="center"/>
        </w:trPr>
        <w:tc>
          <w:tcPr>
            <w:tcW w:w="2663" w:type="dxa"/>
            <w:vAlign w:val="center"/>
          </w:tcPr>
          <w:p w14:paraId="45BC1CA2"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Sản lượng (</w:t>
            </w:r>
            <w:r w:rsidRPr="004C00C7">
              <w:rPr>
                <w:i/>
                <w:iCs/>
                <w:color w:val="000000"/>
                <w:sz w:val="26"/>
                <w:szCs w:val="26"/>
                <w:lang w:eastAsia="ja-JP"/>
              </w:rPr>
              <w:t>nghìn tấn</w:t>
            </w:r>
            <w:r w:rsidRPr="004C00C7">
              <w:rPr>
                <w:color w:val="000000"/>
                <w:sz w:val="26"/>
                <w:szCs w:val="26"/>
                <w:lang w:eastAsia="ja-JP"/>
              </w:rPr>
              <w:t>)</w:t>
            </w:r>
          </w:p>
        </w:tc>
        <w:tc>
          <w:tcPr>
            <w:tcW w:w="2127" w:type="dxa"/>
            <w:vAlign w:val="center"/>
          </w:tcPr>
          <w:p w14:paraId="5CA34293"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397,2</w:t>
            </w:r>
          </w:p>
        </w:tc>
        <w:tc>
          <w:tcPr>
            <w:tcW w:w="2396" w:type="dxa"/>
            <w:vAlign w:val="center"/>
          </w:tcPr>
          <w:p w14:paraId="7E3DE56E"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1045,6</w:t>
            </w:r>
          </w:p>
        </w:tc>
        <w:tc>
          <w:tcPr>
            <w:tcW w:w="2396" w:type="dxa"/>
            <w:vAlign w:val="center"/>
          </w:tcPr>
          <w:p w14:paraId="2797999C" w14:textId="77777777" w:rsidR="004C00C7" w:rsidRPr="004C00C7" w:rsidRDefault="004C00C7" w:rsidP="004C00C7">
            <w:pPr>
              <w:tabs>
                <w:tab w:val="left" w:pos="284"/>
                <w:tab w:val="left" w:pos="2835"/>
                <w:tab w:val="left" w:pos="5387"/>
                <w:tab w:val="left" w:pos="7938"/>
              </w:tabs>
              <w:spacing w:beforeLines="20" w:before="48" w:afterLines="20" w:after="48" w:line="324" w:lineRule="auto"/>
              <w:jc w:val="center"/>
              <w:rPr>
                <w:color w:val="000000"/>
                <w:sz w:val="26"/>
                <w:szCs w:val="26"/>
                <w:lang w:eastAsia="ja-JP"/>
              </w:rPr>
            </w:pPr>
            <w:r w:rsidRPr="004C00C7">
              <w:rPr>
                <w:color w:val="000000"/>
                <w:sz w:val="26"/>
                <w:szCs w:val="26"/>
                <w:lang w:eastAsia="ja-JP"/>
              </w:rPr>
              <w:t>889,4</w:t>
            </w:r>
          </w:p>
        </w:tc>
      </w:tr>
    </w:tbl>
    <w:p w14:paraId="7D554F2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sz w:val="26"/>
          <w:szCs w:val="26"/>
          <w:lang w:eastAsia="ja-JP"/>
        </w:rPr>
      </w:pPr>
      <w:r w:rsidRPr="004C00C7">
        <w:rPr>
          <w:rFonts w:eastAsia="Times New Roman" w:cs="Times New Roman"/>
          <w:i/>
          <w:iCs/>
          <w:color w:val="000000"/>
          <w:sz w:val="26"/>
          <w:szCs w:val="26"/>
          <w:lang w:eastAsia="ja-JP"/>
        </w:rPr>
        <w:t>(Nguồn: Niên giám Thống kê Việt Nam năm 2023, NXB Thống kê, 2024)</w:t>
      </w:r>
    </w:p>
    <w:p w14:paraId="4CC97C6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Căn cứ vào bảng số liệu trên, hãy cho biết năng suất lương thực có hạt của tỉnh thấp nhất là bao nhiêu tạ/ha (làm tròn kết quả đến một chữ số thập phân).</w:t>
      </w:r>
    </w:p>
    <w:p w14:paraId="68B760E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4C00C7" w14:paraId="1C7EE8EA" w14:textId="77777777" w:rsidTr="00E30E1C">
        <w:trPr>
          <w:jc w:val="center"/>
        </w:trPr>
        <w:tc>
          <w:tcPr>
            <w:tcW w:w="3216" w:type="dxa"/>
            <w:shd w:val="clear" w:color="auto" w:fill="auto"/>
          </w:tcPr>
          <w:p w14:paraId="5E0D48B2"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000000"/>
                <w:sz w:val="26"/>
                <w:szCs w:val="26"/>
                <w:highlight w:val="green"/>
              </w:rPr>
              <w:t>ĐỀ 8</w:t>
            </w:r>
          </w:p>
        </w:tc>
        <w:tc>
          <w:tcPr>
            <w:tcW w:w="6360" w:type="dxa"/>
            <w:shd w:val="clear" w:color="auto" w:fill="auto"/>
          </w:tcPr>
          <w:p w14:paraId="3EAAB925"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FF0000"/>
                <w:sz w:val="26"/>
                <w:szCs w:val="26"/>
              </w:rPr>
              <w:t>ĐỀ THI THỬ TỐT NGHIỆP NĂM 2026</w:t>
            </w:r>
          </w:p>
          <w:p w14:paraId="368D8A2C" w14:textId="77777777" w:rsidR="004C00C7" w:rsidRPr="004C00C7" w:rsidRDefault="004C00C7" w:rsidP="004C00C7">
            <w:pPr>
              <w:spacing w:before="0" w:after="0"/>
              <w:jc w:val="center"/>
              <w:rPr>
                <w:rFonts w:eastAsia="Times New Roman" w:cs="Times New Roman"/>
                <w:b/>
                <w:color w:val="0000FF"/>
                <w:sz w:val="26"/>
                <w:szCs w:val="26"/>
              </w:rPr>
            </w:pPr>
            <w:r w:rsidRPr="004C00C7">
              <w:rPr>
                <w:rFonts w:eastAsia="Times New Roman" w:cs="Times New Roman"/>
                <w:b/>
                <w:color w:val="0000FF"/>
                <w:sz w:val="26"/>
                <w:szCs w:val="26"/>
              </w:rPr>
              <w:t>MÔN: ĐỊA LÍ</w:t>
            </w:r>
          </w:p>
          <w:p w14:paraId="6EFA89A1" w14:textId="77777777" w:rsidR="004C00C7" w:rsidRPr="004C00C7" w:rsidRDefault="004C00C7" w:rsidP="004C00C7">
            <w:pPr>
              <w:spacing w:before="0" w:after="0"/>
              <w:jc w:val="center"/>
              <w:rPr>
                <w:rFonts w:eastAsia="Times New Roman" w:cs="Times New Roman"/>
                <w:i/>
                <w:color w:val="FF0000"/>
                <w:sz w:val="26"/>
                <w:szCs w:val="26"/>
              </w:rPr>
            </w:pPr>
            <w:r w:rsidRPr="004C00C7">
              <w:rPr>
                <w:rFonts w:eastAsia="Times New Roman" w:cs="Times New Roman"/>
                <w:i/>
                <w:color w:val="7030A0"/>
                <w:sz w:val="26"/>
                <w:szCs w:val="26"/>
              </w:rPr>
              <w:t>Thời gian làm bài: 50 phút</w:t>
            </w:r>
          </w:p>
        </w:tc>
      </w:tr>
    </w:tbl>
    <w:p w14:paraId="4BBA239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xml:space="preserve">PHẦN I. Câu trắc nghiệm nhiều phương án lựa chọn. </w:t>
      </w:r>
      <w:r w:rsidRPr="004C00C7">
        <w:rPr>
          <w:rFonts w:eastAsia="Times New Roman" w:cs="Times New Roman"/>
          <w:color w:val="000000"/>
          <w:sz w:val="26"/>
          <w:szCs w:val="26"/>
          <w:lang w:eastAsia="ja-JP"/>
        </w:rPr>
        <w:t>Thí sinh trả lời từ câu 1 đến câu 18. Mỗi câu hỏi thí sinh chỉ chọn một phương án</w:t>
      </w:r>
    </w:p>
    <w:p w14:paraId="3EF31AE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Quần đảo nào sau đây thuộc vùng Đồng bằng sông Hồng?</w:t>
      </w:r>
    </w:p>
    <w:p w14:paraId="0F5B4C9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Thổ Chu.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Cô Tô.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Nam Du.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Côn Sơn.</w:t>
      </w:r>
    </w:p>
    <w:p w14:paraId="3C94D87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Cây nào sau đây ở nước ta thuộc nhóm cây công nghiệp hàng năm?</w:t>
      </w:r>
    </w:p>
    <w:p w14:paraId="3541819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Điều.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Đậu tương.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Chè.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Hồ tiêu.</w:t>
      </w:r>
    </w:p>
    <w:p w14:paraId="2D1512F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biểu đồ sau:</w:t>
      </w:r>
    </w:p>
    <w:p w14:paraId="1C862FE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lang w:eastAsia="ja-JP"/>
        </w:rPr>
      </w:pPr>
      <w:r w:rsidRPr="004C00C7">
        <w:rPr>
          <w:rFonts w:eastAsia="Times New Roman" w:cs="Times New Roman"/>
          <w:noProof/>
          <w:color w:val="000000"/>
          <w:sz w:val="26"/>
          <w:szCs w:val="26"/>
        </w:rPr>
        <w:drawing>
          <wp:inline distT="0" distB="0" distL="0" distR="0" wp14:anchorId="1FCA0648" wp14:editId="245FAF15">
            <wp:extent cx="6114452" cy="3838575"/>
            <wp:effectExtent l="0" t="0" r="635" b="0"/>
            <wp:docPr id="1432927569" name="Picture 143292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6117238" cy="3840324"/>
                    </a:xfrm>
                    <a:prstGeom prst="rect">
                      <a:avLst/>
                    </a:prstGeom>
                  </pic:spPr>
                </pic:pic>
              </a:graphicData>
            </a:graphic>
          </wp:inline>
        </w:drawing>
      </w:r>
    </w:p>
    <w:p w14:paraId="62E983E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Nhận xét nào sau đây đúng với biểu đồ trên?</w:t>
      </w:r>
    </w:p>
    <w:p w14:paraId="3375B82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Sản lượng cà phê tăng, năng suất giảm.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Năng suất cà phê có xu hướng tăng.</w:t>
      </w:r>
    </w:p>
    <w:p w14:paraId="46260FA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Diện tích cà phê tăng nhanh hơn sản lượng.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Diện tích tăng nhanh, năng suất giảm.</w:t>
      </w:r>
    </w:p>
    <w:p w14:paraId="3D33339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Thiên tai nào sau đây thường xảy ra ở vùng núi nước ta trong mùa mưa?</w:t>
      </w:r>
    </w:p>
    <w:p w14:paraId="704EEAF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lastRenderedPageBreak/>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Rét hại.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Sương muối.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Sạt lở đất.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Xâm nhập mặn.</w:t>
      </w:r>
    </w:p>
    <w:p w14:paraId="1E99E28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Dân số nước ta hiện nay tập trung chủ yếu ở</w:t>
      </w:r>
    </w:p>
    <w:p w14:paraId="1093F6D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thành thị.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nông thôn.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trung du.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miền núi.</w:t>
      </w:r>
    </w:p>
    <w:p w14:paraId="1771468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Hiệu quả kinh tế của việc phát triển cây dược liệu ở Trung du và miền núi Bắc Bộ tăng lên chủ yếu do</w:t>
      </w:r>
    </w:p>
    <w:p w14:paraId="6FAAD01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lập vùng chuyên canh, tăng năng suất, ứng dụng khoa học kĩ thuật.</w:t>
      </w:r>
    </w:p>
    <w:p w14:paraId="06FE5E5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tăng sự liên kết, mở rộng thị trường xuất khẩu, đẩy mạnh thâm canh.</w:t>
      </w:r>
    </w:p>
    <w:p w14:paraId="67763B3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sản xuất tập trung, gắn với chế biến và dịch vụ, áp dụng kĩ thuật mới.</w:t>
      </w:r>
    </w:p>
    <w:p w14:paraId="3DC9D63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đẩy mạnh chuyên môn hóa, nâng cao sản lượng, tăng cường chế biến.</w:t>
      </w:r>
    </w:p>
    <w:p w14:paraId="032BC8C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7:</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Điểm du lịch nào sau đây là di sản thiên nhiên thế giới?</w:t>
      </w:r>
    </w:p>
    <w:p w14:paraId="41C2817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Phố cổ Hội An. </w:t>
      </w:r>
      <w:r w:rsidRPr="004C00C7">
        <w:rPr>
          <w:rFonts w:eastAsia="Times New Roman" w:cs="Times New Roman"/>
          <w:color w:val="000000"/>
          <w:sz w:val="26"/>
          <w:szCs w:val="26"/>
          <w:lang w:eastAsia="ja-JP"/>
        </w:rPr>
        <w:tab/>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Phong Nha - Kẻ Bàng. </w:t>
      </w:r>
      <w:r w:rsidRPr="004C00C7">
        <w:rPr>
          <w:rFonts w:eastAsia="Times New Roman" w:cs="Times New Roman"/>
          <w:color w:val="000000"/>
          <w:sz w:val="26"/>
          <w:szCs w:val="26"/>
          <w:lang w:eastAsia="ja-JP"/>
        </w:rPr>
        <w:tab/>
      </w:r>
    </w:p>
    <w:p w14:paraId="5DED7FC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Di tích Mỹ Sơn. </w:t>
      </w:r>
      <w:r w:rsidRPr="004C00C7">
        <w:rPr>
          <w:rFonts w:eastAsia="Times New Roman" w:cs="Times New Roman"/>
          <w:color w:val="000000"/>
          <w:sz w:val="26"/>
          <w:szCs w:val="26"/>
          <w:lang w:eastAsia="ja-JP"/>
        </w:rPr>
        <w:tab/>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Cố đô Huế.</w:t>
      </w:r>
    </w:p>
    <w:p w14:paraId="7B4C0C6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8:</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Ngành vận tải nào sau đây ở nước ta có khối lượng vận chuyển hàng hoá lớn nhất?</w:t>
      </w:r>
    </w:p>
    <w:p w14:paraId="2F85733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Đường bộ.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Đường biển.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Đường sắt.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Đường thuỷ nội địa.</w:t>
      </w:r>
    </w:p>
    <w:p w14:paraId="2DA2A32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9:</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Vùng Trung du và miền núi Bắc Bộ dẫn đầu cả nước về</w:t>
      </w:r>
    </w:p>
    <w:p w14:paraId="53591D20"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diện tích cây chè.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diện tích cây dừa.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trữ lượng dầu khí.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trữ lượng than đá.</w:t>
      </w:r>
    </w:p>
    <w:p w14:paraId="1CBF434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10:</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Cây ăn quả được trồng với diện tích lớn ở Bắc Trung Bộ là</w:t>
      </w:r>
    </w:p>
    <w:p w14:paraId="708578F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cây vải.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cây mận.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cây mơ.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cây cam.</w:t>
      </w:r>
    </w:p>
    <w:p w14:paraId="4B7DE0E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Ngành viễn thông nước ta hiện nay</w:t>
      </w:r>
    </w:p>
    <w:p w14:paraId="372A345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phát triển nhanh theo hướng hiện đại.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quy trình nghiệp vụ mang tính thủ công.</w:t>
      </w:r>
    </w:p>
    <w:p w14:paraId="6927DF4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là ngành có tốc độ phát triển còn chậm.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chủ yếu sử dụng lao động trình độ thấp.</w:t>
      </w:r>
    </w:p>
    <w:p w14:paraId="39AE6F0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Sự thất thường của khí hậu miền Bắc và Đông Bắc Bắc Bộ gây ra các khó khăn chủ yếu về</w:t>
      </w:r>
    </w:p>
    <w:p w14:paraId="73E73D0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cơ cấu mùa vụ, phòng chống thiên tai, đẩy mạnh thâm canh.</w:t>
      </w:r>
    </w:p>
    <w:p w14:paraId="091C562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kế hoạch mùa vụ, hoạt động canh tác, phòng chống thiên tai.</w:t>
      </w:r>
    </w:p>
    <w:p w14:paraId="1F22340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các loại dịch bệnh, bảo quản nông sản, hoạt động giao thông.</w:t>
      </w:r>
    </w:p>
    <w:p w14:paraId="7E3358F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mở rộng diện tích, nâng cao chất lượng, đẩy mạnh xuất khẩu.</w:t>
      </w:r>
    </w:p>
    <w:p w14:paraId="12E90D2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Trong cơ cấu sản lượng điện của nước ta những năm gần đây, tỉ trọng của năng lượng tái tạo</w:t>
      </w:r>
    </w:p>
    <w:p w14:paraId="11AAF3D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ngày càng giảm.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không thay đổi.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có xu hướng tăng.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luôn lớn nhất.</w:t>
      </w:r>
    </w:p>
    <w:p w14:paraId="6658D13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Điều kiện thuận lợi cho việc xây dựng cảng nước sâu ở Duyên hải Nam Trung Bộ là</w:t>
      </w:r>
    </w:p>
    <w:p w14:paraId="786057C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mùa mưa kéo dài.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nhiều bãi biển đẹp.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có các quần đảo.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có nhiều vũng vịnh.</w:t>
      </w:r>
    </w:p>
    <w:p w14:paraId="2314F4E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Lãnh thổ nước ta hẹp ngang, kéo dài theo chiều Bắc - Nam nên</w:t>
      </w:r>
    </w:p>
    <w:p w14:paraId="7603A94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khí hậu mang tính chất nhiệt đới ẩm.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sông ngắn và dốc, lượng phù sa lớn.</w:t>
      </w:r>
    </w:p>
    <w:p w14:paraId="058178C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địa hình núi chiếm phần lớn diện tích.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thiên nhiên có sự phân hoá theo vĩ độ.</w:t>
      </w:r>
    </w:p>
    <w:p w14:paraId="5302896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lastRenderedPageBreak/>
        <w:t>Câu 16: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Thế mạnh chủ yếu để phát triển cây công nghiệp hàng năm ở Bắc Trung Bộ là</w:t>
      </w:r>
    </w:p>
    <w:p w14:paraId="235E604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nguồn lao động dồi dào, có kinh nghiệm sản xuất.</w:t>
      </w:r>
    </w:p>
    <w:p w14:paraId="76A15E0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khí hậu nhiệt đới gió mùa, có các hệ thống sông.</w:t>
      </w:r>
    </w:p>
    <w:p w14:paraId="27A166F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diện tích đất phù sa lớn, nguồn nhiệt ẩm dồi dào. </w:t>
      </w:r>
    </w:p>
    <w:p w14:paraId="75F820E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khí hậu nhiệt đới ẩm, đất fe-ra-lít có diện tích lớn.</w:t>
      </w:r>
    </w:p>
    <w:p w14:paraId="4B13B5A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17:</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Phần đất liền của lãnh thổ nước ta tiếp giáp với quốc gia nào sau đây?</w:t>
      </w:r>
    </w:p>
    <w:p w14:paraId="4E2BCEC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Thái Lan.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Trung Quốc.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Ma-lai-xi-a.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Xin-ga-po.</w:t>
      </w:r>
    </w:p>
    <w:p w14:paraId="01A9B59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18:</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Những năm gần đây, tỉ lệ dân thành thị nước ta</w:t>
      </w:r>
    </w:p>
    <w:p w14:paraId="66A7316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 xml:space="preserve">liên tục tăng lên.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 xml:space="preserve">có xu hướng giảm.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 xml:space="preserve">có sự biến động. </w:t>
      </w:r>
      <w:r w:rsidRPr="004C00C7">
        <w:rPr>
          <w:rFonts w:eastAsia="Times New Roman" w:cs="Times New Roman"/>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ở mức rất cao.</w:t>
      </w:r>
    </w:p>
    <w:p w14:paraId="371EF8F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sz w:val="26"/>
          <w:szCs w:val="26"/>
          <w:lang w:eastAsia="ja-JP"/>
        </w:rPr>
      </w:pPr>
    </w:p>
    <w:p w14:paraId="3A41D1A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 xml:space="preserve">PHẦN II. Câu trắc nghiệm đúng sai. Thí sinh trả lời từ câu 1 đến câu 4. </w:t>
      </w:r>
      <w:r w:rsidRPr="004C00C7">
        <w:rPr>
          <w:rFonts w:eastAsia="Times New Roman" w:cs="Times New Roman"/>
          <w:color w:val="000000"/>
          <w:sz w:val="26"/>
          <w:szCs w:val="26"/>
          <w:lang w:eastAsia="ja-JP"/>
        </w:rPr>
        <w:t xml:space="preserve">Trong mỗi ý a), b), c), </w:t>
      </w:r>
      <w:r w:rsidRPr="004C00C7">
        <w:rPr>
          <w:rFonts w:eastAsia="Times New Roman" w:cs="Times New Roman"/>
          <w:b/>
          <w:color w:val="0070C0"/>
          <w:sz w:val="26"/>
          <w:szCs w:val="26"/>
          <w:lang w:eastAsia="ja-JP"/>
        </w:rPr>
        <w:t xml:space="preserve">d) </w:t>
      </w:r>
      <w:r w:rsidRPr="004C00C7">
        <w:rPr>
          <w:rFonts w:eastAsia="Times New Roman" w:cs="Times New Roman"/>
          <w:color w:val="000000"/>
          <w:sz w:val="26"/>
          <w:szCs w:val="26"/>
          <w:lang w:eastAsia="ja-JP"/>
        </w:rPr>
        <w:t>ở mỗi câu, thí sinh chọn đúng hoặc sai</w:t>
      </w:r>
    </w:p>
    <w:p w14:paraId="0A15D1A9"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 sau:</w:t>
      </w:r>
    </w:p>
    <w:p w14:paraId="021904E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Nước ta có khí hậu nhiệt đới ẩm gió mùa. Hằng năm, lãnh thổ nước ta nhận được lượng bức xạ mặt trời lớn, tổng số giờ nắng trong năm tùy từng nơi từ 1400 đến 3000 giờ/năm. Nhiệt độ trung bình năm trên toàn quốc đều vượt 20°C (trừ vùng núi cao). Lượng mưa trung bình năm ở nước ta từ 1500 đến 2000 mm; độ ẩm không khí cao, trên 80%, cân bằng ẩm luôn dương. Khí hậu nước ta chịu ảnh hưởng mạnh mẽ của các khối khí hoạt động theo mùa với hai mùa gió chính là gió mùa mùa đông và gió mùa mùa hạ.</w:t>
      </w:r>
    </w:p>
    <w:p w14:paraId="14DD0654"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Tính chất nhiệt đới của khí hậu nước ta biểu hiện ở nhiệt độ trung bình năm và số giờ nắng.</w:t>
      </w:r>
    </w:p>
    <w:p w14:paraId="7E488F2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Nước ta có lượng mưa lớn chủ yếu do vị trí giáp biển, có gió Mậu dịch thổi theo hướng đông bắc.</w:t>
      </w:r>
    </w:p>
    <w:p w14:paraId="40A86BF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Cân bằng ẩm ở nước ta luôn dương do nhiệt độ cao, khí hậu phân thành hai mùa mưa khô rõ rệt.</w:t>
      </w:r>
    </w:p>
    <w:p w14:paraId="184391F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Khối khí gây mưa lớn vào mùa hạ ở nước ta xuất phát từ áp cao cận chí tuyến bán cầu Nam.</w:t>
      </w:r>
    </w:p>
    <w:p w14:paraId="73438E6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w:t>
      </w:r>
    </w:p>
    <w:p w14:paraId="01BA6E1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Nước ta có đầy đủ các loại hình giao thông vận tải, trong đó đường bộ là loại hình phổ biến nhất và đóng vai trò quan trọng trong phát triển kinh tế - xã hội, bảo đảm an ninh quốc phòng. Giao thông đường sắt đang được nâng cấp và mở rộng, đặc biệt là đường sắt đô thị. Giao thông đường biển không ngừng phát triển với các tuyến vận tải nội địa và quốc tế cùng hệ thống cảng biển. Giao thông đường hàng không cũng đang phát triển mạnh mẽ, với sự gia tăng của các hãng hàng không nội địa và quốc tế, cùng việc mở rộng và nâng cấp các sân bay. Giao thông đường thuỷ nội địa phát triển mạnh ở các vùng đồng bằng châu thổ.</w:t>
      </w:r>
    </w:p>
    <w:p w14:paraId="681F3C0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Mạng lưới đường bộ được mở rộng phủ kín các vùng.</w:t>
      </w:r>
    </w:p>
    <w:p w14:paraId="114DDAA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Ngành vận tải đường sắt chiếm tỉ trọng cao trong tổng số lượng hành khách vận chuyển.</w:t>
      </w:r>
    </w:p>
    <w:p w14:paraId="72CA969A"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lastRenderedPageBreak/>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Vận tải đường biển có khối lượng vận chuyển hàng hoá nhỏ hơn đường thuỷ nội địa.</w:t>
      </w:r>
    </w:p>
    <w:p w14:paraId="610092E5"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Giao thông vận tải hàng không phát triển nhanh, khối lượng hàng hoá vận chuyển lớn, phù hợp với xu thế toàn cầu hoá.</w:t>
      </w:r>
    </w:p>
    <w:p w14:paraId="6E104C4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biểu đồ:</w:t>
      </w:r>
    </w:p>
    <w:p w14:paraId="024A5D7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lang w:eastAsia="ja-JP"/>
        </w:rPr>
      </w:pPr>
      <w:r w:rsidRPr="004C00C7">
        <w:rPr>
          <w:rFonts w:eastAsia="Times New Roman" w:cs="Times New Roman"/>
          <w:b/>
          <w:bCs/>
          <w:noProof/>
          <w:color w:val="000000"/>
          <w:sz w:val="26"/>
          <w:szCs w:val="26"/>
        </w:rPr>
        <w:drawing>
          <wp:inline distT="0" distB="0" distL="0" distR="0" wp14:anchorId="05CC7D14" wp14:editId="10E72C31">
            <wp:extent cx="6215535" cy="3971925"/>
            <wp:effectExtent l="0" t="0" r="0" b="0"/>
            <wp:docPr id="1432927570" name="Picture 143292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6216462" cy="3972517"/>
                    </a:xfrm>
                    <a:prstGeom prst="rect">
                      <a:avLst/>
                    </a:prstGeom>
                  </pic:spPr>
                </pic:pic>
              </a:graphicData>
            </a:graphic>
          </wp:inline>
        </w:drawing>
      </w:r>
    </w:p>
    <w:p w14:paraId="79F1524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GDP/người của In-đô-nê-xi-a thấp hơn Ma-lai-xi-a.</w:t>
      </w:r>
    </w:p>
    <w:p w14:paraId="39EDA39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GDP/người của In-đô-nê-xi-a tăng chậm hơn Ma-lai-xi-a.</w:t>
      </w:r>
    </w:p>
    <w:p w14:paraId="6CAAB5B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GDP/người của Ma-lai-xi-a tăng nhiều hơn In-đô-nê-xi-a 3057 đô la Mỹ.</w:t>
      </w:r>
    </w:p>
    <w:p w14:paraId="6C094A9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GDP/người của Ma-lai-xi-a cao hơn In-đô-nê-xi-a do quy mô nền kinh tế của Ma-lai-xi-a lớn hơn.</w:t>
      </w:r>
    </w:p>
    <w:p w14:paraId="3B7ECC3C"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thông tin:</w:t>
      </w:r>
    </w:p>
    <w:p w14:paraId="0A6DE3C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Vùng Trung du và miền núi Bắc Bộ có khí hậu nhiệt đới ẩm gió mùa, có một mùa đông lạnh và phân hoá rõ rệt theo độ cao. Các đặc điểm đó tạo thuận lợi cho các cây có nguồn gốc cận nhiệt và ôn đới như: chè, rau, đậu, cây được liệu, cây ăn quả.</w:t>
      </w:r>
    </w:p>
    <w:p w14:paraId="34C7214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a) </w:t>
      </w:r>
      <w:r w:rsidRPr="004C00C7">
        <w:rPr>
          <w:rFonts w:eastAsia="Times New Roman" w:cs="Times New Roman"/>
          <w:color w:val="000000"/>
          <w:sz w:val="26"/>
          <w:szCs w:val="26"/>
          <w:lang w:eastAsia="ja-JP"/>
        </w:rPr>
        <w:t>Trung du và miền núi Bắc Bộ là vùng có khí hậu lạnh nhất nước ta.</w:t>
      </w:r>
    </w:p>
    <w:p w14:paraId="56557E08"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b) </w:t>
      </w:r>
      <w:r w:rsidRPr="004C00C7">
        <w:rPr>
          <w:rFonts w:eastAsia="Times New Roman" w:cs="Times New Roman"/>
          <w:color w:val="000000"/>
          <w:sz w:val="26"/>
          <w:szCs w:val="26"/>
          <w:lang w:eastAsia="ja-JP"/>
        </w:rPr>
        <w:t>Đây là vùng có diện tích cây ăn quả lớn nhất nước ta, cây ăn quả được trồng chủ yếu trên các cao nguyên, sơn nguyên.</w:t>
      </w:r>
    </w:p>
    <w:p w14:paraId="28D0EACD"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c) </w:t>
      </w:r>
      <w:r w:rsidRPr="004C00C7">
        <w:rPr>
          <w:rFonts w:eastAsia="Times New Roman" w:cs="Times New Roman"/>
          <w:color w:val="000000"/>
          <w:sz w:val="26"/>
          <w:szCs w:val="26"/>
          <w:lang w:eastAsia="ja-JP"/>
        </w:rPr>
        <w:t>Vùng Trung du và miền núi Bắc Bộ có mùa đông lạnh do địa hình chủ yếu là núi cao, gió mùa Đông Bắc hoạt động mạnh.</w:t>
      </w:r>
    </w:p>
    <w:p w14:paraId="71CC718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tab/>
      </w:r>
      <w:r w:rsidRPr="004C00C7">
        <w:rPr>
          <w:rFonts w:eastAsia="Times New Roman" w:cs="Times New Roman"/>
          <w:b/>
          <w:bCs/>
          <w:color w:val="0070C0"/>
          <w:sz w:val="26"/>
          <w:szCs w:val="26"/>
          <w:lang w:eastAsia="ja-JP"/>
        </w:rPr>
        <w:t xml:space="preserve">d) </w:t>
      </w:r>
      <w:r w:rsidRPr="004C00C7">
        <w:rPr>
          <w:rFonts w:eastAsia="Times New Roman" w:cs="Times New Roman"/>
          <w:color w:val="000000"/>
          <w:sz w:val="26"/>
          <w:szCs w:val="26"/>
          <w:lang w:eastAsia="ja-JP"/>
        </w:rPr>
        <w:t>Giải pháp chủ yếu để tăng tính hàng hoá cho cây ăn quả là mở rộng diện tích, đưa giống năng suất cao vào sản xuất, ứng dụng kỹ thuật mới.</w:t>
      </w:r>
    </w:p>
    <w:p w14:paraId="4B2CCEBE"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000000"/>
          <w:sz w:val="26"/>
          <w:szCs w:val="26"/>
          <w:lang w:eastAsia="ja-JP"/>
        </w:rPr>
        <w:lastRenderedPageBreak/>
        <w:t xml:space="preserve">PHẦN III. Câu trắc nghiệm trả lời ngắn. </w:t>
      </w:r>
      <w:r w:rsidRPr="004C00C7">
        <w:rPr>
          <w:rFonts w:eastAsia="Times New Roman" w:cs="Times New Roman"/>
          <w:color w:val="000000"/>
          <w:sz w:val="26"/>
          <w:szCs w:val="26"/>
          <w:lang w:eastAsia="ja-JP"/>
        </w:rPr>
        <w:t>Thí sinh trả lời từ câu 1 đến câu 6</w:t>
      </w:r>
    </w:p>
    <w:p w14:paraId="1104229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1:</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Năm 2022, dân số của vùng Đông Nam Bộ là 18,8 triệu người, tỉ lệ dân thành thị của vùng là 66,5%. Hãy cho biết dân số nông thôn của vùng là bao nhiêu triệu người (làm tròn kết quả đến một chữ số thập phân).</w:t>
      </w:r>
    </w:p>
    <w:p w14:paraId="66AF02D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2:</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Năm 2015, sản lượng thuỷ sản của nước ta là 6727,2 nghìn tấn; năm 2022 sản lượng thuỷ sản nước ta là 9108,1 nghìn tấn. Hãy cho biết từ năm 2015 đến năm 2022 sản lượng thuỷ sản của nước ta tăng thêm bao nhiêu % (làm tròn kết quả đến một chữ số thập phân).</w:t>
      </w:r>
    </w:p>
    <w:p w14:paraId="630C0C93"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Năm 2023, Đồng bằng sông Hồng có diện tích là 21278,6 km² và dân số là 23732,4 nghìn người; Tây Nguyên có diện tích là 54548,3 km² và dân số là 6163,6 nghìn người. Hãy cho biết mật độ dân số của Đồng bằng sông Hồng gấp mấy lần Tây Nguyên (làm tròn kết quả đến một chữ số thập phân).</w:t>
      </w:r>
    </w:p>
    <w:p w14:paraId="604B5EE2"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4:</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Năm 2022, tổng mức lưu chuyển hàng hoá xuất, nhập khẩu của nước ta là 731,5 tỉ USD, trong đó nhập khẩu là 359,8 tỉ US</w:t>
      </w:r>
      <w:r w:rsidRPr="004C00C7">
        <w:rPr>
          <w:rFonts w:eastAsia="Times New Roman" w:cs="Times New Roman"/>
          <w:b/>
          <w:color w:val="0070C0"/>
          <w:sz w:val="26"/>
          <w:szCs w:val="26"/>
          <w:lang w:eastAsia="ja-JP"/>
        </w:rPr>
        <w:t xml:space="preserve">D. </w:t>
      </w:r>
      <w:r w:rsidRPr="004C00C7">
        <w:rPr>
          <w:rFonts w:eastAsia="Times New Roman" w:cs="Times New Roman"/>
          <w:color w:val="000000"/>
          <w:sz w:val="26"/>
          <w:szCs w:val="26"/>
          <w:lang w:eastAsia="ja-JP"/>
        </w:rPr>
        <w:t>Hãy cho biết năm 2022 nước ta xuất siêu bao nhiêu tỉ USD (làm tròn kết quả đến một chữ số thập phân).</w:t>
      </w:r>
    </w:p>
    <w:p w14:paraId="4683EB21"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5:</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Năm 2021, khối lượng hàng hóa luân chuyển của ngành vận tải đường biển nước ta là 70,1 tỉ tấn.km và cự ly vận chuyển trung bình đạt 1002 km. Hãy cho biết khối lượng hàng hóa vận chuyển của ngành vận tải đường biển nước ta năm 2021 là bao nhiêu triệu tấn (làm tròn kết quả đến hàng đơn vị).</w:t>
      </w:r>
    </w:p>
    <w:p w14:paraId="4DE0217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6:</w:t>
      </w:r>
      <w:r w:rsidRPr="004C00C7">
        <w:rPr>
          <w:rFonts w:eastAsia="Times New Roman" w:cs="Times New Roman"/>
          <w:b/>
          <w:bCs/>
          <w:color w:val="000000"/>
          <w:sz w:val="26"/>
          <w:szCs w:val="26"/>
          <w:lang w:eastAsia="ja-JP"/>
        </w:rPr>
        <w:t xml:space="preserve"> </w:t>
      </w:r>
      <w:r w:rsidRPr="004C00C7">
        <w:rPr>
          <w:rFonts w:eastAsia="Times New Roman" w:cs="Times New Roman"/>
          <w:color w:val="000000"/>
          <w:sz w:val="26"/>
          <w:szCs w:val="26"/>
          <w:lang w:eastAsia="ja-JP"/>
        </w:rPr>
        <w:t>Cho bảng số liệu:</w:t>
      </w:r>
    </w:p>
    <w:p w14:paraId="2A7088DB"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lang w:eastAsia="ja-JP"/>
        </w:rPr>
      </w:pPr>
      <w:r w:rsidRPr="004C00C7">
        <w:rPr>
          <w:rFonts w:eastAsia="Times New Roman" w:cs="Times New Roman"/>
          <w:noProof/>
          <w:color w:val="000000"/>
          <w:sz w:val="26"/>
          <w:szCs w:val="26"/>
        </w:rPr>
        <w:drawing>
          <wp:inline distT="0" distB="0" distL="0" distR="0" wp14:anchorId="0F970D50" wp14:editId="30E6660E">
            <wp:extent cx="6663690" cy="1165860"/>
            <wp:effectExtent l="0" t="0" r="3810" b="0"/>
            <wp:docPr id="1432927571" name="Picture 143292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6663690" cy="1165860"/>
                    </a:xfrm>
                    <a:prstGeom prst="rect">
                      <a:avLst/>
                    </a:prstGeom>
                  </pic:spPr>
                </pic:pic>
              </a:graphicData>
            </a:graphic>
          </wp:inline>
        </w:drawing>
      </w:r>
    </w:p>
    <w:p w14:paraId="3A3EFCFF"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sz w:val="26"/>
          <w:szCs w:val="26"/>
          <w:lang w:eastAsia="ja-JP"/>
        </w:rPr>
      </w:pPr>
      <w:r w:rsidRPr="004C00C7">
        <w:rPr>
          <w:rFonts w:eastAsia="Times New Roman" w:cs="Times New Roman"/>
          <w:color w:val="000000"/>
          <w:sz w:val="26"/>
          <w:szCs w:val="26"/>
          <w:lang w:eastAsia="ja-JP"/>
        </w:rPr>
        <w:t>Căn cứ vào bảng số liệu trên, hãy cho biết nhiệt độ không khí trung bình năm 2023 tại trạm quan trắc Bãi Cháy là bao nhiêu °C (làm tròn kết quả đến một chữ số thập phân).</w:t>
      </w:r>
    </w:p>
    <w:p w14:paraId="1D7C8866"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sz w:val="26"/>
          <w:szCs w:val="26"/>
          <w:lang w:eastAsia="ja-JP"/>
        </w:rPr>
      </w:pPr>
      <w:r w:rsidRPr="004C00C7">
        <w:rPr>
          <w:rFonts w:eastAsia="Times New Roman" w:cs="Times New Roman"/>
          <w:b/>
          <w:bCs/>
          <w:color w:val="000000"/>
          <w:sz w:val="26"/>
          <w:szCs w:val="26"/>
          <w:lang w:eastAsia="ja-JP"/>
        </w:rPr>
        <w:t>----- HẾT -----</w:t>
      </w:r>
    </w:p>
    <w:p w14:paraId="4D8968A7" w14:textId="77777777" w:rsidR="004C00C7" w:rsidRPr="004C00C7"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sz w:val="26"/>
          <w:szCs w:val="26"/>
          <w:lang w:eastAsia="ja-JP"/>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4C00C7" w14:paraId="75CA5243" w14:textId="77777777" w:rsidTr="00E30E1C">
        <w:trPr>
          <w:jc w:val="center"/>
        </w:trPr>
        <w:tc>
          <w:tcPr>
            <w:tcW w:w="3216" w:type="dxa"/>
            <w:shd w:val="clear" w:color="auto" w:fill="auto"/>
          </w:tcPr>
          <w:p w14:paraId="2B809FF7"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000000"/>
                <w:sz w:val="26"/>
                <w:szCs w:val="26"/>
                <w:highlight w:val="green"/>
              </w:rPr>
              <w:t>ĐỀ 9</w:t>
            </w:r>
          </w:p>
        </w:tc>
        <w:tc>
          <w:tcPr>
            <w:tcW w:w="6360" w:type="dxa"/>
            <w:shd w:val="clear" w:color="auto" w:fill="auto"/>
          </w:tcPr>
          <w:p w14:paraId="0085A3A5"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FF0000"/>
                <w:sz w:val="26"/>
                <w:szCs w:val="26"/>
              </w:rPr>
              <w:t>ĐỀ THI THỬ TỐT NGHIỆP NĂM 2026</w:t>
            </w:r>
          </w:p>
          <w:p w14:paraId="21E3AD69" w14:textId="77777777" w:rsidR="004C00C7" w:rsidRPr="004C00C7" w:rsidRDefault="004C00C7" w:rsidP="004C00C7">
            <w:pPr>
              <w:spacing w:before="0" w:after="0"/>
              <w:jc w:val="center"/>
              <w:rPr>
                <w:rFonts w:eastAsia="Times New Roman" w:cs="Times New Roman"/>
                <w:b/>
                <w:color w:val="0000FF"/>
                <w:sz w:val="26"/>
                <w:szCs w:val="26"/>
              </w:rPr>
            </w:pPr>
            <w:r w:rsidRPr="004C00C7">
              <w:rPr>
                <w:rFonts w:eastAsia="Times New Roman" w:cs="Times New Roman"/>
                <w:b/>
                <w:color w:val="0000FF"/>
                <w:sz w:val="26"/>
                <w:szCs w:val="26"/>
              </w:rPr>
              <w:t>MÔN: ĐỊA LÍ</w:t>
            </w:r>
          </w:p>
          <w:p w14:paraId="36805F07" w14:textId="77777777" w:rsidR="004C00C7" w:rsidRPr="004C00C7" w:rsidRDefault="004C00C7" w:rsidP="004C00C7">
            <w:pPr>
              <w:spacing w:before="0" w:after="0"/>
              <w:jc w:val="center"/>
              <w:rPr>
                <w:rFonts w:eastAsia="Times New Roman" w:cs="Times New Roman"/>
                <w:i/>
                <w:color w:val="FF0000"/>
                <w:sz w:val="26"/>
                <w:szCs w:val="26"/>
              </w:rPr>
            </w:pPr>
            <w:r w:rsidRPr="004C00C7">
              <w:rPr>
                <w:rFonts w:eastAsia="Times New Roman" w:cs="Times New Roman"/>
                <w:i/>
                <w:color w:val="7030A0"/>
                <w:sz w:val="26"/>
                <w:szCs w:val="26"/>
              </w:rPr>
              <w:t>Thời gian làm bài: 50 phút</w:t>
            </w:r>
          </w:p>
        </w:tc>
      </w:tr>
    </w:tbl>
    <w:p w14:paraId="6DC2DE35" w14:textId="77777777" w:rsidR="004C00C7" w:rsidRPr="004C00C7" w:rsidRDefault="004C00C7" w:rsidP="004C00C7">
      <w:pPr>
        <w:spacing w:after="0"/>
        <w:rPr>
          <w:rFonts w:eastAsia="Calibri" w:cs="Times New Roman"/>
          <w:color w:val="000000"/>
          <w:szCs w:val="24"/>
        </w:rPr>
      </w:pPr>
      <w:r w:rsidRPr="004C00C7">
        <w:rPr>
          <w:rFonts w:eastAsia="Calibri" w:cs="Times New Roman"/>
          <w:b/>
          <w:bCs/>
          <w:color w:val="000000"/>
          <w:szCs w:val="24"/>
        </w:rPr>
        <w:t xml:space="preserve">PHẦN I. </w:t>
      </w:r>
      <w:r w:rsidRPr="004C00C7">
        <w:rPr>
          <w:rFonts w:eastAsia="Calibri" w:cs="Times New Roman"/>
          <w:bCs/>
          <w:color w:val="000000"/>
          <w:szCs w:val="24"/>
        </w:rPr>
        <w:t>Thí sinh trả lời từ câu 1 đến câu 18. Mỗi câu hỏi thí sinh chỉ chọn một phương án.</w:t>
      </w:r>
    </w:p>
    <w:p w14:paraId="67D3797C" w14:textId="77777777" w:rsidR="004C00C7" w:rsidRPr="004C00C7" w:rsidRDefault="004C00C7" w:rsidP="004C00C7">
      <w:pPr>
        <w:spacing w:after="0"/>
        <w:rPr>
          <w:rFonts w:eastAsia="Calibri" w:cs="Times New Roman"/>
          <w:bCs/>
          <w:color w:val="000000"/>
          <w:szCs w:val="24"/>
        </w:rPr>
      </w:pPr>
      <w:r w:rsidRPr="004C00C7">
        <w:rPr>
          <w:rFonts w:eastAsia="Calibri" w:cs="Times New Roman"/>
          <w:b/>
          <w:bCs/>
          <w:color w:val="C00000"/>
          <w:szCs w:val="24"/>
        </w:rPr>
        <w:t>Câu 1.</w:t>
      </w:r>
      <w:r w:rsidRPr="004C00C7">
        <w:rPr>
          <w:rFonts w:eastAsia="Calibri" w:cs="Times New Roman"/>
          <w:b/>
          <w:bCs/>
          <w:color w:val="000000"/>
          <w:szCs w:val="24"/>
        </w:rPr>
        <w:t xml:space="preserve"> </w:t>
      </w:r>
      <w:r w:rsidRPr="004C00C7">
        <w:rPr>
          <w:rFonts w:eastAsia="Calibri" w:cs="Times New Roman"/>
          <w:bCs/>
          <w:color w:val="000000"/>
          <w:szCs w:val="24"/>
        </w:rPr>
        <w:t>Vùng đất của nước ta bao gồm toàn bộ phần đất liền và</w:t>
      </w:r>
    </w:p>
    <w:p w14:paraId="36E868FB" w14:textId="77777777" w:rsidR="004C00C7" w:rsidRPr="004C00C7" w:rsidRDefault="004C00C7" w:rsidP="004C00C7">
      <w:pPr>
        <w:spacing w:after="0"/>
        <w:rPr>
          <w:rFonts w:eastAsia="Calibri" w:cs="Times New Roman"/>
          <w:bCs/>
          <w:color w:val="000000"/>
          <w:szCs w:val="24"/>
        </w:rPr>
      </w:pPr>
      <w:r w:rsidRPr="004C00C7">
        <w:rPr>
          <w:rFonts w:eastAsia="Calibri" w:cs="Times New Roman"/>
          <w:b/>
          <w:bCs/>
          <w:color w:val="0070C0"/>
          <w:szCs w:val="24"/>
        </w:rPr>
        <w:t xml:space="preserve">A. </w:t>
      </w:r>
      <w:r w:rsidRPr="004C00C7">
        <w:rPr>
          <w:rFonts w:eastAsia="Calibri" w:cs="Times New Roman"/>
          <w:bCs/>
          <w:color w:val="000000"/>
          <w:szCs w:val="24"/>
        </w:rPr>
        <w:t>các hải đảo.</w:t>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
          <w:bCs/>
          <w:color w:val="0070C0"/>
          <w:szCs w:val="24"/>
        </w:rPr>
        <w:t xml:space="preserve">B. </w:t>
      </w:r>
      <w:r w:rsidRPr="004C00C7">
        <w:rPr>
          <w:rFonts w:eastAsia="Calibri" w:cs="Times New Roman"/>
          <w:bCs/>
          <w:color w:val="000000"/>
          <w:szCs w:val="24"/>
        </w:rPr>
        <w:t>vùng nội thuỷ.</w:t>
      </w:r>
    </w:p>
    <w:p w14:paraId="0D104459" w14:textId="77777777" w:rsidR="004C00C7" w:rsidRPr="004C00C7" w:rsidRDefault="004C00C7" w:rsidP="004C00C7">
      <w:pPr>
        <w:spacing w:after="0"/>
        <w:rPr>
          <w:rFonts w:eastAsia="Calibri" w:cs="Times New Roman"/>
          <w:bCs/>
          <w:color w:val="000000"/>
          <w:szCs w:val="24"/>
        </w:rPr>
      </w:pPr>
      <w:r w:rsidRPr="004C00C7">
        <w:rPr>
          <w:rFonts w:eastAsia="Calibri" w:cs="Times New Roman"/>
          <w:b/>
          <w:bCs/>
          <w:color w:val="0070C0"/>
          <w:szCs w:val="24"/>
        </w:rPr>
        <w:t xml:space="preserve">C. </w:t>
      </w:r>
      <w:r w:rsidRPr="004C00C7">
        <w:rPr>
          <w:rFonts w:eastAsia="Calibri" w:cs="Times New Roman"/>
          <w:bCs/>
          <w:color w:val="000000"/>
          <w:szCs w:val="24"/>
        </w:rPr>
        <w:t>vùng lãnh hải.</w:t>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
          <w:bCs/>
          <w:color w:val="0070C0"/>
          <w:szCs w:val="24"/>
        </w:rPr>
        <w:t xml:space="preserve">D. </w:t>
      </w:r>
      <w:r w:rsidRPr="004C00C7">
        <w:rPr>
          <w:rFonts w:eastAsia="Calibri" w:cs="Times New Roman"/>
          <w:bCs/>
          <w:color w:val="000000"/>
          <w:szCs w:val="24"/>
        </w:rPr>
        <w:t>thềm lục địa.</w:t>
      </w:r>
    </w:p>
    <w:p w14:paraId="441AB1AB" w14:textId="77777777" w:rsidR="004C00C7" w:rsidRPr="004C00C7" w:rsidRDefault="004C00C7" w:rsidP="004C00C7">
      <w:pPr>
        <w:spacing w:after="0"/>
        <w:rPr>
          <w:rFonts w:eastAsia="Calibri" w:cs="Times New Roman"/>
          <w:bCs/>
          <w:color w:val="000000"/>
          <w:szCs w:val="24"/>
        </w:rPr>
      </w:pPr>
      <w:r w:rsidRPr="004C00C7">
        <w:rPr>
          <w:rFonts w:eastAsia="Calibri" w:cs="Times New Roman"/>
          <w:b/>
          <w:bCs/>
          <w:color w:val="C00000"/>
          <w:szCs w:val="24"/>
        </w:rPr>
        <w:t>Câu 2.</w:t>
      </w:r>
      <w:r w:rsidRPr="004C00C7">
        <w:rPr>
          <w:rFonts w:eastAsia="Calibri" w:cs="Times New Roman"/>
          <w:b/>
          <w:bCs/>
          <w:color w:val="000000"/>
          <w:szCs w:val="24"/>
        </w:rPr>
        <w:t xml:space="preserve"> </w:t>
      </w:r>
      <w:r w:rsidRPr="004C00C7">
        <w:rPr>
          <w:rFonts w:eastAsia="Calibri" w:cs="Times New Roman"/>
          <w:bCs/>
          <w:color w:val="000000"/>
          <w:szCs w:val="24"/>
        </w:rPr>
        <w:t>Ở nước ta lũ thường dẫn đến</w:t>
      </w:r>
    </w:p>
    <w:p w14:paraId="4F1ED4D2" w14:textId="77777777" w:rsidR="004C00C7" w:rsidRPr="004C00C7" w:rsidRDefault="004C00C7" w:rsidP="004C00C7">
      <w:pPr>
        <w:spacing w:after="0"/>
        <w:rPr>
          <w:rFonts w:eastAsia="Calibri" w:cs="Times New Roman"/>
          <w:bCs/>
          <w:color w:val="000000"/>
          <w:szCs w:val="24"/>
        </w:rPr>
      </w:pPr>
      <w:r w:rsidRPr="004C00C7">
        <w:rPr>
          <w:rFonts w:eastAsia="Calibri" w:cs="Times New Roman"/>
          <w:b/>
          <w:bCs/>
          <w:color w:val="0070C0"/>
          <w:szCs w:val="24"/>
        </w:rPr>
        <w:t xml:space="preserve">A. </w:t>
      </w:r>
      <w:r w:rsidRPr="004C00C7">
        <w:rPr>
          <w:rFonts w:eastAsia="Calibri" w:cs="Times New Roman"/>
          <w:bCs/>
          <w:color w:val="000000"/>
          <w:szCs w:val="24"/>
        </w:rPr>
        <w:t>ngập lụt.</w:t>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
          <w:bCs/>
          <w:color w:val="0070C0"/>
          <w:szCs w:val="24"/>
        </w:rPr>
        <w:t xml:space="preserve">B. </w:t>
      </w:r>
      <w:r w:rsidRPr="004C00C7">
        <w:rPr>
          <w:rFonts w:eastAsia="Calibri" w:cs="Times New Roman"/>
          <w:bCs/>
          <w:color w:val="000000"/>
          <w:szCs w:val="24"/>
        </w:rPr>
        <w:t>mưa lớn.</w:t>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
          <w:bCs/>
          <w:color w:val="0070C0"/>
          <w:szCs w:val="24"/>
        </w:rPr>
        <w:t xml:space="preserve">C. </w:t>
      </w:r>
      <w:r w:rsidRPr="004C00C7">
        <w:rPr>
          <w:rFonts w:eastAsia="Calibri" w:cs="Times New Roman"/>
          <w:bCs/>
          <w:color w:val="000000"/>
          <w:szCs w:val="24"/>
        </w:rPr>
        <w:t>gió mạnh.</w:t>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
          <w:bCs/>
          <w:color w:val="0070C0"/>
          <w:szCs w:val="24"/>
        </w:rPr>
        <w:t xml:space="preserve">D. </w:t>
      </w:r>
      <w:r w:rsidRPr="004C00C7">
        <w:rPr>
          <w:rFonts w:eastAsia="Calibri" w:cs="Times New Roman"/>
          <w:bCs/>
          <w:color w:val="000000"/>
          <w:szCs w:val="24"/>
        </w:rPr>
        <w:t>sóng lớn.</w:t>
      </w:r>
    </w:p>
    <w:p w14:paraId="6CD7651D" w14:textId="77777777" w:rsidR="004C00C7" w:rsidRPr="004C00C7" w:rsidRDefault="004C00C7" w:rsidP="004C00C7">
      <w:pPr>
        <w:spacing w:after="0"/>
        <w:rPr>
          <w:rFonts w:eastAsia="Calibri" w:cs="Times New Roman"/>
          <w:color w:val="000000"/>
          <w:szCs w:val="24"/>
        </w:rPr>
      </w:pPr>
      <w:r w:rsidRPr="004C00C7">
        <w:rPr>
          <w:rFonts w:eastAsia="Calibri" w:cs="Times New Roman"/>
          <w:b/>
          <w:color w:val="C00000"/>
          <w:szCs w:val="24"/>
        </w:rPr>
        <w:t>Câu 3.</w:t>
      </w:r>
      <w:r w:rsidRPr="004C00C7">
        <w:rPr>
          <w:rFonts w:eastAsia="Calibri" w:cs="Times New Roman"/>
          <w:color w:val="000000"/>
          <w:szCs w:val="24"/>
        </w:rPr>
        <w:t xml:space="preserve"> Đô thị</w:t>
      </w:r>
      <w:r w:rsidRPr="004C00C7">
        <w:rPr>
          <w:rFonts w:eastAsia="Times New Roman" w:cs="Times New Roman"/>
          <w:b/>
          <w:bCs/>
          <w:noProof/>
          <w:color w:val="000000"/>
          <w:szCs w:val="24"/>
        </w:rPr>
        <mc:AlternateContent>
          <mc:Choice Requires="wps">
            <w:drawing>
              <wp:anchor distT="0" distB="0" distL="114300" distR="114300" simplePos="0" relativeHeight="251659264" behindDoc="1" locked="0" layoutInCell="1" allowOverlap="1" wp14:anchorId="11E5FAD2" wp14:editId="3ED4104F">
                <wp:simplePos x="0" y="0"/>
                <wp:positionH relativeFrom="column">
                  <wp:posOffset>0</wp:posOffset>
                </wp:positionH>
                <wp:positionV relativeFrom="paragraph">
                  <wp:posOffset>19050</wp:posOffset>
                </wp:positionV>
                <wp:extent cx="60325" cy="45085"/>
                <wp:effectExtent l="38100" t="19050" r="34925" b="12065"/>
                <wp:wrapNone/>
                <wp:docPr id="37" name="Text Box 37"/>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66B5EE47" w14:textId="77777777" w:rsidR="004C00C7" w:rsidRPr="001978B4" w:rsidRDefault="004C00C7" w:rsidP="004C00C7">
                            <w:pPr>
                              <w:rPr>
                                <w:rFonts w:cs="Times New Roman"/>
                                <w:color w:val="FFFFFF"/>
                                <w:sz w:val="2"/>
                                <w:szCs w:val="2"/>
                              </w:rPr>
                            </w:pPr>
                            <w:r w:rsidRPr="001978B4">
                              <w:rPr>
                                <w:rFonts w:cs="Times New Roman"/>
                                <w:color w:val="FFFFFF"/>
                                <w:sz w:val="2"/>
                                <w:szCs w:val="2"/>
                              </w:rPr>
                              <w:t>NDL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0;margin-top:1.5pt;width:4.7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" filled="f" stroked="f" strokeweight=".5pt">
                <v:textbox>
                  <w:txbxContent>
                    <w:p w14:paraId="66B5EE47" w14:textId="77777777" w:rsidR="004C00C7" w:rsidRPr="001978B4" w:rsidRDefault="004C00C7" w:rsidP="004C00C7">
                      <w:pPr>
                        <w:rPr>
                          <w:rFonts w:cs="Times New Roman"/>
                          <w:color w:val="FFFFFF"/>
                          <w:sz w:val="2"/>
                          <w:szCs w:val="2"/>
                        </w:rPr>
                      </w:pPr>
                      <w:r w:rsidRPr="001978B4">
                        <w:rPr>
                          <w:rFonts w:cs="Times New Roman"/>
                          <w:color w:val="FFFFFF"/>
                          <w:sz w:val="2"/>
                          <w:szCs w:val="2"/>
                        </w:rPr>
                        <w:t>NDL</w:t>
                      </w:r>
                    </w:p>
                  </w:txbxContent>
                </v:textbox>
              </v:shape>
            </w:pict>
          </mc:Fallback>
        </mc:AlternateContent>
      </w:r>
      <w:r w:rsidRPr="004C00C7">
        <w:rPr>
          <w:rFonts w:eastAsia="Calibri" w:cs="Times New Roman"/>
          <w:color w:val="000000"/>
          <w:szCs w:val="24"/>
        </w:rPr>
        <w:t xml:space="preserve"> nào sau đây được hình thành sớm nhất ở nước ta?</w:t>
      </w:r>
    </w:p>
    <w:p w14:paraId="1E4EE7CC" w14:textId="77777777" w:rsidR="004C00C7" w:rsidRPr="004C00C7" w:rsidRDefault="004C00C7" w:rsidP="004C00C7">
      <w:pPr>
        <w:tabs>
          <w:tab w:val="left" w:pos="0"/>
        </w:tabs>
        <w:spacing w:after="0"/>
        <w:rPr>
          <w:rFonts w:eastAsia="Calibri" w:cs="Times New Roman"/>
          <w:color w:val="000000"/>
          <w:szCs w:val="24"/>
        </w:rPr>
      </w:pPr>
      <w:r w:rsidRPr="004C00C7">
        <w:rPr>
          <w:rFonts w:eastAsia="Calibri" w:cs="Times New Roman"/>
          <w:b/>
          <w:color w:val="0070C0"/>
          <w:szCs w:val="24"/>
        </w:rPr>
        <w:t xml:space="preserve">A. </w:t>
      </w:r>
      <w:r w:rsidRPr="004C00C7">
        <w:rPr>
          <w:rFonts w:eastAsia="Calibri" w:cs="Times New Roman"/>
          <w:color w:val="000000"/>
          <w:szCs w:val="24"/>
        </w:rPr>
        <w:t xml:space="preserve">Cổ Loa. </w:t>
      </w:r>
      <w:r w:rsidRPr="004C00C7">
        <w:rPr>
          <w:rFonts w:eastAsia="Calibri" w:cs="Times New Roman"/>
          <w:color w:val="000000"/>
          <w:szCs w:val="24"/>
        </w:rPr>
        <w:tab/>
      </w:r>
      <w:r w:rsidRPr="004C00C7">
        <w:rPr>
          <w:rFonts w:eastAsia="Calibri" w:cs="Times New Roman"/>
          <w:color w:val="000000"/>
          <w:szCs w:val="24"/>
        </w:rPr>
        <w:tab/>
      </w:r>
      <w:r w:rsidRPr="004C00C7">
        <w:rPr>
          <w:rFonts w:eastAsia="Calibri" w:cs="Times New Roman"/>
          <w:b/>
          <w:color w:val="0070C0"/>
          <w:szCs w:val="24"/>
        </w:rPr>
        <w:t xml:space="preserve">B. </w:t>
      </w:r>
      <w:r w:rsidRPr="004C00C7">
        <w:rPr>
          <w:rFonts w:eastAsia="Calibri" w:cs="Times New Roman"/>
          <w:color w:val="000000"/>
          <w:szCs w:val="24"/>
        </w:rPr>
        <w:t>Thăng Long.</w:t>
      </w:r>
      <w:r w:rsidRPr="004C00C7">
        <w:rPr>
          <w:rFonts w:eastAsia="Calibri" w:cs="Times New Roman"/>
          <w:color w:val="000000"/>
          <w:szCs w:val="24"/>
        </w:rPr>
        <w:tab/>
      </w:r>
      <w:r w:rsidRPr="004C00C7">
        <w:rPr>
          <w:rFonts w:eastAsia="Calibri" w:cs="Times New Roman"/>
          <w:color w:val="000000"/>
          <w:szCs w:val="24"/>
        </w:rPr>
        <w:tab/>
      </w:r>
      <w:r w:rsidRPr="004C00C7">
        <w:rPr>
          <w:rFonts w:eastAsia="Calibri" w:cs="Times New Roman"/>
          <w:b/>
          <w:color w:val="0070C0"/>
          <w:szCs w:val="24"/>
        </w:rPr>
        <w:t xml:space="preserve">C. </w:t>
      </w:r>
      <w:r w:rsidRPr="004C00C7">
        <w:rPr>
          <w:rFonts w:eastAsia="Calibri" w:cs="Times New Roman"/>
          <w:color w:val="000000"/>
          <w:szCs w:val="24"/>
        </w:rPr>
        <w:t>Phú Xuân.</w:t>
      </w:r>
      <w:r w:rsidRPr="004C00C7">
        <w:rPr>
          <w:rFonts w:eastAsia="Calibri" w:cs="Times New Roman"/>
          <w:color w:val="000000"/>
          <w:szCs w:val="24"/>
        </w:rPr>
        <w:tab/>
      </w:r>
      <w:r w:rsidRPr="004C00C7">
        <w:rPr>
          <w:rFonts w:eastAsia="Calibri" w:cs="Times New Roman"/>
          <w:color w:val="000000"/>
          <w:szCs w:val="24"/>
        </w:rPr>
        <w:tab/>
      </w:r>
      <w:r w:rsidRPr="004C00C7">
        <w:rPr>
          <w:rFonts w:eastAsia="Calibri" w:cs="Times New Roman"/>
          <w:color w:val="000000"/>
          <w:szCs w:val="24"/>
        </w:rPr>
        <w:tab/>
      </w:r>
      <w:r w:rsidRPr="004C00C7">
        <w:rPr>
          <w:rFonts w:eastAsia="Calibri" w:cs="Times New Roman"/>
          <w:b/>
          <w:color w:val="0070C0"/>
          <w:szCs w:val="24"/>
        </w:rPr>
        <w:t xml:space="preserve">D. </w:t>
      </w:r>
      <w:r w:rsidRPr="004C00C7">
        <w:rPr>
          <w:rFonts w:eastAsia="Calibri" w:cs="Times New Roman"/>
          <w:color w:val="000000"/>
          <w:szCs w:val="24"/>
        </w:rPr>
        <w:t>Hội An.</w:t>
      </w:r>
    </w:p>
    <w:p w14:paraId="541F4411" w14:textId="77777777" w:rsidR="004C00C7" w:rsidRPr="004C00C7" w:rsidRDefault="004C00C7" w:rsidP="004C00C7">
      <w:pPr>
        <w:spacing w:after="0"/>
        <w:rPr>
          <w:rFonts w:eastAsia="Calibri" w:cs="Times New Roman"/>
          <w:color w:val="000000"/>
          <w:szCs w:val="24"/>
        </w:rPr>
      </w:pPr>
      <w:r w:rsidRPr="004C00C7">
        <w:rPr>
          <w:rFonts w:eastAsia="Calibri" w:cs="Times New Roman"/>
          <w:b/>
          <w:bCs/>
          <w:color w:val="C00000"/>
          <w:szCs w:val="24"/>
        </w:rPr>
        <w:lastRenderedPageBreak/>
        <w:t>Câu 4.</w:t>
      </w:r>
      <w:r w:rsidRPr="004C00C7">
        <w:rPr>
          <w:rFonts w:eastAsia="Calibri" w:cs="Times New Roman"/>
          <w:b/>
          <w:bCs/>
          <w:color w:val="000000"/>
          <w:szCs w:val="24"/>
        </w:rPr>
        <w:t xml:space="preserve"> </w:t>
      </w:r>
      <w:r w:rsidRPr="004C00C7">
        <w:rPr>
          <w:rFonts w:eastAsia="Calibri" w:cs="Times New Roman"/>
          <w:color w:val="000000"/>
          <w:szCs w:val="24"/>
        </w:rPr>
        <w:t>Người lao động nước ta có nhiều kinh nghiệm sản xuất nhất trong lĩnh vực</w:t>
      </w:r>
    </w:p>
    <w:p w14:paraId="4E831A8A" w14:textId="77777777" w:rsidR="004C00C7" w:rsidRPr="004C00C7" w:rsidRDefault="004C00C7" w:rsidP="004C00C7">
      <w:pPr>
        <w:tabs>
          <w:tab w:val="left" w:pos="0"/>
        </w:tabs>
        <w:spacing w:after="0"/>
        <w:rPr>
          <w:rFonts w:eastAsia="Calibri" w:cs="Times New Roman"/>
          <w:color w:val="000000"/>
          <w:szCs w:val="24"/>
        </w:rPr>
      </w:pPr>
      <w:r w:rsidRPr="004C00C7">
        <w:rPr>
          <w:rFonts w:eastAsia="Calibri" w:cs="Times New Roman"/>
          <w:b/>
          <w:color w:val="0070C0"/>
          <w:szCs w:val="24"/>
        </w:rPr>
        <w:t xml:space="preserve">A. </w:t>
      </w:r>
      <w:r w:rsidRPr="004C00C7">
        <w:rPr>
          <w:rFonts w:eastAsia="Calibri" w:cs="Times New Roman"/>
          <w:color w:val="000000"/>
          <w:szCs w:val="24"/>
        </w:rPr>
        <w:t>công nghiệp.</w:t>
      </w:r>
      <w:r w:rsidRPr="004C00C7">
        <w:rPr>
          <w:rFonts w:eastAsia="Calibri" w:cs="Times New Roman"/>
          <w:color w:val="000000"/>
          <w:szCs w:val="24"/>
        </w:rPr>
        <w:tab/>
      </w:r>
      <w:r w:rsidRPr="004C00C7">
        <w:rPr>
          <w:rFonts w:eastAsia="Calibri" w:cs="Times New Roman"/>
          <w:b/>
          <w:color w:val="0070C0"/>
          <w:szCs w:val="24"/>
        </w:rPr>
        <w:t xml:space="preserve">B. </w:t>
      </w:r>
      <w:r w:rsidRPr="004C00C7">
        <w:rPr>
          <w:rFonts w:eastAsia="Calibri" w:cs="Times New Roman"/>
          <w:color w:val="000000"/>
          <w:szCs w:val="24"/>
        </w:rPr>
        <w:t>thương mại.</w:t>
      </w:r>
      <w:r w:rsidRPr="004C00C7">
        <w:rPr>
          <w:rFonts w:eastAsia="Calibri" w:cs="Times New Roman"/>
          <w:color w:val="000000"/>
          <w:szCs w:val="24"/>
        </w:rPr>
        <w:tab/>
      </w:r>
      <w:r w:rsidRPr="004C00C7">
        <w:rPr>
          <w:rFonts w:eastAsia="Calibri" w:cs="Times New Roman"/>
          <w:color w:val="000000"/>
          <w:szCs w:val="24"/>
        </w:rPr>
        <w:tab/>
      </w:r>
      <w:r w:rsidRPr="004C00C7">
        <w:rPr>
          <w:rFonts w:eastAsia="Calibri" w:cs="Times New Roman"/>
          <w:b/>
          <w:color w:val="0070C0"/>
          <w:szCs w:val="24"/>
        </w:rPr>
        <w:t xml:space="preserve">C. </w:t>
      </w:r>
      <w:r w:rsidRPr="004C00C7">
        <w:rPr>
          <w:rFonts w:eastAsia="Calibri" w:cs="Times New Roman"/>
          <w:color w:val="000000"/>
          <w:szCs w:val="24"/>
        </w:rPr>
        <w:t>du lịch.</w:t>
      </w:r>
      <w:r w:rsidRPr="004C00C7">
        <w:rPr>
          <w:rFonts w:eastAsia="Calibri" w:cs="Times New Roman"/>
          <w:color w:val="000000"/>
          <w:szCs w:val="24"/>
        </w:rPr>
        <w:tab/>
      </w:r>
      <w:r w:rsidRPr="004C00C7">
        <w:rPr>
          <w:rFonts w:eastAsia="Calibri" w:cs="Times New Roman"/>
          <w:color w:val="000000"/>
          <w:szCs w:val="24"/>
        </w:rPr>
        <w:tab/>
      </w:r>
      <w:r w:rsidRPr="004C00C7">
        <w:rPr>
          <w:rFonts w:eastAsia="Calibri" w:cs="Times New Roman"/>
          <w:color w:val="000000"/>
          <w:szCs w:val="24"/>
        </w:rPr>
        <w:tab/>
      </w:r>
      <w:r w:rsidRPr="004C00C7">
        <w:rPr>
          <w:rFonts w:eastAsia="Calibri" w:cs="Times New Roman"/>
          <w:b/>
          <w:color w:val="0070C0"/>
          <w:szCs w:val="24"/>
        </w:rPr>
        <w:t xml:space="preserve">D. </w:t>
      </w:r>
      <w:r w:rsidRPr="004C00C7">
        <w:rPr>
          <w:rFonts w:eastAsia="Calibri" w:cs="Times New Roman"/>
          <w:color w:val="000000"/>
          <w:szCs w:val="24"/>
        </w:rPr>
        <w:t>nông nghiệp.</w:t>
      </w:r>
    </w:p>
    <w:p w14:paraId="169DFC39" w14:textId="77777777" w:rsidR="004C00C7" w:rsidRPr="004C00C7" w:rsidRDefault="004C00C7" w:rsidP="004C00C7">
      <w:pPr>
        <w:spacing w:after="0"/>
        <w:ind w:right="48"/>
        <w:rPr>
          <w:rFonts w:eastAsia="Times New Roman" w:cs="Times New Roman"/>
          <w:color w:val="000000"/>
          <w:szCs w:val="24"/>
          <w:lang w:val="vi-VN"/>
        </w:rPr>
      </w:pPr>
      <w:r w:rsidRPr="004C00C7">
        <w:rPr>
          <w:rFonts w:eastAsia="Times New Roman" w:cs="Times New Roman"/>
          <w:b/>
          <w:bCs/>
          <w:color w:val="C00000"/>
          <w:szCs w:val="24"/>
          <w:lang w:val="vi-VN"/>
        </w:rPr>
        <w:t>Câu 5.</w:t>
      </w:r>
      <w:r w:rsidRPr="004C00C7">
        <w:rPr>
          <w:rFonts w:eastAsia="Times New Roman" w:cs="Times New Roman"/>
          <w:color w:val="000000"/>
          <w:szCs w:val="24"/>
          <w:lang w:val="vi-VN"/>
        </w:rPr>
        <w:t> Ven các thành phố lớn hiện nay phát triển mạnh chăn nuôi gia súc lớn nào sau đây?</w:t>
      </w:r>
    </w:p>
    <w:p w14:paraId="45E1D340" w14:textId="77777777" w:rsidR="004C00C7" w:rsidRPr="004C00C7" w:rsidRDefault="004C00C7" w:rsidP="004C00C7">
      <w:pPr>
        <w:tabs>
          <w:tab w:val="left" w:pos="0"/>
        </w:tabs>
        <w:spacing w:after="0"/>
        <w:ind w:right="48"/>
        <w:rPr>
          <w:rFonts w:eastAsia="Times New Roman" w:cs="Times New Roman"/>
          <w:color w:val="000000"/>
          <w:szCs w:val="24"/>
          <w:lang w:val="vi-VN"/>
        </w:rPr>
      </w:pPr>
      <w:r w:rsidRPr="004C00C7">
        <w:rPr>
          <w:rFonts w:eastAsia="Times New Roman" w:cs="Times New Roman"/>
          <w:b/>
          <w:color w:val="0070C0"/>
          <w:szCs w:val="24"/>
        </w:rPr>
        <w:t>A</w:t>
      </w:r>
      <w:r w:rsidRPr="004C00C7">
        <w:rPr>
          <w:rFonts w:eastAsia="Times New Roman" w:cs="Times New Roman"/>
          <w:b/>
          <w:color w:val="0070C0"/>
          <w:szCs w:val="24"/>
          <w:lang w:val="vi-VN"/>
        </w:rPr>
        <w:t xml:space="preserve">. </w:t>
      </w:r>
      <w:r w:rsidRPr="004C00C7">
        <w:rPr>
          <w:rFonts w:eastAsia="Times New Roman" w:cs="Times New Roman"/>
          <w:color w:val="000000"/>
          <w:szCs w:val="24"/>
          <w:lang w:val="vi-VN"/>
        </w:rPr>
        <w:t>Trâu.</w:t>
      </w:r>
      <w:r w:rsidRPr="004C00C7">
        <w:rPr>
          <w:rFonts w:eastAsia="Times New Roman" w:cs="Times New Roman"/>
          <w:color w:val="000000"/>
          <w:szCs w:val="24"/>
          <w:lang w:val="vi-VN"/>
        </w:rPr>
        <w:tab/>
      </w:r>
      <w:r w:rsidRPr="004C00C7">
        <w:rPr>
          <w:rFonts w:eastAsia="Times New Roman" w:cs="Times New Roman"/>
          <w:color w:val="000000"/>
          <w:szCs w:val="24"/>
          <w:lang w:val="vi-VN"/>
        </w:rPr>
        <w:tab/>
      </w:r>
      <w:r w:rsidRPr="004C00C7">
        <w:rPr>
          <w:rFonts w:eastAsia="Times New Roman" w:cs="Times New Roman"/>
          <w:b/>
          <w:color w:val="0070C0"/>
          <w:szCs w:val="24"/>
        </w:rPr>
        <w:t>B</w:t>
      </w:r>
      <w:r w:rsidRPr="004C00C7">
        <w:rPr>
          <w:rFonts w:eastAsia="Times New Roman" w:cs="Times New Roman"/>
          <w:b/>
          <w:color w:val="0070C0"/>
          <w:szCs w:val="24"/>
          <w:lang w:val="vi-VN"/>
        </w:rPr>
        <w:t xml:space="preserve">. </w:t>
      </w:r>
      <w:r w:rsidRPr="004C00C7">
        <w:rPr>
          <w:rFonts w:eastAsia="Times New Roman" w:cs="Times New Roman"/>
          <w:color w:val="000000"/>
          <w:szCs w:val="24"/>
          <w:lang w:val="vi-VN"/>
        </w:rPr>
        <w:t>Ngựa.</w:t>
      </w:r>
      <w:r w:rsidRPr="004C00C7">
        <w:rPr>
          <w:rFonts w:eastAsia="Times New Roman" w:cs="Times New Roman"/>
          <w:color w:val="000000"/>
          <w:szCs w:val="24"/>
          <w:lang w:val="vi-VN"/>
        </w:rPr>
        <w:tab/>
      </w:r>
      <w:r w:rsidRPr="004C00C7">
        <w:rPr>
          <w:rFonts w:eastAsia="Times New Roman" w:cs="Times New Roman"/>
          <w:color w:val="000000"/>
          <w:szCs w:val="24"/>
          <w:lang w:val="vi-VN"/>
        </w:rPr>
        <w:tab/>
      </w:r>
      <w:r w:rsidRPr="004C00C7">
        <w:rPr>
          <w:rFonts w:eastAsia="Times New Roman" w:cs="Times New Roman"/>
          <w:color w:val="000000"/>
          <w:szCs w:val="24"/>
          <w:lang w:val="vi-VN"/>
        </w:rPr>
        <w:tab/>
      </w:r>
      <w:r w:rsidRPr="004C00C7">
        <w:rPr>
          <w:rFonts w:eastAsia="Times New Roman" w:cs="Times New Roman"/>
          <w:b/>
          <w:color w:val="0070C0"/>
          <w:szCs w:val="24"/>
        </w:rPr>
        <w:t>C</w:t>
      </w:r>
      <w:r w:rsidRPr="004C00C7">
        <w:rPr>
          <w:rFonts w:eastAsia="Times New Roman" w:cs="Times New Roman"/>
          <w:b/>
          <w:color w:val="0070C0"/>
          <w:szCs w:val="24"/>
          <w:lang w:val="vi-VN"/>
        </w:rPr>
        <w:t xml:space="preserve">. </w:t>
      </w:r>
      <w:r w:rsidRPr="004C00C7">
        <w:rPr>
          <w:rFonts w:eastAsia="Times New Roman" w:cs="Times New Roman"/>
          <w:color w:val="000000"/>
          <w:szCs w:val="24"/>
          <w:lang w:val="vi-VN"/>
        </w:rPr>
        <w:t>Bò sữa.</w:t>
      </w:r>
      <w:r w:rsidRPr="004C00C7">
        <w:rPr>
          <w:rFonts w:eastAsia="Times New Roman" w:cs="Times New Roman"/>
          <w:color w:val="000000"/>
          <w:szCs w:val="24"/>
          <w:lang w:val="vi-VN"/>
        </w:rPr>
        <w:tab/>
      </w:r>
      <w:r w:rsidRPr="004C00C7">
        <w:rPr>
          <w:rFonts w:eastAsia="Times New Roman" w:cs="Times New Roman"/>
          <w:color w:val="000000"/>
          <w:szCs w:val="24"/>
          <w:lang w:val="vi-VN"/>
        </w:rPr>
        <w:tab/>
      </w:r>
      <w:r w:rsidRPr="004C00C7">
        <w:rPr>
          <w:rFonts w:eastAsia="Times New Roman" w:cs="Times New Roman"/>
          <w:color w:val="000000"/>
          <w:szCs w:val="24"/>
          <w:lang w:val="vi-VN"/>
        </w:rPr>
        <w:tab/>
      </w:r>
      <w:r w:rsidRPr="004C00C7">
        <w:rPr>
          <w:rFonts w:eastAsia="Times New Roman" w:cs="Times New Roman"/>
          <w:b/>
          <w:color w:val="0070C0"/>
          <w:szCs w:val="24"/>
          <w:lang w:val="vi-VN"/>
        </w:rPr>
        <w:t xml:space="preserve">D. </w:t>
      </w:r>
      <w:r w:rsidRPr="004C00C7">
        <w:rPr>
          <w:rFonts w:eastAsia="Times New Roman" w:cs="Times New Roman"/>
          <w:color w:val="000000"/>
          <w:szCs w:val="24"/>
          <w:lang w:val="vi-VN"/>
        </w:rPr>
        <w:t>Bò</w:t>
      </w:r>
      <w:r w:rsidRPr="004C00C7">
        <w:rPr>
          <w:rFonts w:eastAsia="Times New Roman" w:cs="Times New Roman"/>
          <w:color w:val="000000"/>
          <w:szCs w:val="24"/>
        </w:rPr>
        <w:t xml:space="preserve"> thịt.</w:t>
      </w:r>
      <w:r w:rsidRPr="004C00C7">
        <w:rPr>
          <w:rFonts w:eastAsia="Times New Roman" w:cs="Times New Roman"/>
          <w:color w:val="000000"/>
          <w:szCs w:val="24"/>
          <w:lang w:val="vi-VN"/>
        </w:rPr>
        <w:tab/>
      </w:r>
    </w:p>
    <w:p w14:paraId="03720F1A" w14:textId="77777777" w:rsidR="004C00C7" w:rsidRPr="004C00C7" w:rsidRDefault="004C00C7" w:rsidP="004C00C7">
      <w:pPr>
        <w:spacing w:after="0" w:line="264" w:lineRule="auto"/>
        <w:rPr>
          <w:rFonts w:eastAsia="Arial" w:cs="Times New Roman"/>
          <w:color w:val="000000"/>
          <w:szCs w:val="24"/>
        </w:rPr>
      </w:pPr>
      <w:r w:rsidRPr="004C00C7">
        <w:rPr>
          <w:rFonts w:eastAsia="Arial" w:cs="Times New Roman"/>
          <w:b/>
          <w:color w:val="C00000"/>
          <w:szCs w:val="24"/>
        </w:rPr>
        <w:t>Câu 6.</w:t>
      </w:r>
      <w:r w:rsidRPr="004C00C7">
        <w:rPr>
          <w:rFonts w:eastAsia="Arial" w:cs="Times New Roman"/>
          <w:color w:val="000000"/>
          <w:szCs w:val="24"/>
        </w:rPr>
        <w:t xml:space="preserve"> Than nước ta được khai thác chủ yếu ở </w:t>
      </w:r>
    </w:p>
    <w:p w14:paraId="49BA0B8C" w14:textId="77777777" w:rsidR="004C00C7" w:rsidRPr="004C00C7" w:rsidRDefault="004C00C7" w:rsidP="004C00C7">
      <w:pPr>
        <w:tabs>
          <w:tab w:val="left" w:pos="0"/>
        </w:tabs>
        <w:spacing w:after="0" w:line="264" w:lineRule="auto"/>
        <w:rPr>
          <w:rFonts w:eastAsia="Arial" w:cs="Times New Roman"/>
          <w:color w:val="000000"/>
          <w:szCs w:val="24"/>
        </w:rPr>
      </w:pPr>
      <w:r w:rsidRPr="004C00C7">
        <w:rPr>
          <w:rFonts w:eastAsia="Arial" w:cs="Times New Roman"/>
          <w:b/>
          <w:color w:val="0070C0"/>
          <w:szCs w:val="24"/>
        </w:rPr>
        <w:t xml:space="preserve">A. </w:t>
      </w:r>
      <w:r w:rsidRPr="004C00C7">
        <w:rPr>
          <w:rFonts w:eastAsia="Arial" w:cs="Times New Roman"/>
          <w:color w:val="000000"/>
          <w:szCs w:val="24"/>
        </w:rPr>
        <w:t>Lạng Sơn.</w:t>
      </w:r>
      <w:r w:rsidRPr="004C00C7">
        <w:rPr>
          <w:rFonts w:eastAsia="Arial" w:cs="Times New Roman"/>
          <w:color w:val="000000"/>
          <w:szCs w:val="24"/>
        </w:rPr>
        <w:tab/>
      </w:r>
      <w:r w:rsidRPr="004C00C7">
        <w:rPr>
          <w:rFonts w:eastAsia="Arial" w:cs="Times New Roman"/>
          <w:color w:val="000000"/>
          <w:szCs w:val="24"/>
        </w:rPr>
        <w:tab/>
      </w:r>
      <w:r w:rsidRPr="004C00C7">
        <w:rPr>
          <w:rFonts w:eastAsia="Arial" w:cs="Times New Roman"/>
          <w:b/>
          <w:color w:val="0070C0"/>
          <w:szCs w:val="24"/>
        </w:rPr>
        <w:t xml:space="preserve">B. </w:t>
      </w:r>
      <w:r w:rsidRPr="004C00C7">
        <w:rPr>
          <w:rFonts w:eastAsia="Arial" w:cs="Times New Roman"/>
          <w:color w:val="000000"/>
          <w:szCs w:val="24"/>
        </w:rPr>
        <w:t>Bắc Giang.</w:t>
      </w:r>
      <w:r w:rsidRPr="004C00C7">
        <w:rPr>
          <w:rFonts w:eastAsia="Arial" w:cs="Times New Roman"/>
          <w:color w:val="000000"/>
          <w:szCs w:val="24"/>
        </w:rPr>
        <w:tab/>
      </w:r>
      <w:r w:rsidRPr="004C00C7">
        <w:rPr>
          <w:rFonts w:eastAsia="Arial" w:cs="Times New Roman"/>
          <w:color w:val="000000"/>
          <w:szCs w:val="24"/>
        </w:rPr>
        <w:tab/>
      </w:r>
      <w:r w:rsidRPr="004C00C7">
        <w:rPr>
          <w:rFonts w:eastAsia="Arial" w:cs="Times New Roman"/>
          <w:color w:val="000000"/>
          <w:szCs w:val="24"/>
        </w:rPr>
        <w:tab/>
      </w:r>
      <w:r w:rsidRPr="004C00C7">
        <w:rPr>
          <w:rFonts w:eastAsia="Arial" w:cs="Times New Roman"/>
          <w:b/>
          <w:color w:val="0070C0"/>
          <w:szCs w:val="24"/>
        </w:rPr>
        <w:t xml:space="preserve">C. </w:t>
      </w:r>
      <w:r w:rsidRPr="004C00C7">
        <w:rPr>
          <w:rFonts w:eastAsia="Arial" w:cs="Times New Roman"/>
          <w:color w:val="000000"/>
          <w:szCs w:val="24"/>
        </w:rPr>
        <w:t>Quảng Ninh.</w:t>
      </w:r>
      <w:r w:rsidRPr="004C00C7">
        <w:rPr>
          <w:rFonts w:eastAsia="Calibri" w:cs="Times New Roman"/>
          <w:bCs/>
          <w:color w:val="000000"/>
          <w:szCs w:val="24"/>
        </w:rPr>
        <w:tab/>
      </w:r>
      <w:r w:rsidRPr="004C00C7">
        <w:rPr>
          <w:rFonts w:eastAsia="Arial" w:cs="Times New Roman"/>
          <w:color w:val="000000"/>
          <w:szCs w:val="24"/>
        </w:rPr>
        <w:tab/>
      </w:r>
      <w:r w:rsidRPr="004C00C7">
        <w:rPr>
          <w:rFonts w:eastAsia="Arial" w:cs="Times New Roman"/>
          <w:b/>
          <w:color w:val="0070C0"/>
          <w:szCs w:val="24"/>
        </w:rPr>
        <w:t xml:space="preserve">D. </w:t>
      </w:r>
      <w:r w:rsidRPr="004C00C7">
        <w:rPr>
          <w:rFonts w:eastAsia="Arial" w:cs="Times New Roman"/>
          <w:color w:val="000000"/>
          <w:szCs w:val="24"/>
        </w:rPr>
        <w:t>Thái Nguyên.</w:t>
      </w:r>
    </w:p>
    <w:p w14:paraId="0159CF0F" w14:textId="77777777" w:rsidR="004C00C7" w:rsidRPr="004C00C7" w:rsidRDefault="004C00C7" w:rsidP="004C00C7">
      <w:pPr>
        <w:spacing w:after="0" w:line="252" w:lineRule="auto"/>
        <w:rPr>
          <w:rFonts w:eastAsia="Calibri" w:cs="Times New Roman"/>
          <w:color w:val="000000"/>
          <w:szCs w:val="24"/>
        </w:rPr>
      </w:pPr>
      <w:r w:rsidRPr="004C00C7">
        <w:rPr>
          <w:rFonts w:eastAsia="Calibri" w:cs="Times New Roman"/>
          <w:b/>
          <w:color w:val="C00000"/>
          <w:szCs w:val="24"/>
        </w:rPr>
        <w:t>Câu 7.</w:t>
      </w:r>
      <w:r w:rsidRPr="004C00C7">
        <w:rPr>
          <w:rFonts w:eastAsia="Calibri" w:cs="Times New Roman"/>
          <w:color w:val="000000"/>
          <w:szCs w:val="24"/>
        </w:rPr>
        <w:t xml:space="preserve"> Loại hình giao thông vận tải có tốc độ phát triển và hiện đại hóa nhanh ở nước ta là</w:t>
      </w:r>
    </w:p>
    <w:p w14:paraId="6D6913B7" w14:textId="77777777" w:rsidR="004C00C7" w:rsidRPr="004C00C7" w:rsidRDefault="004C00C7" w:rsidP="004C00C7">
      <w:pPr>
        <w:tabs>
          <w:tab w:val="left" w:pos="0"/>
        </w:tabs>
        <w:spacing w:after="0" w:line="252" w:lineRule="auto"/>
        <w:rPr>
          <w:rFonts w:eastAsia="Calibri" w:cs="Times New Roman"/>
          <w:color w:val="000000"/>
          <w:szCs w:val="24"/>
        </w:rPr>
      </w:pPr>
      <w:r w:rsidRPr="004C00C7">
        <w:rPr>
          <w:rFonts w:eastAsia="Calibri" w:cs="Times New Roman"/>
          <w:b/>
          <w:color w:val="0070C0"/>
          <w:szCs w:val="24"/>
        </w:rPr>
        <w:t xml:space="preserve">A. </w:t>
      </w:r>
      <w:r w:rsidRPr="004C00C7">
        <w:rPr>
          <w:rFonts w:eastAsia="Calibri" w:cs="Times New Roman"/>
          <w:bCs/>
          <w:color w:val="000000"/>
          <w:szCs w:val="24"/>
        </w:rPr>
        <w:t>đường sắt.</w:t>
      </w:r>
      <w:r w:rsidRPr="004C00C7">
        <w:rPr>
          <w:rFonts w:eastAsia="Calibri" w:cs="Times New Roman"/>
          <w:color w:val="000000"/>
          <w:szCs w:val="24"/>
        </w:rPr>
        <w:tab/>
      </w:r>
      <w:r w:rsidRPr="004C00C7">
        <w:rPr>
          <w:rFonts w:eastAsia="Calibri" w:cs="Times New Roman"/>
          <w:color w:val="000000"/>
          <w:szCs w:val="24"/>
        </w:rPr>
        <w:tab/>
      </w:r>
      <w:r w:rsidRPr="004C00C7">
        <w:rPr>
          <w:rFonts w:eastAsia="Calibri" w:cs="Times New Roman"/>
          <w:b/>
          <w:color w:val="0070C0"/>
          <w:szCs w:val="24"/>
        </w:rPr>
        <w:t xml:space="preserve">B. </w:t>
      </w:r>
      <w:r w:rsidRPr="004C00C7">
        <w:rPr>
          <w:rFonts w:eastAsia="Calibri" w:cs="Times New Roman"/>
          <w:bCs/>
          <w:color w:val="000000"/>
          <w:szCs w:val="24"/>
        </w:rPr>
        <w:t>đường ô tô.</w:t>
      </w:r>
      <w:r w:rsidRPr="004C00C7">
        <w:rPr>
          <w:rFonts w:eastAsia="Calibri" w:cs="Times New Roman"/>
          <w:color w:val="000000"/>
          <w:szCs w:val="24"/>
        </w:rPr>
        <w:tab/>
      </w:r>
      <w:r w:rsidRPr="004C00C7">
        <w:rPr>
          <w:rFonts w:eastAsia="Calibri" w:cs="Times New Roman"/>
          <w:color w:val="000000"/>
          <w:szCs w:val="24"/>
        </w:rPr>
        <w:tab/>
      </w:r>
      <w:r w:rsidRPr="004C00C7">
        <w:rPr>
          <w:rFonts w:eastAsia="Calibri" w:cs="Times New Roman"/>
          <w:color w:val="000000"/>
          <w:szCs w:val="24"/>
        </w:rPr>
        <w:tab/>
      </w:r>
      <w:r w:rsidRPr="004C00C7">
        <w:rPr>
          <w:rFonts w:eastAsia="Calibri" w:cs="Times New Roman"/>
          <w:b/>
          <w:color w:val="0070C0"/>
          <w:szCs w:val="24"/>
        </w:rPr>
        <w:t xml:space="preserve">C. </w:t>
      </w:r>
      <w:r w:rsidRPr="004C00C7">
        <w:rPr>
          <w:rFonts w:eastAsia="Calibri" w:cs="Times New Roman"/>
          <w:bCs/>
          <w:color w:val="000000"/>
          <w:szCs w:val="24"/>
        </w:rPr>
        <w:t>đường biển.</w:t>
      </w:r>
      <w:r w:rsidRPr="004C00C7">
        <w:rPr>
          <w:rFonts w:eastAsia="Calibri" w:cs="Times New Roman"/>
          <w:color w:val="000000"/>
          <w:szCs w:val="24"/>
        </w:rPr>
        <w:tab/>
      </w:r>
      <w:r w:rsidRPr="004C00C7">
        <w:rPr>
          <w:rFonts w:eastAsia="Calibri" w:cs="Times New Roman"/>
          <w:color w:val="000000"/>
          <w:szCs w:val="24"/>
        </w:rPr>
        <w:tab/>
        <w:t xml:space="preserve">    </w:t>
      </w:r>
      <w:r w:rsidRPr="004C00C7">
        <w:rPr>
          <w:rFonts w:eastAsia="Calibri" w:cs="Times New Roman"/>
          <w:b/>
          <w:color w:val="0070C0"/>
          <w:szCs w:val="24"/>
        </w:rPr>
        <w:t xml:space="preserve">D. </w:t>
      </w:r>
      <w:r w:rsidRPr="004C00C7">
        <w:rPr>
          <w:rFonts w:eastAsia="Calibri" w:cs="Times New Roman"/>
          <w:bCs/>
          <w:color w:val="000000"/>
          <w:szCs w:val="24"/>
        </w:rPr>
        <w:t>đường hàng không.</w:t>
      </w:r>
    </w:p>
    <w:p w14:paraId="73264632" w14:textId="77777777" w:rsidR="004C00C7" w:rsidRPr="004C00C7" w:rsidRDefault="004C00C7" w:rsidP="004C00C7">
      <w:pPr>
        <w:spacing w:after="0" w:line="264" w:lineRule="auto"/>
        <w:rPr>
          <w:rFonts w:eastAsia="Calibri" w:cs="Times New Roman"/>
          <w:bCs/>
          <w:color w:val="000000"/>
          <w:szCs w:val="24"/>
        </w:rPr>
      </w:pPr>
      <w:r w:rsidRPr="004C00C7">
        <w:rPr>
          <w:rFonts w:eastAsia="Calibri" w:cs="Times New Roman"/>
          <w:b/>
          <w:bCs/>
          <w:color w:val="C00000"/>
          <w:szCs w:val="24"/>
        </w:rPr>
        <w:t>Câu 8.</w:t>
      </w:r>
      <w:r w:rsidRPr="004C00C7">
        <w:rPr>
          <w:rFonts w:eastAsia="Calibri" w:cs="Times New Roman"/>
          <w:bCs/>
          <w:color w:val="000000"/>
          <w:szCs w:val="24"/>
        </w:rPr>
        <w:t xml:space="preserve"> Tính chất của gió mùa đông bắc vào nửa sau mùa đông ở nước ta là</w:t>
      </w:r>
    </w:p>
    <w:p w14:paraId="1E5FD524" w14:textId="77777777" w:rsidR="004C00C7" w:rsidRPr="004C00C7" w:rsidRDefault="004C00C7" w:rsidP="004C00C7">
      <w:pPr>
        <w:spacing w:after="0" w:line="264" w:lineRule="auto"/>
        <w:rPr>
          <w:rFonts w:eastAsia="Calibri" w:cs="Times New Roman"/>
          <w:bCs/>
          <w:color w:val="000000"/>
          <w:szCs w:val="24"/>
        </w:rPr>
      </w:pPr>
      <w:r w:rsidRPr="004C00C7">
        <w:rPr>
          <w:rFonts w:eastAsia="Calibri" w:cs="Times New Roman"/>
          <w:b/>
          <w:bCs/>
          <w:color w:val="0070C0"/>
          <w:szCs w:val="24"/>
        </w:rPr>
        <w:t xml:space="preserve">A. </w:t>
      </w:r>
      <w:r w:rsidRPr="004C00C7">
        <w:rPr>
          <w:rFonts w:eastAsia="Calibri" w:cs="Times New Roman"/>
          <w:bCs/>
          <w:color w:val="000000"/>
          <w:szCs w:val="24"/>
        </w:rPr>
        <w:t>ẩm ướt.</w:t>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
          <w:bCs/>
          <w:color w:val="0070C0"/>
          <w:szCs w:val="24"/>
        </w:rPr>
        <w:t xml:space="preserve">B. </w:t>
      </w:r>
      <w:r w:rsidRPr="004C00C7">
        <w:rPr>
          <w:rFonts w:eastAsia="Calibri" w:cs="Times New Roman"/>
          <w:bCs/>
          <w:color w:val="000000"/>
          <w:szCs w:val="24"/>
        </w:rPr>
        <w:t xml:space="preserve">lạnh ẩm.                            </w:t>
      </w:r>
      <w:r w:rsidRPr="004C00C7">
        <w:rPr>
          <w:rFonts w:eastAsia="Calibri" w:cs="Times New Roman"/>
          <w:bCs/>
          <w:color w:val="000000"/>
          <w:szCs w:val="24"/>
        </w:rPr>
        <w:tab/>
      </w:r>
      <w:r w:rsidRPr="004C00C7">
        <w:rPr>
          <w:rFonts w:eastAsia="Calibri" w:cs="Times New Roman"/>
          <w:b/>
          <w:bCs/>
          <w:color w:val="0070C0"/>
          <w:szCs w:val="24"/>
        </w:rPr>
        <w:t xml:space="preserve">C. </w:t>
      </w:r>
      <w:r w:rsidRPr="004C00C7">
        <w:rPr>
          <w:rFonts w:eastAsia="Calibri" w:cs="Times New Roman"/>
          <w:bCs/>
          <w:color w:val="000000"/>
          <w:szCs w:val="24"/>
        </w:rPr>
        <w:t xml:space="preserve">lạnh khô. </w:t>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
          <w:bCs/>
          <w:color w:val="0070C0"/>
          <w:szCs w:val="24"/>
        </w:rPr>
        <w:t xml:space="preserve">D. </w:t>
      </w:r>
      <w:r w:rsidRPr="004C00C7">
        <w:rPr>
          <w:rFonts w:eastAsia="Calibri" w:cs="Times New Roman"/>
          <w:bCs/>
          <w:color w:val="000000"/>
          <w:szCs w:val="24"/>
        </w:rPr>
        <w:t xml:space="preserve">khô hanh.                                    </w:t>
      </w:r>
    </w:p>
    <w:p w14:paraId="5D808BFC" w14:textId="77777777" w:rsidR="004C00C7" w:rsidRPr="004C00C7" w:rsidRDefault="004C00C7" w:rsidP="004C00C7">
      <w:pPr>
        <w:spacing w:after="0" w:line="264" w:lineRule="auto"/>
        <w:rPr>
          <w:rFonts w:eastAsia="Calibri" w:cs="Times New Roman"/>
          <w:bCs/>
          <w:color w:val="000000"/>
          <w:szCs w:val="24"/>
        </w:rPr>
      </w:pPr>
      <w:r w:rsidRPr="004C00C7">
        <w:rPr>
          <w:rFonts w:eastAsia="Calibri" w:cs="Times New Roman"/>
          <w:b/>
          <w:bCs/>
          <w:color w:val="C00000"/>
          <w:szCs w:val="24"/>
        </w:rPr>
        <w:t>Câu 9.</w:t>
      </w:r>
      <w:r w:rsidRPr="004C00C7">
        <w:rPr>
          <w:rFonts w:eastAsia="Calibri" w:cs="Times New Roman"/>
          <w:b/>
          <w:bCs/>
          <w:color w:val="000000"/>
          <w:szCs w:val="24"/>
        </w:rPr>
        <w:t xml:space="preserve"> </w:t>
      </w:r>
      <w:r w:rsidRPr="004C00C7">
        <w:rPr>
          <w:rFonts w:eastAsia="Calibri" w:cs="Times New Roman"/>
          <w:bCs/>
          <w:color w:val="000000"/>
          <w:szCs w:val="24"/>
        </w:rPr>
        <w:t>Thế mạnh nổi bật của vùng Trung du và miền núi Bắc Bộ là</w:t>
      </w:r>
    </w:p>
    <w:p w14:paraId="27872E72" w14:textId="77777777" w:rsidR="004C00C7" w:rsidRPr="004C00C7" w:rsidRDefault="004C00C7" w:rsidP="004C00C7">
      <w:pPr>
        <w:spacing w:after="0" w:line="264" w:lineRule="auto"/>
        <w:rPr>
          <w:rFonts w:eastAsia="Calibri" w:cs="Times New Roman"/>
          <w:bCs/>
          <w:color w:val="000000"/>
          <w:szCs w:val="24"/>
        </w:rPr>
      </w:pPr>
      <w:r w:rsidRPr="004C00C7">
        <w:rPr>
          <w:rFonts w:eastAsia="Calibri" w:cs="Times New Roman"/>
          <w:b/>
          <w:bCs/>
          <w:color w:val="0070C0"/>
          <w:szCs w:val="24"/>
        </w:rPr>
        <w:t xml:space="preserve">A. </w:t>
      </w:r>
      <w:r w:rsidRPr="004C00C7">
        <w:rPr>
          <w:rFonts w:eastAsia="Calibri" w:cs="Times New Roman"/>
          <w:bCs/>
          <w:color w:val="000000"/>
          <w:szCs w:val="24"/>
        </w:rPr>
        <w:t>đánh bắt và nuôi trồng thuỷ sản.</w:t>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
          <w:bCs/>
          <w:color w:val="0070C0"/>
          <w:szCs w:val="24"/>
        </w:rPr>
        <w:t xml:space="preserve">B. </w:t>
      </w:r>
      <w:r w:rsidRPr="004C00C7">
        <w:rPr>
          <w:rFonts w:eastAsia="Calibri" w:cs="Times New Roman"/>
          <w:bCs/>
          <w:color w:val="000000"/>
          <w:szCs w:val="24"/>
        </w:rPr>
        <w:t>khai thác và chế biến khoáng sản.</w:t>
      </w:r>
    </w:p>
    <w:p w14:paraId="080D9479" w14:textId="77777777" w:rsidR="004C00C7" w:rsidRPr="004C00C7" w:rsidRDefault="004C00C7" w:rsidP="004C00C7">
      <w:pPr>
        <w:spacing w:after="0" w:line="264" w:lineRule="auto"/>
        <w:rPr>
          <w:rFonts w:eastAsia="Calibri" w:cs="Times New Roman"/>
          <w:bCs/>
          <w:color w:val="000000"/>
          <w:szCs w:val="24"/>
        </w:rPr>
      </w:pPr>
      <w:r w:rsidRPr="004C00C7">
        <w:rPr>
          <w:rFonts w:eastAsia="Calibri" w:cs="Times New Roman"/>
          <w:b/>
          <w:bCs/>
          <w:color w:val="0070C0"/>
          <w:szCs w:val="24"/>
        </w:rPr>
        <w:t xml:space="preserve">C. </w:t>
      </w:r>
      <w:r w:rsidRPr="004C00C7">
        <w:rPr>
          <w:rFonts w:eastAsia="Calibri" w:cs="Times New Roman"/>
          <w:bCs/>
          <w:color w:val="000000"/>
          <w:szCs w:val="24"/>
        </w:rPr>
        <w:t>chăn nuôi gia súc nhỏ và gia cầm.</w:t>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Cs/>
          <w:color w:val="000000"/>
          <w:szCs w:val="24"/>
        </w:rPr>
        <w:tab/>
      </w:r>
      <w:r w:rsidRPr="004C00C7">
        <w:rPr>
          <w:rFonts w:eastAsia="Calibri" w:cs="Times New Roman"/>
          <w:b/>
          <w:bCs/>
          <w:color w:val="0070C0"/>
          <w:szCs w:val="24"/>
        </w:rPr>
        <w:t xml:space="preserve">D. </w:t>
      </w:r>
      <w:r w:rsidRPr="004C00C7">
        <w:rPr>
          <w:rFonts w:eastAsia="Calibri" w:cs="Times New Roman"/>
          <w:bCs/>
          <w:color w:val="000000"/>
          <w:szCs w:val="24"/>
        </w:rPr>
        <w:t>trồng cây lương thực và thực phẩm.</w:t>
      </w:r>
    </w:p>
    <w:p w14:paraId="0C059D42" w14:textId="77777777" w:rsidR="004C00C7" w:rsidRPr="004C00C7" w:rsidRDefault="004C00C7" w:rsidP="004C00C7">
      <w:pPr>
        <w:spacing w:after="0" w:line="264" w:lineRule="auto"/>
        <w:rPr>
          <w:rFonts w:eastAsia="Arial" w:cs="Times New Roman"/>
          <w:color w:val="000000"/>
          <w:szCs w:val="24"/>
        </w:rPr>
      </w:pPr>
      <w:r w:rsidRPr="004C00C7">
        <w:rPr>
          <w:rFonts w:eastAsia="Arial" w:cs="Times New Roman"/>
          <w:b/>
          <w:color w:val="C00000"/>
          <w:szCs w:val="24"/>
        </w:rPr>
        <w:t>Câu 10.</w:t>
      </w:r>
      <w:r w:rsidRPr="004C00C7">
        <w:rPr>
          <w:rFonts w:eastAsia="Arial" w:cs="Times New Roman"/>
          <w:b/>
          <w:bCs/>
          <w:color w:val="000000"/>
          <w:szCs w:val="24"/>
        </w:rPr>
        <w:t xml:space="preserve"> </w:t>
      </w:r>
      <w:r w:rsidRPr="004C00C7">
        <w:rPr>
          <w:rFonts w:eastAsia="Arial" w:cs="Times New Roman"/>
          <w:color w:val="000000"/>
          <w:szCs w:val="24"/>
        </w:rPr>
        <w:t xml:space="preserve">Vùng </w:t>
      </w:r>
      <w:r w:rsidRPr="004C00C7">
        <w:rPr>
          <w:rFonts w:eastAsia="Times New Roman" w:cs="Times New Roman"/>
          <w:color w:val="000000"/>
          <w:szCs w:val="24"/>
        </w:rPr>
        <w:t>Đồng bằng sông Hồng</w:t>
      </w:r>
      <w:r w:rsidRPr="004C00C7">
        <w:rPr>
          <w:rFonts w:eastAsia="Arial" w:cs="Times New Roman"/>
          <w:color w:val="000000"/>
          <w:szCs w:val="24"/>
        </w:rPr>
        <w:t xml:space="preserve"> giáp với vùng nào sau đây?</w:t>
      </w:r>
    </w:p>
    <w:p w14:paraId="4E6EA266" w14:textId="77777777" w:rsidR="004C00C7" w:rsidRPr="004C00C7" w:rsidRDefault="004C00C7" w:rsidP="004C00C7">
      <w:pPr>
        <w:tabs>
          <w:tab w:val="left" w:pos="5103"/>
        </w:tabs>
        <w:spacing w:after="0" w:line="264" w:lineRule="auto"/>
        <w:rPr>
          <w:rFonts w:eastAsia="Times New Roman" w:cs="Times New Roman"/>
          <w:color w:val="000000"/>
          <w:szCs w:val="24"/>
        </w:rPr>
      </w:pPr>
      <w:r w:rsidRPr="004C00C7">
        <w:rPr>
          <w:rFonts w:eastAsia="Times New Roman" w:cs="Times New Roman"/>
          <w:b/>
          <w:color w:val="0070C0"/>
          <w:szCs w:val="24"/>
        </w:rPr>
        <w:t xml:space="preserve">A. </w:t>
      </w:r>
      <w:r w:rsidRPr="004C00C7">
        <w:rPr>
          <w:rFonts w:eastAsia="Times New Roman" w:cs="Times New Roman"/>
          <w:color w:val="000000"/>
          <w:szCs w:val="24"/>
        </w:rPr>
        <w:t>Tây Nguyên.</w:t>
      </w:r>
      <w:r w:rsidRPr="004C00C7">
        <w:rPr>
          <w:rFonts w:eastAsia="Times New Roman" w:cs="Times New Roman"/>
          <w:color w:val="000000"/>
          <w:szCs w:val="24"/>
        </w:rPr>
        <w:tab/>
      </w:r>
      <w:r w:rsidRPr="004C00C7">
        <w:rPr>
          <w:rFonts w:eastAsia="Times New Roman" w:cs="Times New Roman"/>
          <w:b/>
          <w:color w:val="0070C0"/>
          <w:szCs w:val="24"/>
        </w:rPr>
        <w:t xml:space="preserve">B. </w:t>
      </w:r>
      <w:r w:rsidRPr="004C00C7">
        <w:rPr>
          <w:rFonts w:eastAsia="Times New Roman" w:cs="Times New Roman"/>
          <w:color w:val="000000"/>
          <w:szCs w:val="24"/>
        </w:rPr>
        <w:t>Đông Nam Bộ.</w:t>
      </w:r>
      <w:r w:rsidRPr="004C00C7">
        <w:rPr>
          <w:rFonts w:eastAsia="Times New Roman" w:cs="Times New Roman"/>
          <w:color w:val="000000"/>
          <w:szCs w:val="24"/>
        </w:rPr>
        <w:tab/>
      </w:r>
    </w:p>
    <w:p w14:paraId="05591074" w14:textId="77777777" w:rsidR="004C00C7" w:rsidRPr="004C00C7" w:rsidRDefault="004C00C7" w:rsidP="004C00C7">
      <w:pPr>
        <w:tabs>
          <w:tab w:val="left" w:pos="5103"/>
        </w:tabs>
        <w:spacing w:after="0" w:line="264" w:lineRule="auto"/>
        <w:rPr>
          <w:rFonts w:eastAsia="Times New Roman" w:cs="Times New Roman"/>
          <w:color w:val="000000"/>
          <w:szCs w:val="24"/>
        </w:rPr>
      </w:pPr>
      <w:r w:rsidRPr="004C00C7">
        <w:rPr>
          <w:rFonts w:eastAsia="Times New Roman" w:cs="Times New Roman"/>
          <w:b/>
          <w:color w:val="0070C0"/>
          <w:szCs w:val="24"/>
        </w:rPr>
        <w:t xml:space="preserve">C. </w:t>
      </w:r>
      <w:r w:rsidRPr="004C00C7">
        <w:rPr>
          <w:rFonts w:eastAsia="Times New Roman" w:cs="Times New Roman"/>
          <w:color w:val="000000"/>
          <w:szCs w:val="24"/>
        </w:rPr>
        <w:t>Đồng bằng sông Cửu Long.</w:t>
      </w:r>
      <w:r w:rsidRPr="004C00C7">
        <w:rPr>
          <w:rFonts w:eastAsia="Times New Roman" w:cs="Times New Roman"/>
          <w:color w:val="000000"/>
          <w:szCs w:val="24"/>
        </w:rPr>
        <w:tab/>
      </w:r>
      <w:r w:rsidRPr="004C00C7">
        <w:rPr>
          <w:rFonts w:eastAsia="Times New Roman" w:cs="Times New Roman"/>
          <w:b/>
          <w:color w:val="0070C0"/>
          <w:szCs w:val="24"/>
        </w:rPr>
        <w:t xml:space="preserve">D. </w:t>
      </w:r>
      <w:r w:rsidRPr="004C00C7">
        <w:rPr>
          <w:rFonts w:eastAsia="Calibri" w:cs="Times New Roman"/>
          <w:bCs/>
          <w:color w:val="000000"/>
          <w:szCs w:val="24"/>
        </w:rPr>
        <w:t>Trung du và miền núi Bắc Bộ</w:t>
      </w:r>
      <w:r w:rsidRPr="004C00C7">
        <w:rPr>
          <w:rFonts w:eastAsia="Times New Roman" w:cs="Times New Roman"/>
          <w:color w:val="000000"/>
          <w:szCs w:val="24"/>
        </w:rPr>
        <w:t>.</w:t>
      </w:r>
      <w:r w:rsidRPr="004C00C7">
        <w:rPr>
          <w:rFonts w:eastAsia="Times New Roman" w:cs="Times New Roman"/>
          <w:color w:val="000000"/>
          <w:szCs w:val="24"/>
        </w:rPr>
        <w:tab/>
      </w:r>
    </w:p>
    <w:p w14:paraId="44D8ED1C" w14:textId="77777777" w:rsidR="004C00C7" w:rsidRPr="004C00C7" w:rsidRDefault="004C00C7" w:rsidP="004C00C7">
      <w:pPr>
        <w:spacing w:after="0" w:line="264" w:lineRule="auto"/>
        <w:rPr>
          <w:rFonts w:eastAsia="Arial" w:cs="Times New Roman"/>
          <w:color w:val="000000"/>
          <w:szCs w:val="24"/>
        </w:rPr>
      </w:pPr>
      <w:r w:rsidRPr="004C00C7">
        <w:rPr>
          <w:rFonts w:eastAsia="Arial" w:cs="Times New Roman"/>
          <w:b/>
          <w:color w:val="C00000"/>
          <w:szCs w:val="24"/>
        </w:rPr>
        <w:t>Câu 11.</w:t>
      </w:r>
      <w:r w:rsidRPr="004C00C7">
        <w:rPr>
          <w:rFonts w:eastAsia="Arial" w:cs="Times New Roman"/>
          <w:color w:val="000000"/>
          <w:szCs w:val="24"/>
        </w:rPr>
        <w:t xml:space="preserve"> Điều kiện thuận lợi chủ yếu để Duyên hải Nam Trung Bộ phát triển nuôi trồng thủy sản là</w:t>
      </w:r>
    </w:p>
    <w:p w14:paraId="510D2323" w14:textId="77777777" w:rsidR="004C00C7" w:rsidRPr="004C00C7" w:rsidRDefault="004C00C7" w:rsidP="004C00C7">
      <w:pPr>
        <w:tabs>
          <w:tab w:val="left" w:pos="2835"/>
          <w:tab w:val="left" w:pos="5103"/>
          <w:tab w:val="left" w:pos="7938"/>
        </w:tabs>
        <w:spacing w:after="0" w:line="264" w:lineRule="auto"/>
        <w:rPr>
          <w:rFonts w:eastAsia="Arial" w:cs="Times New Roman"/>
          <w:color w:val="000000"/>
          <w:szCs w:val="24"/>
        </w:rPr>
      </w:pPr>
      <w:r w:rsidRPr="004C00C7">
        <w:rPr>
          <w:rFonts w:eastAsia="Arial" w:cs="Times New Roman"/>
          <w:b/>
          <w:color w:val="0070C0"/>
          <w:szCs w:val="24"/>
        </w:rPr>
        <w:t xml:space="preserve">A. </w:t>
      </w:r>
      <w:r w:rsidRPr="004C00C7">
        <w:rPr>
          <w:rFonts w:eastAsia="Arial" w:cs="Times New Roman"/>
          <w:color w:val="000000"/>
          <w:szCs w:val="24"/>
        </w:rPr>
        <w:t>vùng biển rộng, nhiều thủy sản.</w:t>
      </w:r>
      <w:r w:rsidRPr="004C00C7">
        <w:rPr>
          <w:rFonts w:eastAsia="Arial" w:cs="Times New Roman"/>
          <w:color w:val="000000"/>
          <w:szCs w:val="24"/>
        </w:rPr>
        <w:tab/>
      </w:r>
      <w:r w:rsidRPr="004C00C7">
        <w:rPr>
          <w:rFonts w:eastAsia="Arial" w:cs="Times New Roman"/>
          <w:b/>
          <w:color w:val="0070C0"/>
          <w:szCs w:val="24"/>
        </w:rPr>
        <w:t xml:space="preserve">B. </w:t>
      </w:r>
      <w:r w:rsidRPr="004C00C7">
        <w:rPr>
          <w:rFonts w:eastAsia="Arial" w:cs="Times New Roman"/>
          <w:color w:val="000000"/>
          <w:szCs w:val="24"/>
        </w:rPr>
        <w:t>tỉnh nào cũng có bãi cá, bãi tôm.</w:t>
      </w:r>
    </w:p>
    <w:p w14:paraId="0009D900" w14:textId="77777777" w:rsidR="004C00C7" w:rsidRPr="004C00C7" w:rsidRDefault="004C00C7" w:rsidP="004C00C7">
      <w:pPr>
        <w:tabs>
          <w:tab w:val="left" w:pos="2835"/>
          <w:tab w:val="left" w:pos="5103"/>
          <w:tab w:val="left" w:pos="7938"/>
        </w:tabs>
        <w:spacing w:after="0" w:line="264" w:lineRule="auto"/>
        <w:rPr>
          <w:rFonts w:eastAsia="Arial" w:cs="Times New Roman"/>
          <w:color w:val="000000"/>
          <w:szCs w:val="24"/>
        </w:rPr>
      </w:pPr>
      <w:r w:rsidRPr="004C00C7">
        <w:rPr>
          <w:rFonts w:eastAsia="Arial" w:cs="Times New Roman"/>
          <w:b/>
          <w:color w:val="0070C0"/>
          <w:szCs w:val="24"/>
        </w:rPr>
        <w:t xml:space="preserve">C. </w:t>
      </w:r>
      <w:r w:rsidRPr="004C00C7">
        <w:rPr>
          <w:rFonts w:eastAsia="Arial" w:cs="Times New Roman"/>
          <w:color w:val="000000"/>
          <w:szCs w:val="24"/>
        </w:rPr>
        <w:t xml:space="preserve">có nhiều ngư trường trọng điểm.                  </w:t>
      </w:r>
      <w:r w:rsidRPr="004C00C7">
        <w:rPr>
          <w:rFonts w:eastAsia="Arial" w:cs="Times New Roman"/>
          <w:color w:val="000000"/>
          <w:szCs w:val="24"/>
        </w:rPr>
        <w:tab/>
      </w:r>
      <w:r w:rsidRPr="004C00C7">
        <w:rPr>
          <w:rFonts w:eastAsia="Arial" w:cs="Times New Roman"/>
          <w:b/>
          <w:color w:val="0070C0"/>
          <w:szCs w:val="24"/>
        </w:rPr>
        <w:t xml:space="preserve">D. </w:t>
      </w:r>
      <w:r w:rsidRPr="004C00C7">
        <w:rPr>
          <w:rFonts w:eastAsia="Arial" w:cs="Times New Roman"/>
          <w:color w:val="000000"/>
          <w:szCs w:val="24"/>
        </w:rPr>
        <w:t xml:space="preserve">ven biển có nhiều vũng vịnh, đầm phá.                  </w:t>
      </w:r>
    </w:p>
    <w:p w14:paraId="14D67BF7" w14:textId="77777777" w:rsidR="004C00C7" w:rsidRPr="004C00C7" w:rsidRDefault="004C00C7" w:rsidP="004C00C7">
      <w:pPr>
        <w:spacing w:after="0" w:line="252" w:lineRule="auto"/>
        <w:rPr>
          <w:rFonts w:eastAsia="Times New Roman" w:cs="Times New Roman"/>
          <w:color w:val="000000"/>
          <w:szCs w:val="24"/>
        </w:rPr>
      </w:pPr>
      <w:r w:rsidRPr="004C00C7">
        <w:rPr>
          <w:rFonts w:eastAsia="Times New Roman" w:cs="Times New Roman"/>
          <w:b/>
          <w:color w:val="C00000"/>
          <w:szCs w:val="24"/>
        </w:rPr>
        <w:t>Câu 12.</w:t>
      </w:r>
      <w:r w:rsidRPr="004C00C7">
        <w:rPr>
          <w:rFonts w:eastAsia="Times New Roman" w:cs="Times New Roman"/>
          <w:b/>
          <w:color w:val="000000"/>
          <w:szCs w:val="24"/>
        </w:rPr>
        <w:t xml:space="preserve"> </w:t>
      </w:r>
      <w:r w:rsidRPr="004C00C7">
        <w:rPr>
          <w:rFonts w:eastAsia="Times New Roman" w:cs="Times New Roman"/>
          <w:color w:val="000000"/>
          <w:szCs w:val="24"/>
          <w:lang w:val="pt-BR"/>
        </w:rPr>
        <w:t>Đông Nam Bộ dẫn đầu cả nước về diện tích gieo trồng cây công nghiệp nào sau đây?</w:t>
      </w:r>
    </w:p>
    <w:p w14:paraId="035E7798" w14:textId="77777777" w:rsidR="004C00C7" w:rsidRPr="004C00C7" w:rsidRDefault="004C00C7" w:rsidP="004C00C7">
      <w:pPr>
        <w:tabs>
          <w:tab w:val="left" w:pos="0"/>
          <w:tab w:val="left" w:pos="200"/>
        </w:tabs>
        <w:spacing w:after="0" w:line="252" w:lineRule="auto"/>
        <w:rPr>
          <w:rFonts w:eastAsia="Times New Roman" w:cs="Times New Roman"/>
          <w:color w:val="000000"/>
          <w:szCs w:val="24"/>
        </w:rPr>
      </w:pPr>
      <w:r w:rsidRPr="004C00C7">
        <w:rPr>
          <w:rFonts w:eastAsia="Times New Roman" w:cs="Times New Roman"/>
          <w:b/>
          <w:color w:val="0070C0"/>
          <w:szCs w:val="24"/>
        </w:rPr>
        <w:t xml:space="preserve">A. </w:t>
      </w:r>
      <w:r w:rsidRPr="004C00C7">
        <w:rPr>
          <w:rFonts w:eastAsia="Times New Roman" w:cs="Times New Roman"/>
          <w:color w:val="000000"/>
          <w:szCs w:val="24"/>
          <w:lang w:val="fr-FR"/>
        </w:rPr>
        <w:t>Chè.</w:t>
      </w:r>
      <w:r w:rsidRPr="004C00C7">
        <w:rPr>
          <w:rFonts w:eastAsia="Times New Roman" w:cs="Times New Roman"/>
          <w:color w:val="000000"/>
          <w:szCs w:val="24"/>
        </w:rPr>
        <w:tab/>
      </w:r>
      <w:r w:rsidRPr="004C00C7">
        <w:rPr>
          <w:rFonts w:eastAsia="Times New Roman" w:cs="Times New Roman"/>
          <w:color w:val="000000"/>
          <w:szCs w:val="24"/>
        </w:rPr>
        <w:tab/>
      </w:r>
      <w:r w:rsidRPr="004C00C7">
        <w:rPr>
          <w:rFonts w:eastAsia="Times New Roman" w:cs="Times New Roman"/>
          <w:b/>
          <w:color w:val="0070C0"/>
          <w:szCs w:val="24"/>
        </w:rPr>
        <w:t xml:space="preserve">B. </w:t>
      </w:r>
      <w:r w:rsidRPr="004C00C7">
        <w:rPr>
          <w:rFonts w:eastAsia="Times New Roman" w:cs="Times New Roman"/>
          <w:color w:val="000000"/>
          <w:szCs w:val="24"/>
          <w:lang w:val="fr-FR"/>
        </w:rPr>
        <w:t>Dừa.</w:t>
      </w:r>
      <w:r w:rsidRPr="004C00C7">
        <w:rPr>
          <w:rFonts w:eastAsia="Times New Roman" w:cs="Times New Roman"/>
          <w:color w:val="000000"/>
          <w:szCs w:val="24"/>
        </w:rPr>
        <w:tab/>
      </w:r>
      <w:r w:rsidRPr="004C00C7">
        <w:rPr>
          <w:rFonts w:eastAsia="Times New Roman" w:cs="Times New Roman"/>
          <w:color w:val="000000"/>
          <w:szCs w:val="24"/>
        </w:rPr>
        <w:tab/>
      </w:r>
      <w:r w:rsidRPr="004C00C7">
        <w:rPr>
          <w:rFonts w:eastAsia="Times New Roman" w:cs="Times New Roman"/>
          <w:color w:val="000000"/>
          <w:szCs w:val="24"/>
        </w:rPr>
        <w:tab/>
      </w:r>
      <w:r w:rsidRPr="004C00C7">
        <w:rPr>
          <w:rFonts w:eastAsia="Times New Roman" w:cs="Times New Roman"/>
          <w:b/>
          <w:color w:val="0070C0"/>
          <w:szCs w:val="24"/>
        </w:rPr>
        <w:t xml:space="preserve">C. </w:t>
      </w:r>
      <w:r w:rsidRPr="004C00C7">
        <w:rPr>
          <w:rFonts w:eastAsia="Times New Roman" w:cs="Times New Roman"/>
          <w:color w:val="000000"/>
          <w:szCs w:val="24"/>
          <w:lang w:val="fr-FR"/>
        </w:rPr>
        <w:t>Cà phê.</w:t>
      </w:r>
      <w:r w:rsidRPr="004C00C7">
        <w:rPr>
          <w:rFonts w:eastAsia="Times New Roman" w:cs="Times New Roman"/>
          <w:color w:val="000000"/>
          <w:szCs w:val="24"/>
        </w:rPr>
        <w:tab/>
      </w:r>
      <w:r w:rsidRPr="004C00C7">
        <w:rPr>
          <w:rFonts w:eastAsia="Times New Roman" w:cs="Times New Roman"/>
          <w:color w:val="000000"/>
          <w:szCs w:val="24"/>
        </w:rPr>
        <w:tab/>
      </w:r>
      <w:r w:rsidRPr="004C00C7">
        <w:rPr>
          <w:rFonts w:eastAsia="Times New Roman" w:cs="Times New Roman"/>
          <w:b/>
          <w:color w:val="0070C0"/>
          <w:szCs w:val="24"/>
        </w:rPr>
        <w:t xml:space="preserve">D. </w:t>
      </w:r>
      <w:r w:rsidRPr="004C00C7">
        <w:rPr>
          <w:rFonts w:eastAsia="Times New Roman" w:cs="Times New Roman"/>
          <w:color w:val="000000"/>
          <w:szCs w:val="24"/>
          <w:lang w:val="fr-FR"/>
        </w:rPr>
        <w:t>Cao su.</w:t>
      </w:r>
      <w:r w:rsidRPr="004C00C7">
        <w:rPr>
          <w:rFonts w:eastAsia="Times New Roman" w:cs="Times New Roman"/>
          <w:color w:val="000000"/>
          <w:szCs w:val="24"/>
        </w:rPr>
        <w:tab/>
      </w:r>
    </w:p>
    <w:p w14:paraId="5A1EC094"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C00000"/>
          <w:szCs w:val="24"/>
        </w:rPr>
        <w:t>Câu 13.</w:t>
      </w:r>
      <w:r w:rsidRPr="004C00C7">
        <w:rPr>
          <w:rFonts w:eastAsia="Aptos" w:cs="Times New Roman"/>
          <w:b/>
          <w:bCs/>
          <w:color w:val="000000"/>
          <w:szCs w:val="24"/>
        </w:rPr>
        <w:t xml:space="preserve"> </w:t>
      </w:r>
      <w:r w:rsidRPr="004C00C7">
        <w:rPr>
          <w:rFonts w:eastAsia="Aptos" w:cs="Times New Roman"/>
          <w:bCs/>
          <w:color w:val="000000"/>
          <w:szCs w:val="24"/>
        </w:rPr>
        <w:t>Biểu hiện của quá trình phong hóa hóa học làm biến đổi bề mặt địa hình nước ta là</w:t>
      </w:r>
    </w:p>
    <w:p w14:paraId="68CEC48D"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0070C0"/>
          <w:szCs w:val="24"/>
        </w:rPr>
        <w:t xml:space="preserve">A. </w:t>
      </w:r>
      <w:r w:rsidRPr="004C00C7">
        <w:rPr>
          <w:rFonts w:eastAsia="Aptos" w:cs="Times New Roman"/>
          <w:bCs/>
          <w:color w:val="000000"/>
          <w:szCs w:val="24"/>
        </w:rPr>
        <w:t xml:space="preserve">hiện tượng xâm thực.   </w:t>
      </w:r>
      <w:r w:rsidRPr="004C00C7">
        <w:rPr>
          <w:rFonts w:eastAsia="Aptos" w:cs="Times New Roman"/>
          <w:bCs/>
          <w:color w:val="000000"/>
          <w:szCs w:val="24"/>
        </w:rPr>
        <w:tab/>
      </w:r>
      <w:r w:rsidRPr="004C00C7">
        <w:rPr>
          <w:rFonts w:eastAsia="Aptos" w:cs="Times New Roman"/>
          <w:bCs/>
          <w:color w:val="000000"/>
          <w:szCs w:val="24"/>
        </w:rPr>
        <w:tab/>
      </w:r>
      <w:r w:rsidRPr="004C00C7">
        <w:rPr>
          <w:rFonts w:eastAsia="Aptos" w:cs="Times New Roman"/>
          <w:bCs/>
          <w:color w:val="000000"/>
          <w:szCs w:val="24"/>
        </w:rPr>
        <w:tab/>
      </w:r>
      <w:r w:rsidRPr="004C00C7">
        <w:rPr>
          <w:rFonts w:eastAsia="Aptos" w:cs="Times New Roman"/>
          <w:bCs/>
          <w:color w:val="000000"/>
          <w:szCs w:val="24"/>
        </w:rPr>
        <w:tab/>
      </w:r>
      <w:r w:rsidRPr="004C00C7">
        <w:rPr>
          <w:rFonts w:eastAsia="Aptos" w:cs="Times New Roman"/>
          <w:b/>
          <w:bCs/>
          <w:color w:val="0070C0"/>
          <w:szCs w:val="24"/>
        </w:rPr>
        <w:t xml:space="preserve">B. </w:t>
      </w:r>
      <w:r w:rsidRPr="004C00C7">
        <w:rPr>
          <w:rFonts w:eastAsia="Aptos" w:cs="Times New Roman"/>
          <w:bCs/>
          <w:color w:val="000000"/>
          <w:szCs w:val="24"/>
        </w:rPr>
        <w:t xml:space="preserve">đất trượt, đá lở ở sườn dốc.                                             </w:t>
      </w:r>
    </w:p>
    <w:p w14:paraId="5F57343B" w14:textId="77777777" w:rsidR="004C00C7" w:rsidRPr="004C00C7" w:rsidRDefault="004C00C7" w:rsidP="004C00C7">
      <w:pPr>
        <w:spacing w:after="0"/>
        <w:rPr>
          <w:rFonts w:eastAsia="Aptos" w:cs="Times New Roman"/>
          <w:bCs/>
          <w:color w:val="000000"/>
          <w:szCs w:val="24"/>
          <w:lang w:val="vi-VN"/>
        </w:rPr>
      </w:pPr>
      <w:r w:rsidRPr="004C00C7">
        <w:rPr>
          <w:rFonts w:eastAsia="Aptos" w:cs="Times New Roman"/>
          <w:b/>
          <w:bCs/>
          <w:color w:val="0070C0"/>
          <w:szCs w:val="24"/>
        </w:rPr>
        <w:t xml:space="preserve">C. </w:t>
      </w:r>
      <w:r w:rsidRPr="004C00C7">
        <w:rPr>
          <w:rFonts w:eastAsia="Aptos" w:cs="Times New Roman"/>
          <w:bCs/>
          <w:color w:val="000000"/>
          <w:szCs w:val="24"/>
        </w:rPr>
        <w:t xml:space="preserve">hình thành địa hình cacxtơ.         </w:t>
      </w:r>
      <w:r w:rsidRPr="004C00C7">
        <w:rPr>
          <w:rFonts w:eastAsia="Aptos" w:cs="Times New Roman"/>
          <w:bCs/>
          <w:color w:val="000000"/>
          <w:szCs w:val="24"/>
        </w:rPr>
        <w:tab/>
      </w:r>
      <w:r w:rsidRPr="004C00C7">
        <w:rPr>
          <w:rFonts w:eastAsia="Aptos" w:cs="Times New Roman"/>
          <w:bCs/>
          <w:color w:val="000000"/>
          <w:szCs w:val="24"/>
        </w:rPr>
        <w:tab/>
      </w:r>
      <w:r w:rsidRPr="004C00C7">
        <w:rPr>
          <w:rFonts w:eastAsia="Aptos" w:cs="Times New Roman"/>
          <w:bCs/>
          <w:color w:val="000000"/>
          <w:szCs w:val="24"/>
        </w:rPr>
        <w:tab/>
      </w:r>
      <w:r w:rsidRPr="004C00C7">
        <w:rPr>
          <w:rFonts w:eastAsia="Aptos" w:cs="Times New Roman"/>
          <w:b/>
          <w:bCs/>
          <w:color w:val="0070C0"/>
          <w:szCs w:val="24"/>
        </w:rPr>
        <w:t xml:space="preserve">D. </w:t>
      </w:r>
      <w:r w:rsidRPr="004C00C7">
        <w:rPr>
          <w:rFonts w:eastAsia="Aptos" w:cs="Times New Roman"/>
          <w:bCs/>
          <w:color w:val="000000"/>
          <w:szCs w:val="24"/>
        </w:rPr>
        <w:t xml:space="preserve">hiện tượng bào mòn, rửa trôi.                                   </w:t>
      </w:r>
      <w:r w:rsidRPr="004C00C7">
        <w:rPr>
          <w:rFonts w:eastAsia="Aptos" w:cs="Times New Roman"/>
          <w:b/>
          <w:bCs/>
          <w:color w:val="C00000"/>
          <w:szCs w:val="24"/>
          <w:lang w:val="vi-VN"/>
        </w:rPr>
        <w:t xml:space="preserve">Câu </w:t>
      </w:r>
      <w:bookmarkStart w:id="1" w:name="c40q"/>
      <w:bookmarkEnd w:id="1"/>
      <w:r w:rsidRPr="004C00C7">
        <w:rPr>
          <w:rFonts w:eastAsia="Aptos" w:cs="Times New Roman"/>
          <w:b/>
          <w:bCs/>
          <w:color w:val="C00000"/>
          <w:szCs w:val="24"/>
          <w:lang w:val="vi-VN"/>
        </w:rPr>
        <w:t>14.</w:t>
      </w:r>
      <w:r w:rsidRPr="004C00C7">
        <w:rPr>
          <w:rFonts w:eastAsia="Aptos" w:cs="Times New Roman"/>
          <w:bCs/>
          <w:color w:val="000000"/>
          <w:szCs w:val="24"/>
          <w:lang w:val="vi-VN"/>
        </w:rPr>
        <w:t xml:space="preserve"> Cho biểu đồ </w:t>
      </w:r>
      <w:r w:rsidRPr="004C00C7">
        <w:rPr>
          <w:rFonts w:eastAsia="Aptos" w:cs="Times New Roman"/>
          <w:bCs/>
          <w:color w:val="000000"/>
          <w:szCs w:val="24"/>
        </w:rPr>
        <w:t>sau</w:t>
      </w:r>
      <w:r w:rsidRPr="004C00C7">
        <w:rPr>
          <w:rFonts w:eastAsia="Aptos" w:cs="Times New Roman"/>
          <w:bCs/>
          <w:color w:val="000000"/>
          <w:szCs w:val="24"/>
          <w:lang w:val="vi-VN"/>
        </w:rPr>
        <w:t>:</w:t>
      </w:r>
    </w:p>
    <w:p w14:paraId="2F7BA190" w14:textId="77777777" w:rsidR="004C00C7" w:rsidRPr="004C00C7" w:rsidRDefault="004C00C7" w:rsidP="004C00C7">
      <w:pPr>
        <w:spacing w:after="0" w:line="264" w:lineRule="auto"/>
        <w:jc w:val="center"/>
        <w:rPr>
          <w:rFonts w:eastAsia="Times New Roman" w:cs="Times New Roman"/>
          <w:noProof/>
          <w:color w:val="000000"/>
          <w:szCs w:val="24"/>
        </w:rPr>
      </w:pPr>
      <w:r w:rsidRPr="004C00C7">
        <w:rPr>
          <w:rFonts w:eastAsia="Times New Roman" w:cs="Times New Roman"/>
          <w:noProof/>
          <w:color w:val="000000"/>
          <w:szCs w:val="24"/>
        </w:rPr>
        <w:drawing>
          <wp:inline distT="0" distB="0" distL="0" distR="0" wp14:anchorId="688289DD" wp14:editId="72EFDFAA">
            <wp:extent cx="2975901" cy="2085975"/>
            <wp:effectExtent l="0" t="0" r="0" b="0"/>
            <wp:docPr id="1432927572" name="Picture 143292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4682" cy="2127178"/>
                    </a:xfrm>
                    <a:prstGeom prst="rect">
                      <a:avLst/>
                    </a:prstGeom>
                    <a:noFill/>
                    <a:ln>
                      <a:noFill/>
                    </a:ln>
                  </pic:spPr>
                </pic:pic>
              </a:graphicData>
            </a:graphic>
          </wp:inline>
        </w:drawing>
      </w:r>
    </w:p>
    <w:p w14:paraId="34F1DAE5" w14:textId="77777777" w:rsidR="004C00C7" w:rsidRPr="004C00C7" w:rsidRDefault="004C00C7" w:rsidP="004C00C7">
      <w:pPr>
        <w:spacing w:after="0" w:line="264" w:lineRule="auto"/>
        <w:jc w:val="center"/>
        <w:rPr>
          <w:rFonts w:eastAsia="Times New Roman" w:cs="Times New Roman"/>
          <w:b/>
          <w:color w:val="000000"/>
          <w:szCs w:val="24"/>
        </w:rPr>
      </w:pPr>
      <w:r w:rsidRPr="004C00C7">
        <w:rPr>
          <w:rFonts w:eastAsia="Times New Roman" w:cs="Times New Roman"/>
          <w:b/>
          <w:noProof/>
          <w:color w:val="000000"/>
          <w:szCs w:val="24"/>
        </w:rPr>
        <w:t>Biểu đồ cơ cấu GDP phân theo khu vực kinh tế ở nước ta giai đoạn 2010 - 2023</w:t>
      </w:r>
    </w:p>
    <w:p w14:paraId="3D6744E7" w14:textId="77777777" w:rsidR="004C00C7" w:rsidRPr="004C00C7" w:rsidRDefault="004C00C7" w:rsidP="004C00C7">
      <w:pPr>
        <w:spacing w:after="0" w:line="264" w:lineRule="auto"/>
        <w:jc w:val="center"/>
        <w:rPr>
          <w:rFonts w:eastAsia="Times New Roman" w:cs="Times New Roman"/>
          <w:i/>
          <w:iCs/>
          <w:color w:val="000000"/>
          <w:lang w:val="vi-VN"/>
        </w:rPr>
      </w:pPr>
      <w:r w:rsidRPr="004C00C7">
        <w:rPr>
          <w:rFonts w:eastAsia="Times New Roman" w:cs="Times New Roman"/>
          <w:i/>
          <w:iCs/>
          <w:color w:val="000000"/>
          <w:lang w:val="vi-VN"/>
        </w:rPr>
        <w:t>(Nguồn</w:t>
      </w:r>
      <w:r w:rsidRPr="004C00C7">
        <w:rPr>
          <w:rFonts w:eastAsia="Times New Roman" w:cs="Times New Roman"/>
          <w:i/>
          <w:iCs/>
          <w:color w:val="000000"/>
        </w:rPr>
        <w:t xml:space="preserve">: </w:t>
      </w:r>
      <w:r w:rsidRPr="004C00C7">
        <w:rPr>
          <w:rFonts w:eastAsia="Times New Roman" w:cs="Times New Roman"/>
          <w:i/>
          <w:iCs/>
          <w:color w:val="000000"/>
          <w:lang w:val="vi-VN"/>
        </w:rPr>
        <w:t>Niên giám thống kê Việt Nam 2023, N</w:t>
      </w:r>
      <w:r w:rsidRPr="004C00C7">
        <w:rPr>
          <w:rFonts w:eastAsia="Times New Roman" w:cs="Times New Roman"/>
          <w:i/>
          <w:iCs/>
          <w:color w:val="000000"/>
        </w:rPr>
        <w:t>xb</w:t>
      </w:r>
      <w:r w:rsidRPr="004C00C7">
        <w:rPr>
          <w:rFonts w:eastAsia="Times New Roman" w:cs="Times New Roman"/>
          <w:i/>
          <w:iCs/>
          <w:color w:val="000000"/>
          <w:lang w:val="vi-VN"/>
        </w:rPr>
        <w:t xml:space="preserve"> Thống kê, 2024)</w:t>
      </w:r>
    </w:p>
    <w:p w14:paraId="3DCB3739" w14:textId="77777777" w:rsidR="004C00C7" w:rsidRPr="004C00C7" w:rsidRDefault="004C00C7" w:rsidP="004C00C7">
      <w:pPr>
        <w:spacing w:after="0" w:line="264" w:lineRule="auto"/>
        <w:rPr>
          <w:rFonts w:eastAsia="Times New Roman" w:cs="Times New Roman"/>
          <w:color w:val="000000"/>
          <w:szCs w:val="24"/>
        </w:rPr>
      </w:pPr>
      <w:r w:rsidRPr="004C00C7">
        <w:rPr>
          <w:rFonts w:eastAsia="Times New Roman" w:cs="Times New Roman"/>
          <w:color w:val="000000"/>
          <w:szCs w:val="24"/>
        </w:rPr>
        <w:t>Nhận xét nào sau đây đúng với biểu đồ trên?</w:t>
      </w:r>
    </w:p>
    <w:p w14:paraId="38124F5D" w14:textId="77777777" w:rsidR="004C00C7" w:rsidRPr="004C00C7" w:rsidRDefault="004C00C7" w:rsidP="004C00C7">
      <w:pPr>
        <w:tabs>
          <w:tab w:val="left" w:pos="2552"/>
          <w:tab w:val="left" w:pos="5103"/>
          <w:tab w:val="left" w:pos="7655"/>
        </w:tabs>
        <w:spacing w:after="0" w:line="264" w:lineRule="auto"/>
        <w:contextualSpacing/>
        <w:rPr>
          <w:rFonts w:eastAsia="Arial" w:cs="Times New Roman"/>
          <w:color w:val="000000"/>
          <w:szCs w:val="24"/>
        </w:rPr>
      </w:pPr>
      <w:r w:rsidRPr="004C00C7">
        <w:rPr>
          <w:rFonts w:eastAsia="Arial" w:cs="Times New Roman"/>
          <w:b/>
          <w:color w:val="0070C0"/>
          <w:szCs w:val="24"/>
        </w:rPr>
        <w:t xml:space="preserve">A. </w:t>
      </w:r>
      <w:r w:rsidRPr="004C00C7">
        <w:rPr>
          <w:rFonts w:eastAsia="Arial" w:cs="Times New Roman"/>
          <w:color w:val="000000"/>
          <w:szCs w:val="24"/>
        </w:rPr>
        <w:t>Khu vực nông nghiệp, lâm nghiệp, thủy sản có tỉ trọng giảm.</w:t>
      </w:r>
    </w:p>
    <w:p w14:paraId="317B6B78" w14:textId="77777777" w:rsidR="004C00C7" w:rsidRPr="004C00C7" w:rsidRDefault="004C00C7" w:rsidP="004C00C7">
      <w:pPr>
        <w:tabs>
          <w:tab w:val="left" w:pos="2552"/>
          <w:tab w:val="left" w:pos="5103"/>
          <w:tab w:val="left" w:pos="7655"/>
        </w:tabs>
        <w:spacing w:after="0" w:line="264" w:lineRule="auto"/>
        <w:contextualSpacing/>
        <w:rPr>
          <w:rFonts w:eastAsia="Arial" w:cs="Times New Roman"/>
          <w:color w:val="000000"/>
          <w:szCs w:val="24"/>
        </w:rPr>
      </w:pPr>
      <w:r w:rsidRPr="004C00C7">
        <w:rPr>
          <w:rFonts w:eastAsia="Arial" w:cs="Times New Roman"/>
          <w:b/>
          <w:color w:val="0070C0"/>
          <w:szCs w:val="24"/>
        </w:rPr>
        <w:t xml:space="preserve">B. </w:t>
      </w:r>
      <w:r w:rsidRPr="004C00C7">
        <w:rPr>
          <w:rFonts w:eastAsia="Arial" w:cs="Times New Roman"/>
          <w:color w:val="000000"/>
          <w:szCs w:val="24"/>
        </w:rPr>
        <w:t>Khu vực thuế sản phẩm trừ trợ cấp sản phẩm có tỉ trọng tăng.</w:t>
      </w:r>
    </w:p>
    <w:p w14:paraId="66D69569" w14:textId="77777777" w:rsidR="004C00C7" w:rsidRPr="004C00C7" w:rsidRDefault="004C00C7" w:rsidP="004C00C7">
      <w:pPr>
        <w:tabs>
          <w:tab w:val="left" w:pos="2552"/>
          <w:tab w:val="left" w:pos="5103"/>
          <w:tab w:val="left" w:pos="7655"/>
        </w:tabs>
        <w:spacing w:after="0" w:line="264" w:lineRule="auto"/>
        <w:contextualSpacing/>
        <w:rPr>
          <w:rFonts w:eastAsia="Arial" w:cs="Times New Roman"/>
          <w:color w:val="000000"/>
          <w:szCs w:val="24"/>
        </w:rPr>
      </w:pPr>
      <w:r w:rsidRPr="004C00C7">
        <w:rPr>
          <w:rFonts w:eastAsia="Arial" w:cs="Times New Roman"/>
          <w:b/>
          <w:color w:val="0070C0"/>
          <w:szCs w:val="24"/>
        </w:rPr>
        <w:t xml:space="preserve">C. </w:t>
      </w:r>
      <w:r w:rsidRPr="004C00C7">
        <w:rPr>
          <w:rFonts w:eastAsia="Arial" w:cs="Times New Roman"/>
          <w:color w:val="000000"/>
          <w:szCs w:val="24"/>
        </w:rPr>
        <w:t>Trong giai đoạn 2010 - 2023, tỉ trọng khu vực dịch vụ tăng nhiều nhất.</w:t>
      </w:r>
    </w:p>
    <w:p w14:paraId="512ECD89" w14:textId="77777777" w:rsidR="004C00C7" w:rsidRPr="004C00C7" w:rsidRDefault="004C00C7" w:rsidP="004C00C7">
      <w:pPr>
        <w:tabs>
          <w:tab w:val="left" w:pos="2552"/>
          <w:tab w:val="left" w:pos="5103"/>
          <w:tab w:val="left" w:pos="7655"/>
        </w:tabs>
        <w:spacing w:after="0" w:line="264" w:lineRule="auto"/>
        <w:contextualSpacing/>
        <w:rPr>
          <w:rFonts w:eastAsia="Arial" w:cs="Times New Roman"/>
          <w:color w:val="000000"/>
          <w:szCs w:val="24"/>
        </w:rPr>
      </w:pPr>
      <w:r w:rsidRPr="004C00C7">
        <w:rPr>
          <w:rFonts w:eastAsia="Arial" w:cs="Times New Roman"/>
          <w:b/>
          <w:color w:val="0070C0"/>
          <w:szCs w:val="24"/>
        </w:rPr>
        <w:t xml:space="preserve">D. </w:t>
      </w:r>
      <w:r w:rsidRPr="004C00C7">
        <w:rPr>
          <w:rFonts w:eastAsia="Arial" w:cs="Times New Roman"/>
          <w:color w:val="000000"/>
          <w:szCs w:val="24"/>
        </w:rPr>
        <w:t>Tỉ trọng khu vực công nghiệp, xây dựng giảm 4,1% giai đoạn 2010 - 2023.</w:t>
      </w:r>
    </w:p>
    <w:p w14:paraId="0B8FEC4C" w14:textId="77777777" w:rsidR="004C00C7" w:rsidRPr="004C00C7" w:rsidRDefault="004C00C7" w:rsidP="004C00C7">
      <w:pPr>
        <w:spacing w:after="0"/>
        <w:rPr>
          <w:rFonts w:eastAsia="Aptos" w:cs="Times New Roman"/>
          <w:bCs/>
          <w:color w:val="000000"/>
          <w:szCs w:val="24"/>
        </w:rPr>
      </w:pPr>
      <w:bookmarkStart w:id="2" w:name="_Hlk128319265"/>
      <w:r w:rsidRPr="004C00C7">
        <w:rPr>
          <w:rFonts w:eastAsia="Aptos" w:cs="Times New Roman"/>
          <w:b/>
          <w:bCs/>
          <w:color w:val="C00000"/>
          <w:szCs w:val="24"/>
        </w:rPr>
        <w:t>Câu 15.</w:t>
      </w:r>
      <w:r w:rsidRPr="004C00C7">
        <w:rPr>
          <w:rFonts w:eastAsia="Aptos" w:cs="Times New Roman"/>
          <w:bCs/>
          <w:color w:val="000000"/>
          <w:szCs w:val="24"/>
        </w:rPr>
        <w:t xml:space="preserve"> Ý nghĩa chủ yếu của hoạt động xuất khẩu đối với nước ta là</w:t>
      </w:r>
    </w:p>
    <w:p w14:paraId="2B68C5D3"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0070C0"/>
          <w:szCs w:val="24"/>
        </w:rPr>
        <w:t xml:space="preserve">A. </w:t>
      </w:r>
      <w:r w:rsidRPr="004C00C7">
        <w:rPr>
          <w:rFonts w:eastAsia="Aptos" w:cs="Times New Roman"/>
          <w:bCs/>
          <w:color w:val="000000"/>
          <w:szCs w:val="24"/>
        </w:rPr>
        <w:t>thúc đẩy phân công lao động theo lãnh thổ, phát triển kinh tế, tăng mức sống.</w:t>
      </w:r>
    </w:p>
    <w:p w14:paraId="6D79FB8D"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0070C0"/>
          <w:szCs w:val="24"/>
        </w:rPr>
        <w:t xml:space="preserve">B. </w:t>
      </w:r>
      <w:r w:rsidRPr="004C00C7">
        <w:rPr>
          <w:rFonts w:eastAsia="Aptos" w:cs="Times New Roman"/>
          <w:bCs/>
          <w:color w:val="000000"/>
          <w:szCs w:val="24"/>
        </w:rPr>
        <w:t>mở rộng sản xuất, nâng cao thu nhập dân cư, chuyển giao khoa học công nghệ.</w:t>
      </w:r>
    </w:p>
    <w:p w14:paraId="7BB4507F"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0070C0"/>
          <w:szCs w:val="24"/>
        </w:rPr>
        <w:t xml:space="preserve">C. </w:t>
      </w:r>
      <w:r w:rsidRPr="004C00C7">
        <w:rPr>
          <w:rFonts w:eastAsia="Aptos" w:cs="Times New Roman"/>
          <w:bCs/>
          <w:color w:val="000000"/>
          <w:szCs w:val="24"/>
        </w:rPr>
        <w:t>sử dụng hiệu quả nguồn lao động, tăng nguồn thu ngoại tệ, tích lũy vốn đầu tư.</w:t>
      </w:r>
    </w:p>
    <w:p w14:paraId="4F811724"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0070C0"/>
          <w:szCs w:val="24"/>
        </w:rPr>
        <w:lastRenderedPageBreak/>
        <w:t xml:space="preserve">D. </w:t>
      </w:r>
      <w:r w:rsidRPr="004C00C7">
        <w:rPr>
          <w:rFonts w:eastAsia="Aptos" w:cs="Times New Roman"/>
          <w:bCs/>
          <w:color w:val="000000"/>
          <w:szCs w:val="24"/>
        </w:rPr>
        <w:t>giải quyết nhiều việc làm, mở rộng quan hệ đối ngoại, nâng cao vị thế đất nước.</w:t>
      </w:r>
    </w:p>
    <w:p w14:paraId="2661956C" w14:textId="77777777" w:rsidR="004C00C7" w:rsidRPr="004C00C7" w:rsidRDefault="004C00C7" w:rsidP="004C00C7">
      <w:pPr>
        <w:tabs>
          <w:tab w:val="left" w:pos="2835"/>
          <w:tab w:val="left" w:pos="5103"/>
          <w:tab w:val="left" w:pos="7371"/>
        </w:tabs>
        <w:spacing w:after="0" w:line="264" w:lineRule="auto"/>
        <w:rPr>
          <w:rFonts w:eastAsia="Times New Roman" w:cs="Times New Roman"/>
          <w:color w:val="000000"/>
          <w:szCs w:val="24"/>
        </w:rPr>
      </w:pPr>
      <w:bookmarkStart w:id="3" w:name="_Hlk184949537"/>
      <w:bookmarkEnd w:id="2"/>
      <w:r w:rsidRPr="004C00C7">
        <w:rPr>
          <w:rFonts w:eastAsia="Arial" w:cs="Times New Roman"/>
          <w:b/>
          <w:color w:val="C00000"/>
          <w:szCs w:val="24"/>
        </w:rPr>
        <w:t>Câu 16</w:t>
      </w:r>
      <w:r w:rsidRPr="004C00C7">
        <w:rPr>
          <w:rFonts w:eastAsia="Times New Roman" w:cs="Times New Roman"/>
          <w:b/>
          <w:color w:val="C00000"/>
          <w:szCs w:val="24"/>
        </w:rPr>
        <w:t>.</w:t>
      </w:r>
      <w:r w:rsidRPr="004C00C7">
        <w:rPr>
          <w:rFonts w:eastAsia="Times New Roman" w:cs="Times New Roman"/>
          <w:color w:val="000000"/>
          <w:szCs w:val="24"/>
        </w:rPr>
        <w:t xml:space="preserve"> Thế mạnh để Bắc Trung Bộ phát triển khai thác hải sản là</w:t>
      </w:r>
    </w:p>
    <w:p w14:paraId="08AE25CE" w14:textId="77777777" w:rsidR="004C00C7" w:rsidRPr="004C00C7" w:rsidRDefault="004C00C7" w:rsidP="004C00C7">
      <w:pPr>
        <w:tabs>
          <w:tab w:val="left" w:pos="2700"/>
          <w:tab w:val="left" w:pos="5422"/>
          <w:tab w:val="left" w:pos="8100"/>
        </w:tabs>
        <w:spacing w:after="0" w:line="264" w:lineRule="auto"/>
        <w:rPr>
          <w:rFonts w:eastAsia="Times New Roman" w:cs="Times New Roman"/>
          <w:color w:val="000000"/>
          <w:szCs w:val="24"/>
        </w:rPr>
      </w:pPr>
      <w:r w:rsidRPr="004C00C7">
        <w:rPr>
          <w:rFonts w:eastAsia="Times New Roman" w:cs="Times New Roman"/>
          <w:b/>
          <w:color w:val="0070C0"/>
          <w:szCs w:val="24"/>
        </w:rPr>
        <w:t xml:space="preserve">A. </w:t>
      </w:r>
      <w:r w:rsidRPr="004C00C7">
        <w:rPr>
          <w:rFonts w:eastAsia="Times New Roman" w:cs="Times New Roman"/>
          <w:color w:val="000000"/>
          <w:szCs w:val="24"/>
        </w:rPr>
        <w:t>có mật độ sông ngòi khá cao.</w:t>
      </w:r>
      <w:r w:rsidRPr="004C00C7">
        <w:rPr>
          <w:rFonts w:eastAsia="Times New Roman" w:cs="Times New Roman"/>
          <w:color w:val="000000"/>
          <w:szCs w:val="24"/>
        </w:rPr>
        <w:tab/>
      </w:r>
      <w:r w:rsidRPr="004C00C7">
        <w:rPr>
          <w:rFonts w:eastAsia="Times New Roman" w:cs="Times New Roman"/>
          <w:b/>
          <w:color w:val="0070C0"/>
          <w:szCs w:val="24"/>
        </w:rPr>
        <w:t xml:space="preserve">B. </w:t>
      </w:r>
      <w:r w:rsidRPr="004C00C7">
        <w:rPr>
          <w:rFonts w:eastAsia="Times New Roman" w:cs="Times New Roman"/>
          <w:color w:val="000000"/>
          <w:szCs w:val="24"/>
        </w:rPr>
        <w:t>có một số nguồn nước khoáng.</w:t>
      </w:r>
    </w:p>
    <w:p w14:paraId="1BED13F3" w14:textId="77777777" w:rsidR="004C00C7" w:rsidRPr="004C00C7" w:rsidRDefault="004C00C7" w:rsidP="004C00C7">
      <w:pPr>
        <w:tabs>
          <w:tab w:val="left" w:pos="2700"/>
          <w:tab w:val="left" w:pos="5422"/>
          <w:tab w:val="left" w:pos="8100"/>
        </w:tabs>
        <w:spacing w:after="0" w:line="264" w:lineRule="auto"/>
        <w:rPr>
          <w:rFonts w:eastAsia="Times New Roman" w:cs="Times New Roman"/>
          <w:color w:val="000000"/>
          <w:szCs w:val="24"/>
        </w:rPr>
      </w:pPr>
      <w:r w:rsidRPr="004C00C7">
        <w:rPr>
          <w:rFonts w:eastAsia="Times New Roman" w:cs="Times New Roman"/>
          <w:b/>
          <w:color w:val="0070C0"/>
          <w:szCs w:val="24"/>
        </w:rPr>
        <w:t xml:space="preserve">C. </w:t>
      </w:r>
      <w:r w:rsidRPr="004C00C7">
        <w:rPr>
          <w:rFonts w:eastAsia="Times New Roman" w:cs="Times New Roman"/>
          <w:color w:val="000000"/>
          <w:szCs w:val="24"/>
        </w:rPr>
        <w:t>rừng tự nhiên có diện tích lớn.</w:t>
      </w:r>
      <w:r w:rsidRPr="004C00C7">
        <w:rPr>
          <w:rFonts w:eastAsia="Times New Roman" w:cs="Times New Roman"/>
          <w:color w:val="000000"/>
          <w:szCs w:val="24"/>
        </w:rPr>
        <w:tab/>
      </w:r>
      <w:r w:rsidRPr="004C00C7">
        <w:rPr>
          <w:rFonts w:eastAsia="Times New Roman" w:cs="Times New Roman"/>
          <w:b/>
          <w:color w:val="0070C0"/>
          <w:szCs w:val="24"/>
        </w:rPr>
        <w:t xml:space="preserve">D. </w:t>
      </w:r>
      <w:r w:rsidRPr="004C00C7">
        <w:rPr>
          <w:rFonts w:eastAsia="Times New Roman" w:cs="Times New Roman"/>
          <w:color w:val="000000"/>
          <w:szCs w:val="24"/>
        </w:rPr>
        <w:t>vùng biển rộng, giàu nguồn lợi.</w:t>
      </w:r>
    </w:p>
    <w:bookmarkEnd w:id="3"/>
    <w:p w14:paraId="71230905"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C00000"/>
          <w:szCs w:val="24"/>
        </w:rPr>
        <w:t>Câu 17.</w:t>
      </w:r>
      <w:r w:rsidRPr="004C00C7">
        <w:rPr>
          <w:rFonts w:eastAsia="Aptos" w:cs="Times New Roman"/>
          <w:b/>
          <w:bCs/>
          <w:color w:val="000000"/>
          <w:szCs w:val="24"/>
        </w:rPr>
        <w:t xml:space="preserve"> </w:t>
      </w:r>
      <w:r w:rsidRPr="004C00C7">
        <w:rPr>
          <w:rFonts w:eastAsia="Aptos" w:cs="Times New Roman"/>
          <w:bCs/>
          <w:color w:val="000000"/>
          <w:szCs w:val="24"/>
        </w:rPr>
        <w:t>Sự phân hóa đa dạng của thiên nhiên làm cho nước ta có</w:t>
      </w:r>
    </w:p>
    <w:p w14:paraId="681E0A69"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0070C0"/>
          <w:szCs w:val="24"/>
        </w:rPr>
        <w:t xml:space="preserve">A. </w:t>
      </w:r>
      <w:r w:rsidRPr="004C00C7">
        <w:rPr>
          <w:rFonts w:eastAsia="Aptos" w:cs="Times New Roman"/>
          <w:bCs/>
          <w:color w:val="000000"/>
          <w:szCs w:val="24"/>
        </w:rPr>
        <w:t>cơ cấu cây trồng và vật nuôi đa dạng.</w:t>
      </w:r>
      <w:r w:rsidRPr="004C00C7">
        <w:rPr>
          <w:rFonts w:eastAsia="Aptos" w:cs="Times New Roman"/>
          <w:bCs/>
          <w:color w:val="000000"/>
          <w:szCs w:val="24"/>
        </w:rPr>
        <w:tab/>
      </w:r>
      <w:r w:rsidRPr="004C00C7">
        <w:rPr>
          <w:rFonts w:eastAsia="Aptos" w:cs="Times New Roman"/>
          <w:bCs/>
          <w:color w:val="000000"/>
          <w:szCs w:val="24"/>
        </w:rPr>
        <w:tab/>
        <w:t xml:space="preserve">      </w:t>
      </w:r>
      <w:r w:rsidRPr="004C00C7">
        <w:rPr>
          <w:rFonts w:eastAsia="Aptos" w:cs="Times New Roman"/>
          <w:b/>
          <w:bCs/>
          <w:color w:val="0070C0"/>
          <w:szCs w:val="24"/>
        </w:rPr>
        <w:t xml:space="preserve">B. </w:t>
      </w:r>
      <w:r w:rsidRPr="004C00C7">
        <w:rPr>
          <w:rFonts w:eastAsia="Aptos" w:cs="Times New Roman"/>
          <w:bCs/>
          <w:color w:val="000000"/>
          <w:szCs w:val="24"/>
        </w:rPr>
        <w:t>số lượng dân tộc phân hóa theo vùng.</w:t>
      </w:r>
    </w:p>
    <w:p w14:paraId="63825940"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0070C0"/>
          <w:szCs w:val="24"/>
        </w:rPr>
        <w:t xml:space="preserve">C. </w:t>
      </w:r>
      <w:r w:rsidRPr="004C00C7">
        <w:rPr>
          <w:rFonts w:eastAsia="Aptos" w:cs="Times New Roman"/>
          <w:bCs/>
          <w:color w:val="000000"/>
          <w:szCs w:val="24"/>
        </w:rPr>
        <w:t>điều kiện thu hút đầu tư nước ngoài.</w:t>
      </w:r>
      <w:r w:rsidRPr="004C00C7">
        <w:rPr>
          <w:rFonts w:eastAsia="Aptos" w:cs="Times New Roman"/>
          <w:bCs/>
          <w:color w:val="000000"/>
          <w:szCs w:val="24"/>
        </w:rPr>
        <w:tab/>
      </w:r>
      <w:r w:rsidRPr="004C00C7">
        <w:rPr>
          <w:rFonts w:eastAsia="Aptos" w:cs="Times New Roman"/>
          <w:bCs/>
          <w:color w:val="000000"/>
          <w:szCs w:val="24"/>
        </w:rPr>
        <w:tab/>
        <w:t xml:space="preserve">      </w:t>
      </w:r>
      <w:r w:rsidRPr="004C00C7">
        <w:rPr>
          <w:rFonts w:eastAsia="Aptos" w:cs="Times New Roman"/>
          <w:b/>
          <w:bCs/>
          <w:color w:val="0070C0"/>
          <w:szCs w:val="24"/>
        </w:rPr>
        <w:t xml:space="preserve">D. </w:t>
      </w:r>
      <w:r w:rsidRPr="004C00C7">
        <w:rPr>
          <w:rFonts w:eastAsia="Aptos" w:cs="Times New Roman"/>
          <w:bCs/>
          <w:color w:val="000000"/>
          <w:szCs w:val="24"/>
        </w:rPr>
        <w:t>động vật cận nhiệt đới ở độ cao 3000 m.</w:t>
      </w:r>
    </w:p>
    <w:p w14:paraId="1AA6D6CD"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C00000"/>
          <w:szCs w:val="24"/>
        </w:rPr>
        <w:t>Câu 18.</w:t>
      </w:r>
      <w:r w:rsidRPr="004C00C7">
        <w:rPr>
          <w:rFonts w:eastAsia="Aptos" w:cs="Times New Roman"/>
          <w:b/>
          <w:bCs/>
          <w:color w:val="000000"/>
          <w:szCs w:val="24"/>
        </w:rPr>
        <w:t xml:space="preserve"> </w:t>
      </w:r>
      <w:r w:rsidRPr="004C00C7">
        <w:rPr>
          <w:rFonts w:eastAsia="Aptos" w:cs="Times New Roman"/>
          <w:bCs/>
          <w:color w:val="000000"/>
          <w:szCs w:val="24"/>
        </w:rPr>
        <w:t>Giải pháp chủ yếu nhằm nâng cao năng suất và chất lượng cây ăn quả ở Đồng bằng sông Cửu Long là</w:t>
      </w:r>
    </w:p>
    <w:p w14:paraId="0D8B3531"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0070C0"/>
          <w:szCs w:val="24"/>
        </w:rPr>
        <w:t xml:space="preserve">A. </w:t>
      </w:r>
      <w:r w:rsidRPr="004C00C7">
        <w:rPr>
          <w:rFonts w:eastAsia="Aptos" w:cs="Times New Roman"/>
          <w:bCs/>
          <w:color w:val="000000"/>
          <w:szCs w:val="24"/>
        </w:rPr>
        <w:t>áp dụng khoa học công nghệ, phát triển chế biến, sử dụng giống mới.</w:t>
      </w:r>
    </w:p>
    <w:p w14:paraId="30844D8D"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0070C0"/>
          <w:szCs w:val="24"/>
        </w:rPr>
        <w:t xml:space="preserve">B. </w:t>
      </w:r>
      <w:r w:rsidRPr="004C00C7">
        <w:rPr>
          <w:rFonts w:eastAsia="Aptos" w:cs="Times New Roman"/>
          <w:bCs/>
          <w:color w:val="000000"/>
          <w:szCs w:val="24"/>
        </w:rPr>
        <w:t>quy hoạch vùng sản xuất, mở rộng thị trường, xây dựng thương hiệu.</w:t>
      </w:r>
    </w:p>
    <w:p w14:paraId="5E9FEF44"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0070C0"/>
          <w:szCs w:val="24"/>
        </w:rPr>
        <w:t xml:space="preserve">C. </w:t>
      </w:r>
      <w:r w:rsidRPr="004C00C7">
        <w:rPr>
          <w:rFonts w:eastAsia="Aptos" w:cs="Times New Roman"/>
          <w:bCs/>
          <w:color w:val="000000"/>
          <w:szCs w:val="24"/>
        </w:rPr>
        <w:t>mở rộng diện tích đất trồng, đảm bảo nước tưới, thu hút nguồn đầu tư.</w:t>
      </w:r>
    </w:p>
    <w:p w14:paraId="38AAE3C3" w14:textId="77777777" w:rsidR="004C00C7" w:rsidRPr="004C00C7" w:rsidRDefault="004C00C7" w:rsidP="004C00C7">
      <w:pPr>
        <w:spacing w:after="0"/>
        <w:rPr>
          <w:rFonts w:eastAsia="Aptos" w:cs="Times New Roman"/>
          <w:bCs/>
          <w:color w:val="000000"/>
          <w:szCs w:val="24"/>
        </w:rPr>
      </w:pPr>
      <w:r w:rsidRPr="004C00C7">
        <w:rPr>
          <w:rFonts w:eastAsia="Aptos" w:cs="Times New Roman"/>
          <w:b/>
          <w:bCs/>
          <w:color w:val="0070C0"/>
          <w:szCs w:val="24"/>
        </w:rPr>
        <w:t xml:space="preserve">D. </w:t>
      </w:r>
      <w:r w:rsidRPr="004C00C7">
        <w:rPr>
          <w:rFonts w:eastAsia="Aptos" w:cs="Times New Roman"/>
          <w:bCs/>
          <w:color w:val="000000"/>
          <w:szCs w:val="24"/>
        </w:rPr>
        <w:t>đẩy mạnh thâm canh, liên kết vùng sản xuất, ứng phó biến đổi khí hậu.</w:t>
      </w:r>
    </w:p>
    <w:p w14:paraId="0EF08470" w14:textId="77777777" w:rsidR="004C00C7" w:rsidRPr="004C00C7" w:rsidRDefault="004C00C7" w:rsidP="004C00C7">
      <w:pPr>
        <w:spacing w:after="0"/>
        <w:rPr>
          <w:rFonts w:eastAsia="Aptos" w:cs="Times New Roman"/>
          <w:bCs/>
          <w:color w:val="000000"/>
          <w:szCs w:val="24"/>
          <w:lang w:val="vi-VN"/>
        </w:rPr>
      </w:pPr>
      <w:r w:rsidRPr="004C00C7">
        <w:rPr>
          <w:rFonts w:eastAsia="Aptos" w:cs="Times New Roman"/>
          <w:b/>
          <w:bCs/>
          <w:color w:val="000000"/>
          <w:szCs w:val="24"/>
          <w:lang w:val="vi-VN"/>
        </w:rPr>
        <w:t xml:space="preserve">PHẦN II. </w:t>
      </w:r>
      <w:r w:rsidRPr="004C00C7">
        <w:rPr>
          <w:rFonts w:eastAsia="Aptos" w:cs="Times New Roman"/>
          <w:bCs/>
          <w:color w:val="000000"/>
          <w:szCs w:val="24"/>
          <w:lang w:val="vi-VN"/>
        </w:rPr>
        <w:t xml:space="preserve">Thí sinh trả lời từ câu 1 đến câu 4. Trong mỗi ý a), b), c), </w:t>
      </w:r>
      <w:r w:rsidRPr="004C00C7">
        <w:rPr>
          <w:rFonts w:eastAsia="Aptos" w:cs="Times New Roman"/>
          <w:b/>
          <w:bCs/>
          <w:color w:val="0070C0"/>
          <w:szCs w:val="24"/>
          <w:lang w:val="vi-VN"/>
        </w:rPr>
        <w:t xml:space="preserve">d) </w:t>
      </w:r>
      <w:r w:rsidRPr="004C00C7">
        <w:rPr>
          <w:rFonts w:eastAsia="Aptos" w:cs="Times New Roman"/>
          <w:bCs/>
          <w:color w:val="000000"/>
          <w:szCs w:val="24"/>
          <w:lang w:val="vi-VN"/>
        </w:rPr>
        <w:t>ở mỗi câu, thí sinh chọn đúng hoặc sai.</w:t>
      </w:r>
    </w:p>
    <w:p w14:paraId="3C1572F0" w14:textId="77777777" w:rsidR="004C00C7" w:rsidRPr="004C00C7" w:rsidRDefault="004C00C7" w:rsidP="004C00C7">
      <w:pPr>
        <w:spacing w:after="0"/>
        <w:rPr>
          <w:rFonts w:eastAsia="Aptos" w:cs="Times New Roman"/>
          <w:color w:val="000000"/>
          <w:szCs w:val="24"/>
        </w:rPr>
      </w:pPr>
      <w:r w:rsidRPr="004C00C7">
        <w:rPr>
          <w:rFonts w:eastAsia="Aptos" w:cs="Times New Roman"/>
          <w:b/>
          <w:bCs/>
          <w:color w:val="C00000"/>
          <w:szCs w:val="24"/>
        </w:rPr>
        <w:t>Câu 1.</w:t>
      </w:r>
      <w:r w:rsidRPr="004C00C7">
        <w:rPr>
          <w:rFonts w:eastAsia="Aptos" w:cs="Times New Roman"/>
          <w:b/>
          <w:bCs/>
          <w:color w:val="000000"/>
          <w:szCs w:val="24"/>
        </w:rPr>
        <w:t xml:space="preserve"> </w:t>
      </w:r>
      <w:r w:rsidRPr="004C00C7">
        <w:rPr>
          <w:rFonts w:eastAsia="Aptos" w:cs="Times New Roman"/>
          <w:color w:val="000000"/>
          <w:szCs w:val="24"/>
        </w:rPr>
        <w:t xml:space="preserve">Cho thông tin sau: </w:t>
      </w:r>
    </w:p>
    <w:p w14:paraId="1DE72826" w14:textId="77777777" w:rsidR="004C00C7" w:rsidRPr="004C00C7" w:rsidRDefault="004C00C7" w:rsidP="004C00C7">
      <w:pPr>
        <w:spacing w:after="0" w:line="264" w:lineRule="auto"/>
        <w:rPr>
          <w:rFonts w:eastAsia="Times New Roman" w:cs="Times New Roman"/>
          <w:color w:val="000000"/>
          <w:szCs w:val="24"/>
          <w:lang w:eastAsia="ja-JP"/>
        </w:rPr>
      </w:pPr>
      <w:r w:rsidRPr="004C00C7">
        <w:rPr>
          <w:rFonts w:eastAsia="Times New Roman" w:cs="Times New Roman"/>
          <w:color w:val="000000"/>
          <w:szCs w:val="24"/>
          <w:lang w:eastAsia="ja-JP"/>
        </w:rPr>
        <w:t>Miền Tây Bắc và Bắc Trung Bộ là một miền địa lí tự nhiên rộng lớn, trải dài từ Lai Châu tới Thừa Thiên - Huế. Miền có địa hình cao, đồ sộ với nhiều dãy núi lớn, tiêu biểu là Hoàng Liên Sơn và Trường Sơn Bắc. Chính đặc điểm địa hình này đã tác động mạnh mẽ đến khí hậu và sông ngòi của miền.</w:t>
      </w:r>
    </w:p>
    <w:p w14:paraId="47FBEDCE" w14:textId="77777777" w:rsidR="004C00C7" w:rsidRPr="004C00C7" w:rsidRDefault="004C00C7" w:rsidP="004C00C7">
      <w:pPr>
        <w:spacing w:after="0" w:line="264" w:lineRule="auto"/>
        <w:rPr>
          <w:rFonts w:eastAsia="Arial" w:cs="Times New Roman"/>
          <w:color w:val="000000"/>
          <w:szCs w:val="24"/>
          <w:lang w:val="en-GB"/>
        </w:rPr>
      </w:pPr>
      <w:r w:rsidRPr="004C00C7">
        <w:rPr>
          <w:rFonts w:eastAsia="Arial" w:cs="Times New Roman"/>
          <w:b/>
          <w:color w:val="0070C0"/>
          <w:szCs w:val="24"/>
        </w:rPr>
        <w:t xml:space="preserve">a) </w:t>
      </w:r>
      <w:r w:rsidRPr="004C00C7">
        <w:rPr>
          <w:rFonts w:eastAsia="Times New Roman" w:cs="Times New Roman"/>
          <w:bCs/>
          <w:color w:val="000000"/>
          <w:szCs w:val="24"/>
          <w:lang w:eastAsia="ja-JP"/>
        </w:rPr>
        <w:t>Mùa đông ở miền Tây Bắc và Bắc Trung Bộ đến muộn và kết thúc muộn.</w:t>
      </w:r>
    </w:p>
    <w:p w14:paraId="26DED3ED" w14:textId="77777777" w:rsidR="004C00C7" w:rsidRPr="004C00C7" w:rsidRDefault="004C00C7" w:rsidP="004C00C7">
      <w:pPr>
        <w:spacing w:after="0" w:line="264" w:lineRule="auto"/>
        <w:rPr>
          <w:rFonts w:eastAsia="Arial" w:cs="Times New Roman"/>
          <w:color w:val="000000"/>
          <w:szCs w:val="24"/>
          <w:lang w:val="en-GB"/>
        </w:rPr>
      </w:pPr>
      <w:r w:rsidRPr="004C00C7">
        <w:rPr>
          <w:rFonts w:eastAsia="Arial" w:cs="Times New Roman"/>
          <w:b/>
          <w:color w:val="0070C0"/>
          <w:szCs w:val="24"/>
        </w:rPr>
        <w:t xml:space="preserve">b) </w:t>
      </w:r>
      <w:r w:rsidRPr="004C00C7">
        <w:rPr>
          <w:rFonts w:eastAsia="Times New Roman" w:cs="Times New Roman"/>
          <w:bCs/>
          <w:color w:val="000000"/>
          <w:szCs w:val="24"/>
          <w:lang w:eastAsia="ja-JP"/>
        </w:rPr>
        <w:t>Thời gian mùa mưa của các khu vực trong miền chậm dần về phía nam.</w:t>
      </w:r>
    </w:p>
    <w:p w14:paraId="4D74E7A4" w14:textId="77777777" w:rsidR="004C00C7" w:rsidRPr="004C00C7" w:rsidRDefault="004C00C7" w:rsidP="004C00C7">
      <w:pPr>
        <w:spacing w:after="0" w:line="264" w:lineRule="auto"/>
        <w:rPr>
          <w:rFonts w:eastAsia="Times New Roman" w:cs="Times New Roman"/>
          <w:bCs/>
          <w:color w:val="000000"/>
          <w:szCs w:val="24"/>
          <w:lang w:eastAsia="ja-JP"/>
        </w:rPr>
      </w:pPr>
      <w:r w:rsidRPr="004C00C7">
        <w:rPr>
          <w:rFonts w:eastAsia="Arial" w:cs="Times New Roman"/>
          <w:b/>
          <w:color w:val="0070C0"/>
          <w:szCs w:val="24"/>
        </w:rPr>
        <w:t xml:space="preserve">c) </w:t>
      </w:r>
      <w:r w:rsidRPr="004C00C7">
        <w:rPr>
          <w:rFonts w:eastAsia="Times New Roman" w:cs="Times New Roman"/>
          <w:bCs/>
          <w:color w:val="000000"/>
          <w:szCs w:val="24"/>
          <w:lang w:eastAsia="ja-JP"/>
        </w:rPr>
        <w:t>Chiều dài và mật độ sông ngòi có sự khác biệt giữa khu vực Tây Bắc và khu vực Bắc Trung Bộ.</w:t>
      </w:r>
    </w:p>
    <w:p w14:paraId="18E74F6E" w14:textId="77777777" w:rsidR="004C00C7" w:rsidRPr="004C00C7" w:rsidRDefault="004C00C7" w:rsidP="004C00C7">
      <w:pPr>
        <w:spacing w:after="0" w:line="264" w:lineRule="auto"/>
        <w:rPr>
          <w:rFonts w:eastAsia="Times New Roman" w:cs="Times New Roman"/>
          <w:bCs/>
          <w:color w:val="000000"/>
          <w:szCs w:val="24"/>
          <w:lang w:val="en-GB" w:eastAsia="ja-JP"/>
        </w:rPr>
      </w:pPr>
      <w:r w:rsidRPr="004C00C7">
        <w:rPr>
          <w:rFonts w:eastAsia="Arial" w:cs="Times New Roman"/>
          <w:b/>
          <w:color w:val="0070C0"/>
          <w:szCs w:val="24"/>
        </w:rPr>
        <w:t xml:space="preserve">d) </w:t>
      </w:r>
      <w:r w:rsidRPr="004C00C7">
        <w:rPr>
          <w:rFonts w:eastAsia="Times New Roman" w:cs="Times New Roman"/>
          <w:bCs/>
          <w:color w:val="000000"/>
          <w:szCs w:val="24"/>
          <w:lang w:eastAsia="ja-JP"/>
        </w:rPr>
        <w:t>Miền Tây Bắc và Bắc Trung Bộ có gió phơn hoạt động do sự kết hợp của gió mùa Tây Nam và dãy Trường Sơn Bắc.</w:t>
      </w:r>
    </w:p>
    <w:p w14:paraId="7CDEE20F" w14:textId="77777777" w:rsidR="004C00C7" w:rsidRPr="004C00C7" w:rsidRDefault="004C00C7" w:rsidP="004C00C7">
      <w:pPr>
        <w:spacing w:after="0"/>
        <w:rPr>
          <w:rFonts w:eastAsia="Calibri" w:cs="Times New Roman"/>
          <w:bCs/>
          <w:color w:val="000000"/>
          <w:szCs w:val="24"/>
        </w:rPr>
      </w:pPr>
      <w:r w:rsidRPr="004C00C7">
        <w:rPr>
          <w:rFonts w:eastAsia="Calibri" w:cs="Times New Roman"/>
          <w:b/>
          <w:bCs/>
          <w:color w:val="C00000"/>
          <w:szCs w:val="24"/>
        </w:rPr>
        <w:t>Câu 2.</w:t>
      </w:r>
      <w:r w:rsidRPr="004C00C7">
        <w:rPr>
          <w:rFonts w:eastAsia="Calibri" w:cs="Times New Roman"/>
          <w:b/>
          <w:bCs/>
          <w:color w:val="000000"/>
          <w:szCs w:val="24"/>
        </w:rPr>
        <w:t xml:space="preserve"> </w:t>
      </w:r>
      <w:r w:rsidRPr="004C00C7">
        <w:rPr>
          <w:rFonts w:eastAsia="Calibri" w:cs="Times New Roman"/>
          <w:bCs/>
          <w:color w:val="000000"/>
          <w:szCs w:val="24"/>
        </w:rPr>
        <w:t>Cho thông tin sau:</w:t>
      </w:r>
    </w:p>
    <w:p w14:paraId="0D935502" w14:textId="77777777" w:rsidR="004C00C7" w:rsidRPr="004C00C7" w:rsidRDefault="004C00C7" w:rsidP="004C00C7">
      <w:pPr>
        <w:spacing w:after="0"/>
        <w:contextualSpacing/>
        <w:rPr>
          <w:rFonts w:eastAsia="Calibri" w:cs="Times New Roman"/>
          <w:color w:val="000000"/>
          <w:szCs w:val="24"/>
        </w:rPr>
      </w:pPr>
      <w:r w:rsidRPr="004C00C7">
        <w:rPr>
          <w:rFonts w:eastAsia="Calibri" w:cs="Times New Roman"/>
          <w:color w:val="000000"/>
          <w:szCs w:val="24"/>
        </w:rPr>
        <w:t>Dịch vụ là những hoạt động mang tính xã hội tạo ra các sản phẩm nhằm thỏa mãn các nhu cầu sản xuất và đời sống của con người nên có cơ cấu ngành đa dạng và phức tạp. Việc phân chia các ngành dịch vụ hiện nay dựa vào các hoạt động dịch vụ diễn ra trong thực tế với ba nhóm: dịch vụ kinh doanh, dịch vụ tiêu dùng và dịch vụ công. Ở nước ta, dịch vụ chiếm tỉ trọng cao trong cơ cấu kinh tế và phát triển ngày càng đa dạng.</w:t>
      </w:r>
    </w:p>
    <w:p w14:paraId="6830F56E" w14:textId="77777777" w:rsidR="004C00C7" w:rsidRPr="004C00C7" w:rsidRDefault="004C00C7" w:rsidP="004C00C7">
      <w:pPr>
        <w:widowControl w:val="0"/>
        <w:spacing w:after="0"/>
        <w:rPr>
          <w:rFonts w:eastAsia="Calibri" w:cs="Times New Roman"/>
          <w:color w:val="000000"/>
          <w:szCs w:val="24"/>
        </w:rPr>
      </w:pPr>
      <w:r w:rsidRPr="004C00C7">
        <w:rPr>
          <w:rFonts w:eastAsia="Calibri" w:cs="Times New Roman"/>
          <w:b/>
          <w:color w:val="0070C0"/>
          <w:szCs w:val="24"/>
        </w:rPr>
        <w:t xml:space="preserve">a) </w:t>
      </w:r>
      <w:r w:rsidRPr="004C00C7">
        <w:rPr>
          <w:rFonts w:eastAsia="Calibri" w:cs="Times New Roman"/>
          <w:color w:val="000000"/>
          <w:szCs w:val="24"/>
        </w:rPr>
        <w:t xml:space="preserve">Dịch vụ góp phần quan trọng trong thực hiện sự nghiệp công nghiệp hóa - hiện đại hóa đất nước. </w:t>
      </w:r>
    </w:p>
    <w:p w14:paraId="394476A5" w14:textId="77777777" w:rsidR="004C00C7" w:rsidRPr="004C00C7" w:rsidRDefault="004C00C7" w:rsidP="004C00C7">
      <w:pPr>
        <w:widowControl w:val="0"/>
        <w:spacing w:after="0"/>
        <w:rPr>
          <w:rFonts w:eastAsia="Calibri" w:cs="Times New Roman"/>
          <w:color w:val="000000"/>
          <w:szCs w:val="24"/>
        </w:rPr>
      </w:pPr>
      <w:r w:rsidRPr="004C00C7">
        <w:rPr>
          <w:rFonts w:eastAsia="Calibri" w:cs="Times New Roman"/>
          <w:b/>
          <w:color w:val="0070C0"/>
          <w:szCs w:val="24"/>
        </w:rPr>
        <w:t xml:space="preserve">b) </w:t>
      </w:r>
      <w:r w:rsidRPr="004C00C7">
        <w:rPr>
          <w:rFonts w:eastAsia="Calibri" w:cs="Times New Roman"/>
          <w:color w:val="000000"/>
          <w:szCs w:val="24"/>
        </w:rPr>
        <w:t>Kinh tế càng phát triển, xã hội càng tiến bộ văn minh thì càng xuất hiện nhiều ngành dịch vụ mới.</w:t>
      </w:r>
      <w:r w:rsidRPr="004C00C7">
        <w:rPr>
          <w:rFonts w:eastAsia="Calibri" w:cs="Times New Roman"/>
          <w:bCs/>
          <w:color w:val="000000"/>
          <w:szCs w:val="24"/>
        </w:rPr>
        <w:t xml:space="preserve"> </w:t>
      </w:r>
    </w:p>
    <w:p w14:paraId="1288712F" w14:textId="77777777" w:rsidR="004C00C7" w:rsidRPr="004C00C7" w:rsidRDefault="004C00C7" w:rsidP="004C00C7">
      <w:pPr>
        <w:widowControl w:val="0"/>
        <w:spacing w:after="0"/>
        <w:rPr>
          <w:rFonts w:eastAsia="Calibri" w:cs="Times New Roman"/>
          <w:color w:val="000000"/>
          <w:szCs w:val="24"/>
        </w:rPr>
      </w:pPr>
      <w:r w:rsidRPr="004C00C7">
        <w:rPr>
          <w:rFonts w:eastAsia="Calibri" w:cs="Times New Roman"/>
          <w:b/>
          <w:color w:val="0070C0"/>
          <w:szCs w:val="24"/>
        </w:rPr>
        <w:t xml:space="preserve">c) </w:t>
      </w:r>
      <w:r w:rsidRPr="004C00C7">
        <w:rPr>
          <w:rFonts w:eastAsia="Calibri" w:cs="Times New Roman"/>
          <w:color w:val="000000"/>
          <w:szCs w:val="24"/>
        </w:rPr>
        <w:t>Quy mô dân số đông, lực lượng lao động tăng cả về số lượng và chất lượng tạo nên thách thức lớn cho sự phát triển dịch vụ của nước ta.</w:t>
      </w:r>
      <w:r w:rsidRPr="004C00C7">
        <w:rPr>
          <w:rFonts w:eastAsia="Calibri" w:cs="Times New Roman"/>
          <w:bCs/>
          <w:color w:val="000000"/>
          <w:szCs w:val="24"/>
        </w:rPr>
        <w:t xml:space="preserve"> </w:t>
      </w:r>
    </w:p>
    <w:p w14:paraId="176AD85E" w14:textId="77777777" w:rsidR="004C00C7" w:rsidRPr="004C00C7" w:rsidRDefault="004C00C7" w:rsidP="004C00C7">
      <w:pPr>
        <w:widowControl w:val="0"/>
        <w:spacing w:after="0"/>
        <w:rPr>
          <w:rFonts w:eastAsia="Calibri" w:cs="Times New Roman"/>
          <w:color w:val="000000"/>
          <w:szCs w:val="24"/>
        </w:rPr>
      </w:pPr>
      <w:r w:rsidRPr="004C00C7">
        <w:rPr>
          <w:rFonts w:eastAsia="Calibri" w:cs="Times New Roman"/>
          <w:b/>
          <w:color w:val="0070C0"/>
          <w:szCs w:val="24"/>
        </w:rPr>
        <w:t xml:space="preserve">d) </w:t>
      </w:r>
      <w:r w:rsidRPr="004C00C7">
        <w:rPr>
          <w:rFonts w:eastAsia="Calibri" w:cs="Times New Roman"/>
          <w:color w:val="000000"/>
          <w:szCs w:val="24"/>
        </w:rPr>
        <w:t>Hệ thống chính sách cùng sự phát triển mạnh mẽ khoa học - công nghệ tạo nên sự đa dạng về cơ cấu ngành dịch vụ nước ta.</w:t>
      </w:r>
      <w:r w:rsidRPr="004C00C7">
        <w:rPr>
          <w:rFonts w:eastAsia="Calibri" w:cs="Times New Roman"/>
          <w:b/>
          <w:bCs/>
          <w:color w:val="000000"/>
          <w:szCs w:val="24"/>
        </w:rPr>
        <w:t xml:space="preserve"> </w:t>
      </w:r>
    </w:p>
    <w:p w14:paraId="78FB3BC7" w14:textId="77777777" w:rsidR="004C00C7" w:rsidRPr="004C00C7" w:rsidRDefault="004C00C7" w:rsidP="004C00C7">
      <w:pPr>
        <w:spacing w:after="0"/>
        <w:rPr>
          <w:rFonts w:eastAsia="Calibri" w:cs="Times New Roman"/>
          <w:color w:val="000000"/>
          <w:szCs w:val="24"/>
        </w:rPr>
      </w:pPr>
      <w:r w:rsidRPr="004C00C7">
        <w:rPr>
          <w:rFonts w:eastAsia="Calibri" w:cs="Times New Roman"/>
          <w:b/>
          <w:color w:val="C00000"/>
          <w:szCs w:val="24"/>
        </w:rPr>
        <w:t>Câu 3.</w:t>
      </w:r>
      <w:r w:rsidRPr="004C00C7">
        <w:rPr>
          <w:rFonts w:eastAsia="Calibri" w:cs="Times New Roman"/>
          <w:color w:val="000000"/>
          <w:szCs w:val="24"/>
        </w:rPr>
        <w:t xml:space="preserve"> </w:t>
      </w:r>
      <w:r w:rsidRPr="004C00C7">
        <w:rPr>
          <w:rFonts w:eastAsia="Calibri" w:cs="Times New Roman"/>
          <w:bCs/>
          <w:color w:val="000000"/>
          <w:szCs w:val="24"/>
        </w:rPr>
        <w:t>Cho thông tin sau:</w:t>
      </w:r>
    </w:p>
    <w:p w14:paraId="593132E2" w14:textId="77777777" w:rsidR="004C00C7" w:rsidRPr="004C00C7" w:rsidRDefault="004C00C7" w:rsidP="004C00C7">
      <w:pPr>
        <w:spacing w:after="0"/>
        <w:rPr>
          <w:rFonts w:eastAsia="Calibri" w:cs="Times New Roman"/>
          <w:color w:val="000000"/>
          <w:spacing w:val="3"/>
          <w:szCs w:val="24"/>
          <w:shd w:val="clear" w:color="auto" w:fill="FFFFFF"/>
        </w:rPr>
      </w:pPr>
      <w:r w:rsidRPr="004C00C7">
        <w:rPr>
          <w:rFonts w:eastAsia="Calibri" w:cs="Times New Roman"/>
          <w:color w:val="000000"/>
          <w:szCs w:val="24"/>
          <w:lang w:val="vi-VN"/>
        </w:rPr>
        <w:t>Đồng bằng sông Cửu Long</w:t>
      </w:r>
      <w:r w:rsidRPr="004C00C7">
        <w:rPr>
          <w:rFonts w:eastAsia="Calibri" w:cs="Times New Roman"/>
          <w:color w:val="000000"/>
          <w:spacing w:val="3"/>
          <w:szCs w:val="24"/>
          <w:shd w:val="clear" w:color="auto" w:fill="FFFFFF"/>
        </w:rPr>
        <w:t xml:space="preserve"> được đánh giá là một trong ba châu thổ lớn của thế giới bị đe dọa nghiêm trọng nhất bởi biến đổi khí hậu. Tình hình địa lý của </w:t>
      </w:r>
      <w:r w:rsidRPr="004C00C7">
        <w:rPr>
          <w:rFonts w:eastAsia="Calibri" w:cs="Times New Roman"/>
          <w:color w:val="000000"/>
          <w:szCs w:val="24"/>
          <w:lang w:val="vi-VN"/>
        </w:rPr>
        <w:t>Đồng bằng sông Cửu Long</w:t>
      </w:r>
      <w:r w:rsidRPr="004C00C7">
        <w:rPr>
          <w:rFonts w:eastAsia="Calibri" w:cs="Times New Roman"/>
          <w:color w:val="000000"/>
          <w:spacing w:val="3"/>
          <w:szCs w:val="24"/>
          <w:shd w:val="clear" w:color="auto" w:fill="FFFFFF"/>
        </w:rPr>
        <w:t xml:space="preserve"> cho thấy khu vực này rất dễ bị tổn thương trước các tác động của biến đổi khí hậu, bao gồm mực nước biển dâng, lũ lụt trong mùa mưa và thiếu nước trong mùa khô. Ngoài ra, sự thay đổi chế độ dòng chảy trong sông sẽ ảnh hưởng trực tiếp tới phạm vi xâm nhập mặn tại khu vực này.</w:t>
      </w:r>
    </w:p>
    <w:p w14:paraId="4F79F007" w14:textId="77777777" w:rsidR="004C00C7" w:rsidRPr="004C00C7" w:rsidRDefault="004C00C7" w:rsidP="004C00C7">
      <w:pPr>
        <w:spacing w:after="0"/>
        <w:rPr>
          <w:rFonts w:eastAsia="Calibri" w:cs="Times New Roman"/>
          <w:i/>
          <w:color w:val="000000"/>
          <w:spacing w:val="3"/>
          <w:shd w:val="clear" w:color="auto" w:fill="FFFFFF"/>
        </w:rPr>
      </w:pPr>
      <w:r w:rsidRPr="004C00C7">
        <w:rPr>
          <w:rFonts w:eastAsia="Calibri" w:cs="Times New Roman"/>
          <w:i/>
          <w:color w:val="000000"/>
          <w:spacing w:val="3"/>
          <w:szCs w:val="24"/>
          <w:shd w:val="clear" w:color="auto" w:fill="FFFFFF"/>
        </w:rPr>
        <w:tab/>
        <w:t>(</w:t>
      </w:r>
      <w:r w:rsidRPr="004C00C7">
        <w:rPr>
          <w:rFonts w:eastAsia="Calibri" w:cs="Times New Roman"/>
          <w:i/>
          <w:color w:val="000000"/>
          <w:spacing w:val="3"/>
          <w:shd w:val="clear" w:color="auto" w:fill="FFFFFF"/>
        </w:rPr>
        <w:t xml:space="preserve">Nguồn: </w:t>
      </w:r>
      <w:r w:rsidRPr="004C00C7">
        <w:rPr>
          <w:rFonts w:eastAsia="Calibri" w:cs="Times New Roman"/>
          <w:i/>
          <w:color w:val="000000"/>
          <w:spacing w:val="3"/>
          <w:u w:val="single"/>
          <w:shd w:val="clear" w:color="auto" w:fill="FFFFFF"/>
        </w:rPr>
        <w:t>https://vnuhcm.edu.vn/tin-tuc_32343364/con-duong-phat-trien-ben-vung-cho-dong-bang-song-cuu-long-/333930313364.html</w:t>
      </w:r>
      <w:r w:rsidRPr="004C00C7">
        <w:rPr>
          <w:rFonts w:eastAsia="Calibri" w:cs="Times New Roman"/>
          <w:i/>
          <w:color w:val="000000"/>
          <w:spacing w:val="3"/>
          <w:shd w:val="clear" w:color="auto" w:fill="FFFFFF"/>
        </w:rPr>
        <w:t>)</w:t>
      </w:r>
    </w:p>
    <w:p w14:paraId="13FA13EA" w14:textId="77777777" w:rsidR="004C00C7" w:rsidRPr="004C00C7" w:rsidRDefault="004C00C7" w:rsidP="004C00C7">
      <w:pPr>
        <w:spacing w:after="0"/>
        <w:rPr>
          <w:rFonts w:eastAsia="Calibri" w:cs="Times New Roman"/>
          <w:color w:val="000000"/>
          <w:spacing w:val="3"/>
          <w:szCs w:val="24"/>
          <w:shd w:val="clear" w:color="auto" w:fill="FFFFFF"/>
        </w:rPr>
      </w:pPr>
      <w:r w:rsidRPr="004C00C7">
        <w:rPr>
          <w:rFonts w:eastAsia="Calibri" w:cs="Times New Roman"/>
          <w:b/>
          <w:bCs/>
          <w:color w:val="0070C0"/>
          <w:spacing w:val="3"/>
          <w:szCs w:val="24"/>
          <w:shd w:val="clear" w:color="auto" w:fill="FFFFFF"/>
        </w:rPr>
        <w:t>a)</w:t>
      </w:r>
      <w:r w:rsidRPr="004C00C7">
        <w:rPr>
          <w:rFonts w:eastAsia="Calibri" w:cs="Times New Roman"/>
          <w:b/>
          <w:color w:val="0070C0"/>
          <w:spacing w:val="3"/>
          <w:szCs w:val="24"/>
          <w:shd w:val="clear" w:color="auto" w:fill="FFFFFF"/>
        </w:rPr>
        <w:t xml:space="preserve"> </w:t>
      </w:r>
      <w:r w:rsidRPr="004C00C7">
        <w:rPr>
          <w:rFonts w:eastAsia="Calibri" w:cs="Times New Roman"/>
          <w:color w:val="000000"/>
          <w:spacing w:val="3"/>
          <w:szCs w:val="24"/>
          <w:shd w:val="clear" w:color="auto" w:fill="FFFFFF"/>
        </w:rPr>
        <w:t xml:space="preserve">Tự nhiên Đồng bằng sông cửu Long chịu ảnh hưởng nghiêm trọng của biến đổi khí hậu. </w:t>
      </w:r>
    </w:p>
    <w:p w14:paraId="7BDAA38A" w14:textId="77777777" w:rsidR="004C00C7" w:rsidRPr="004C00C7" w:rsidRDefault="004C00C7" w:rsidP="004C00C7">
      <w:pPr>
        <w:spacing w:after="0"/>
        <w:rPr>
          <w:rFonts w:eastAsia="Calibri" w:cs="Times New Roman"/>
          <w:color w:val="000000"/>
          <w:spacing w:val="3"/>
          <w:szCs w:val="24"/>
          <w:shd w:val="clear" w:color="auto" w:fill="FFFFFF"/>
        </w:rPr>
      </w:pPr>
      <w:r w:rsidRPr="004C00C7">
        <w:rPr>
          <w:rFonts w:eastAsia="Calibri" w:cs="Times New Roman"/>
          <w:b/>
          <w:bCs/>
          <w:color w:val="0070C0"/>
          <w:spacing w:val="3"/>
          <w:szCs w:val="24"/>
          <w:shd w:val="clear" w:color="auto" w:fill="FFFFFF"/>
        </w:rPr>
        <w:t>b)</w:t>
      </w:r>
      <w:r w:rsidRPr="004C00C7">
        <w:rPr>
          <w:rFonts w:eastAsia="Calibri" w:cs="Times New Roman"/>
          <w:b/>
          <w:color w:val="0070C0"/>
          <w:spacing w:val="3"/>
          <w:szCs w:val="24"/>
          <w:shd w:val="clear" w:color="auto" w:fill="FFFFFF"/>
        </w:rPr>
        <w:t xml:space="preserve"> </w:t>
      </w:r>
      <w:r w:rsidRPr="004C00C7">
        <w:rPr>
          <w:rFonts w:eastAsia="Calibri" w:cs="Times New Roman"/>
          <w:color w:val="000000"/>
          <w:spacing w:val="3"/>
          <w:szCs w:val="24"/>
          <w:shd w:val="clear" w:color="auto" w:fill="FFFFFF"/>
        </w:rPr>
        <w:t xml:space="preserve">Diện tích đất bị nhiễm phèn, nhiễm mặn ở đồng bằng sông Cửu Long ngày càng mở rộng. </w:t>
      </w:r>
    </w:p>
    <w:p w14:paraId="0DC0D36E" w14:textId="77777777" w:rsidR="004C00C7" w:rsidRPr="004C00C7" w:rsidRDefault="004C00C7" w:rsidP="004C00C7">
      <w:pPr>
        <w:spacing w:after="0"/>
        <w:rPr>
          <w:rFonts w:eastAsia="Calibri" w:cs="Times New Roman"/>
          <w:color w:val="000000"/>
          <w:spacing w:val="3"/>
          <w:szCs w:val="24"/>
          <w:shd w:val="clear" w:color="auto" w:fill="FFFFFF"/>
        </w:rPr>
      </w:pPr>
      <w:r w:rsidRPr="004C00C7">
        <w:rPr>
          <w:rFonts w:eastAsia="Calibri" w:cs="Times New Roman"/>
          <w:b/>
          <w:bCs/>
          <w:color w:val="0070C0"/>
          <w:spacing w:val="3"/>
          <w:szCs w:val="24"/>
          <w:shd w:val="clear" w:color="auto" w:fill="FFFFFF"/>
        </w:rPr>
        <w:t>c)</w:t>
      </w:r>
      <w:r w:rsidRPr="004C00C7">
        <w:rPr>
          <w:rFonts w:eastAsia="Calibri" w:cs="Times New Roman"/>
          <w:b/>
          <w:color w:val="0070C0"/>
          <w:spacing w:val="3"/>
          <w:szCs w:val="24"/>
          <w:shd w:val="clear" w:color="auto" w:fill="FFFFFF"/>
        </w:rPr>
        <w:t xml:space="preserve"> </w:t>
      </w:r>
      <w:r w:rsidRPr="004C00C7">
        <w:rPr>
          <w:rFonts w:eastAsia="Calibri" w:cs="Times New Roman"/>
          <w:color w:val="000000"/>
          <w:spacing w:val="3"/>
          <w:szCs w:val="24"/>
          <w:shd w:val="clear" w:color="auto" w:fill="FFFFFF"/>
        </w:rPr>
        <w:t xml:space="preserve">Biến đổi khí hậu không ảnh hưởng tới sản xuất và sinh hoạt của người dân. </w:t>
      </w:r>
    </w:p>
    <w:p w14:paraId="397BE4D3" w14:textId="77777777" w:rsidR="004C00C7" w:rsidRPr="004C00C7" w:rsidRDefault="004C00C7" w:rsidP="004C00C7">
      <w:pPr>
        <w:spacing w:after="0"/>
        <w:rPr>
          <w:rFonts w:eastAsia="Calibri" w:cs="Times New Roman"/>
          <w:color w:val="000000"/>
          <w:spacing w:val="3"/>
          <w:szCs w:val="24"/>
          <w:shd w:val="clear" w:color="auto" w:fill="FFFFFF"/>
        </w:rPr>
      </w:pPr>
      <w:r w:rsidRPr="004C00C7">
        <w:rPr>
          <w:rFonts w:eastAsia="Calibri" w:cs="Times New Roman"/>
          <w:b/>
          <w:bCs/>
          <w:color w:val="0070C0"/>
          <w:spacing w:val="3"/>
          <w:szCs w:val="24"/>
          <w:shd w:val="clear" w:color="auto" w:fill="FFFFFF"/>
        </w:rPr>
        <w:t>d)</w:t>
      </w:r>
      <w:r w:rsidRPr="004C00C7">
        <w:rPr>
          <w:rFonts w:eastAsia="Calibri" w:cs="Times New Roman"/>
          <w:b/>
          <w:color w:val="0070C0"/>
          <w:spacing w:val="3"/>
          <w:szCs w:val="24"/>
          <w:shd w:val="clear" w:color="auto" w:fill="FFFFFF"/>
        </w:rPr>
        <w:t xml:space="preserve"> </w:t>
      </w:r>
      <w:r w:rsidRPr="004C00C7">
        <w:rPr>
          <w:rFonts w:eastAsia="Calibri" w:cs="Times New Roman"/>
          <w:color w:val="000000"/>
          <w:spacing w:val="3"/>
          <w:szCs w:val="24"/>
          <w:shd w:val="clear" w:color="auto" w:fill="FFFFFF"/>
        </w:rPr>
        <w:t xml:space="preserve">Tình hình nhiễm mặn ngày càng sâu sắc do địa hình thấp, nhiều cửa sông, mùa khô kéo dài, chế độ dòng chảy thay đổi. </w:t>
      </w:r>
    </w:p>
    <w:p w14:paraId="61063F87" w14:textId="77777777" w:rsidR="004C00C7" w:rsidRPr="004C00C7" w:rsidRDefault="004C00C7" w:rsidP="004C00C7">
      <w:pPr>
        <w:spacing w:before="60" w:after="0"/>
        <w:rPr>
          <w:rFonts w:eastAsia="Times New Roman" w:cs="Times New Roman"/>
          <w:color w:val="000000"/>
          <w:szCs w:val="24"/>
        </w:rPr>
      </w:pPr>
      <w:r w:rsidRPr="004C00C7">
        <w:rPr>
          <w:rFonts w:eastAsia="Times New Roman" w:cs="Times New Roman"/>
          <w:b/>
          <w:color w:val="C00000"/>
          <w:szCs w:val="24"/>
        </w:rPr>
        <w:t>Câu 4.</w:t>
      </w:r>
      <w:r w:rsidRPr="004C00C7">
        <w:rPr>
          <w:rFonts w:eastAsia="Times New Roman" w:cs="Times New Roman"/>
          <w:color w:val="000000"/>
          <w:szCs w:val="24"/>
        </w:rPr>
        <w:t xml:space="preserve"> Cho biểu đồ sau:</w:t>
      </w:r>
    </w:p>
    <w:p w14:paraId="47C005D2" w14:textId="77777777" w:rsidR="004C00C7" w:rsidRPr="004C00C7" w:rsidRDefault="004C00C7" w:rsidP="004C00C7">
      <w:pPr>
        <w:spacing w:after="0" w:line="264" w:lineRule="auto"/>
        <w:jc w:val="center"/>
        <w:rPr>
          <w:rFonts w:eastAsia="Arial" w:cs="Times New Roman"/>
          <w:noProof/>
          <w:color w:val="000000"/>
          <w:szCs w:val="24"/>
        </w:rPr>
      </w:pPr>
      <w:r w:rsidRPr="004C00C7">
        <w:rPr>
          <w:rFonts w:eastAsia="Arial" w:cs="Times New Roman"/>
          <w:noProof/>
          <w:color w:val="000000"/>
          <w:szCs w:val="24"/>
        </w:rPr>
        <w:lastRenderedPageBreak/>
        <w:drawing>
          <wp:inline distT="0" distB="0" distL="0" distR="0" wp14:anchorId="77646AAD" wp14:editId="625D5AAB">
            <wp:extent cx="3842017" cy="2390775"/>
            <wp:effectExtent l="0" t="0" r="6350" b="0"/>
            <wp:docPr id="1432927573" name="Picture 143292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2017" cy="2390775"/>
                    </a:xfrm>
                    <a:prstGeom prst="rect">
                      <a:avLst/>
                    </a:prstGeom>
                    <a:noFill/>
                    <a:ln>
                      <a:noFill/>
                    </a:ln>
                  </pic:spPr>
                </pic:pic>
              </a:graphicData>
            </a:graphic>
          </wp:inline>
        </w:drawing>
      </w:r>
    </w:p>
    <w:p w14:paraId="2CAC12B8" w14:textId="77777777" w:rsidR="004C00C7" w:rsidRPr="004C00C7" w:rsidRDefault="004C00C7" w:rsidP="004C00C7">
      <w:pPr>
        <w:spacing w:after="0" w:line="264" w:lineRule="auto"/>
        <w:jc w:val="center"/>
        <w:rPr>
          <w:rFonts w:eastAsia="Arial" w:cs="Times New Roman"/>
          <w:b/>
          <w:noProof/>
          <w:color w:val="000000"/>
          <w:szCs w:val="24"/>
        </w:rPr>
      </w:pPr>
      <w:r w:rsidRPr="004C00C7">
        <w:rPr>
          <w:rFonts w:eastAsia="Arial" w:cs="Times New Roman"/>
          <w:b/>
          <w:noProof/>
          <w:color w:val="000000"/>
          <w:szCs w:val="24"/>
        </w:rPr>
        <w:t>Biểu đồ diện tích và dân số của một số quốc gia Đông Nam Á năm 2022</w:t>
      </w:r>
    </w:p>
    <w:p w14:paraId="6056F6FB" w14:textId="77777777" w:rsidR="004C00C7" w:rsidRPr="004C00C7" w:rsidRDefault="004C00C7" w:rsidP="004C00C7">
      <w:pPr>
        <w:spacing w:after="0" w:line="264" w:lineRule="auto"/>
        <w:jc w:val="center"/>
        <w:rPr>
          <w:rFonts w:eastAsia="Arial" w:cs="Times New Roman"/>
          <w:color w:val="000000"/>
        </w:rPr>
      </w:pPr>
      <w:r w:rsidRPr="004C00C7">
        <w:rPr>
          <w:rFonts w:eastAsia="Arial" w:cs="Times New Roman"/>
          <w:noProof/>
          <w:color w:val="000000"/>
        </w:rPr>
        <mc:AlternateContent>
          <mc:Choice Requires="wps">
            <w:drawing>
              <wp:anchor distT="0" distB="0" distL="114300" distR="114300" simplePos="0" relativeHeight="251660288" behindDoc="1" locked="0" layoutInCell="1" allowOverlap="1" wp14:anchorId="326C3AA6" wp14:editId="7D12B4B0">
                <wp:simplePos x="0" y="0"/>
                <wp:positionH relativeFrom="margin">
                  <wp:posOffset>1164590</wp:posOffset>
                </wp:positionH>
                <wp:positionV relativeFrom="paragraph">
                  <wp:posOffset>33020</wp:posOffset>
                </wp:positionV>
                <wp:extent cx="94615" cy="60325"/>
                <wp:effectExtent l="19050" t="0" r="19685" b="1587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60325"/>
                        </a:xfrm>
                        <a:prstGeom prst="rect">
                          <a:avLst/>
                        </a:prstGeom>
                        <a:noFill/>
                        <a:ln w="25400" cap="flat" cmpd="sng" algn="ctr">
                          <a:noFill/>
                          <a:prstDash val="solid"/>
                        </a:ln>
                        <a:effectLst/>
                      </wps:spPr>
                      <wps:txbx>
                        <w:txbxContent>
                          <w:p w14:paraId="6C830AB5" w14:textId="77777777" w:rsidR="004C00C7" w:rsidRDefault="004C00C7" w:rsidP="004C00C7">
                            <w:pPr>
                              <w:jc w:val="center"/>
                              <w:rPr>
                                <w:sz w:val="10"/>
                                <w:szCs w:val="10"/>
                              </w:rPr>
                            </w:pPr>
                            <w:r>
                              <w:rPr>
                                <w:sz w:val="10"/>
                                <w:szCs w:val="10"/>
                              </w:rPr>
                              <w:t>NDL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027" style="position:absolute;left:0;text-align:left;margin-left:91.7pt;margin-top:2.6pt;width:7.45pt;height: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" filled="f" stroked="f" strokeweight="2pt">
                <v:path arrowok="t"/>
                <v:textbox>
                  <w:txbxContent>
                    <w:p w14:paraId="6C830AB5" w14:textId="77777777" w:rsidR="004C00C7" w:rsidRDefault="004C00C7" w:rsidP="004C00C7">
                      <w:pPr>
                        <w:jc w:val="center"/>
                        <w:rPr>
                          <w:sz w:val="10"/>
                          <w:szCs w:val="10"/>
                        </w:rPr>
                      </w:pPr>
                      <w:r>
                        <w:rPr>
                          <w:sz w:val="10"/>
                          <w:szCs w:val="10"/>
                        </w:rPr>
                        <w:t>NDL</w:t>
                      </w:r>
                    </w:p>
                  </w:txbxContent>
                </v:textbox>
                <w10:wrap anchorx="margin"/>
              </v:rect>
            </w:pict>
          </mc:Fallback>
        </mc:AlternateContent>
      </w:r>
      <w:r w:rsidRPr="004C00C7">
        <w:rPr>
          <w:rFonts w:eastAsia="Arial" w:cs="Times New Roman"/>
          <w:i/>
          <w:color w:val="000000"/>
        </w:rPr>
        <w:t>(Nguồn: Niên giám thống kê ASEAN 2023, https://www.aseanstats.org)</w:t>
      </w:r>
    </w:p>
    <w:p w14:paraId="034DE8BC" w14:textId="77777777" w:rsidR="004C00C7" w:rsidRPr="004C00C7" w:rsidRDefault="004C00C7" w:rsidP="004C00C7">
      <w:pPr>
        <w:tabs>
          <w:tab w:val="left" w:pos="2835"/>
          <w:tab w:val="left" w:pos="5387"/>
          <w:tab w:val="left" w:pos="7938"/>
        </w:tabs>
        <w:spacing w:after="0" w:line="264" w:lineRule="auto"/>
        <w:rPr>
          <w:rFonts w:eastAsia="Arial" w:cs="Times New Roman"/>
          <w:color w:val="000000"/>
          <w:szCs w:val="24"/>
        </w:rPr>
      </w:pPr>
      <w:r w:rsidRPr="004C00C7">
        <w:rPr>
          <w:rFonts w:eastAsia="Arial" w:cs="Times New Roman"/>
          <w:b/>
          <w:color w:val="0070C0"/>
          <w:szCs w:val="24"/>
        </w:rPr>
        <w:t xml:space="preserve">a) </w:t>
      </w:r>
      <w:r w:rsidRPr="004C00C7">
        <w:rPr>
          <w:rFonts w:eastAsia="Arial" w:cs="Times New Roman"/>
          <w:color w:val="000000"/>
          <w:szCs w:val="24"/>
        </w:rPr>
        <w:t>Việt Nam có diện tích nhỏ nhất nhưng quy mô dân số lớn nhất.</w:t>
      </w:r>
      <w:r w:rsidRPr="004C00C7">
        <w:rPr>
          <w:rFonts w:eastAsia="Arial" w:cs="Times New Roman"/>
          <w:color w:val="000000"/>
          <w:szCs w:val="24"/>
        </w:rPr>
        <w:tab/>
      </w:r>
    </w:p>
    <w:p w14:paraId="5EE616D6" w14:textId="77777777" w:rsidR="004C00C7" w:rsidRPr="004C00C7" w:rsidRDefault="004C00C7" w:rsidP="004C00C7">
      <w:pPr>
        <w:tabs>
          <w:tab w:val="left" w:pos="2835"/>
          <w:tab w:val="left" w:pos="5387"/>
          <w:tab w:val="left" w:pos="7938"/>
        </w:tabs>
        <w:spacing w:after="0" w:line="264" w:lineRule="auto"/>
        <w:rPr>
          <w:rFonts w:eastAsia="Arial" w:cs="Times New Roman"/>
          <w:color w:val="000000"/>
          <w:szCs w:val="24"/>
        </w:rPr>
      </w:pPr>
      <w:r w:rsidRPr="004C00C7">
        <w:rPr>
          <w:rFonts w:eastAsia="Arial" w:cs="Times New Roman"/>
          <w:b/>
          <w:color w:val="0070C0"/>
          <w:szCs w:val="24"/>
        </w:rPr>
        <w:t xml:space="preserve">b) </w:t>
      </w:r>
      <w:r w:rsidRPr="004C00C7">
        <w:rPr>
          <w:rFonts w:eastAsia="Arial" w:cs="Times New Roman"/>
          <w:color w:val="000000"/>
          <w:szCs w:val="24"/>
        </w:rPr>
        <w:t>Mi-an-ma có diện tích gấp 2 lần của Việt Nam.</w:t>
      </w:r>
    </w:p>
    <w:p w14:paraId="3C0705D5" w14:textId="77777777" w:rsidR="004C00C7" w:rsidRPr="004C00C7" w:rsidRDefault="004C00C7" w:rsidP="004C00C7">
      <w:pPr>
        <w:tabs>
          <w:tab w:val="left" w:pos="2835"/>
          <w:tab w:val="left" w:pos="5387"/>
          <w:tab w:val="left" w:pos="7938"/>
        </w:tabs>
        <w:spacing w:after="0" w:line="264" w:lineRule="auto"/>
        <w:rPr>
          <w:rFonts w:eastAsia="Arial" w:cs="Times New Roman"/>
          <w:color w:val="000000"/>
          <w:szCs w:val="24"/>
        </w:rPr>
      </w:pPr>
      <w:r w:rsidRPr="004C00C7">
        <w:rPr>
          <w:rFonts w:eastAsia="Arial" w:cs="Times New Roman"/>
          <w:b/>
          <w:color w:val="0070C0"/>
          <w:szCs w:val="24"/>
        </w:rPr>
        <w:t xml:space="preserve">c) </w:t>
      </w:r>
      <w:r w:rsidRPr="004C00C7">
        <w:rPr>
          <w:rFonts w:eastAsia="Arial" w:cs="Times New Roman"/>
          <w:color w:val="000000"/>
          <w:szCs w:val="24"/>
        </w:rPr>
        <w:t>Mật độ dân số của Việt Nam gấp hơn 2 lần của Thái Lan.</w:t>
      </w:r>
      <w:r w:rsidRPr="004C00C7">
        <w:rPr>
          <w:rFonts w:eastAsia="Arial" w:cs="Times New Roman"/>
          <w:color w:val="000000"/>
          <w:szCs w:val="24"/>
        </w:rPr>
        <w:tab/>
      </w:r>
    </w:p>
    <w:p w14:paraId="7477910C" w14:textId="77777777" w:rsidR="004C00C7" w:rsidRPr="004C00C7" w:rsidRDefault="004C00C7" w:rsidP="004C00C7">
      <w:pPr>
        <w:tabs>
          <w:tab w:val="left" w:pos="2835"/>
          <w:tab w:val="left" w:pos="5387"/>
          <w:tab w:val="left" w:pos="7938"/>
        </w:tabs>
        <w:spacing w:after="0" w:line="264" w:lineRule="auto"/>
        <w:rPr>
          <w:rFonts w:eastAsia="Arial" w:cs="Times New Roman"/>
          <w:color w:val="000000"/>
          <w:szCs w:val="24"/>
        </w:rPr>
      </w:pPr>
      <w:r w:rsidRPr="004C00C7">
        <w:rPr>
          <w:rFonts w:eastAsia="Arial" w:cs="Times New Roman"/>
          <w:b/>
          <w:color w:val="0070C0"/>
          <w:szCs w:val="24"/>
        </w:rPr>
        <w:t xml:space="preserve">d) </w:t>
      </w:r>
      <w:r w:rsidRPr="004C00C7">
        <w:rPr>
          <w:rFonts w:eastAsia="Arial" w:cs="Times New Roman"/>
          <w:color w:val="000000"/>
          <w:szCs w:val="24"/>
        </w:rPr>
        <w:t>Việt Nam có mật độ dân số cao do quy mô dân số và diện tích lớn.</w:t>
      </w:r>
    </w:p>
    <w:p w14:paraId="2A045CF1" w14:textId="77777777" w:rsidR="004C00C7" w:rsidRPr="004C00C7" w:rsidRDefault="004C00C7" w:rsidP="004C00C7">
      <w:pPr>
        <w:widowControl w:val="0"/>
        <w:spacing w:after="0"/>
        <w:rPr>
          <w:rFonts w:eastAsia="Times New Roman" w:cs="Times New Roman"/>
          <w:color w:val="000000"/>
          <w:szCs w:val="24"/>
        </w:rPr>
      </w:pPr>
      <w:r w:rsidRPr="004C00C7">
        <w:rPr>
          <w:rFonts w:eastAsia="Times New Roman" w:cs="Times New Roman"/>
          <w:b/>
          <w:bCs/>
          <w:color w:val="000000"/>
          <w:szCs w:val="24"/>
        </w:rPr>
        <w:t xml:space="preserve">PHẦN III. </w:t>
      </w:r>
      <w:r w:rsidRPr="004C00C7">
        <w:rPr>
          <w:rFonts w:eastAsia="Times New Roman" w:cs="Times New Roman"/>
          <w:color w:val="000000"/>
          <w:szCs w:val="24"/>
        </w:rPr>
        <w:t>Thí sinh trả lời từ câu 1 đến 6.</w:t>
      </w:r>
    </w:p>
    <w:p w14:paraId="046E4C77" w14:textId="77777777" w:rsidR="004C00C7" w:rsidRPr="004C00C7" w:rsidRDefault="004C00C7" w:rsidP="004C00C7">
      <w:pPr>
        <w:spacing w:after="0" w:line="264" w:lineRule="auto"/>
        <w:rPr>
          <w:rFonts w:eastAsia="Calibri" w:cs="Times New Roman"/>
          <w:b/>
          <w:color w:val="000000"/>
          <w:szCs w:val="24"/>
        </w:rPr>
      </w:pPr>
      <w:r w:rsidRPr="004C00C7">
        <w:rPr>
          <w:rFonts w:eastAsia="Calibri" w:cs="Times New Roman"/>
          <w:b/>
          <w:color w:val="C00000"/>
          <w:szCs w:val="24"/>
        </w:rPr>
        <w:t>Câu 1.</w:t>
      </w:r>
      <w:r w:rsidRPr="004C00C7">
        <w:rPr>
          <w:rFonts w:eastAsia="Calibri" w:cs="Times New Roman"/>
          <w:b/>
          <w:color w:val="000000"/>
          <w:szCs w:val="24"/>
        </w:rPr>
        <w:t xml:space="preserve"> </w:t>
      </w:r>
      <w:r w:rsidRPr="004C00C7">
        <w:rPr>
          <w:rFonts w:eastAsia="Calibri" w:cs="Times New Roman"/>
          <w:bCs/>
          <w:color w:val="000000"/>
          <w:szCs w:val="24"/>
        </w:rPr>
        <w:t>Cho bảng số liệu:</w:t>
      </w:r>
    </w:p>
    <w:p w14:paraId="16782C94" w14:textId="77777777" w:rsidR="004C00C7" w:rsidRPr="004C00C7" w:rsidRDefault="004C00C7" w:rsidP="004C00C7">
      <w:pPr>
        <w:tabs>
          <w:tab w:val="left" w:pos="284"/>
        </w:tabs>
        <w:spacing w:after="0" w:line="264" w:lineRule="auto"/>
        <w:jc w:val="center"/>
        <w:rPr>
          <w:rFonts w:eastAsia="Arial" w:cs="Times New Roman"/>
          <w:b/>
          <w:bCs/>
          <w:color w:val="000000"/>
          <w:szCs w:val="24"/>
        </w:rPr>
      </w:pPr>
      <w:r w:rsidRPr="004C00C7">
        <w:rPr>
          <w:rFonts w:eastAsia="Arial" w:cs="Times New Roman"/>
          <w:b/>
          <w:bCs/>
          <w:color w:val="000000"/>
          <w:szCs w:val="24"/>
        </w:rPr>
        <w:t>Nhiệt độ trung bình các tháng trong năm 2023 tại trạm</w:t>
      </w:r>
      <w:r w:rsidRPr="004C00C7">
        <w:rPr>
          <w:rFonts w:eastAsia="Arial" w:cs="Times New Roman"/>
          <w:b/>
          <w:bCs/>
          <w:color w:val="000000"/>
          <w:szCs w:val="24"/>
          <w:lang w:val="vi-VN"/>
        </w:rPr>
        <w:t xml:space="preserve"> quan trắc </w:t>
      </w:r>
      <w:r w:rsidRPr="004C00C7">
        <w:rPr>
          <w:rFonts w:eastAsia="Arial" w:cs="Times New Roman"/>
          <w:b/>
          <w:bCs/>
          <w:color w:val="000000"/>
          <w:szCs w:val="24"/>
        </w:rPr>
        <w:t xml:space="preserve">Hà Nội </w:t>
      </w:r>
    </w:p>
    <w:p w14:paraId="1B52D7D9" w14:textId="77777777" w:rsidR="004C00C7" w:rsidRPr="004C00C7" w:rsidRDefault="004C00C7" w:rsidP="004C00C7">
      <w:pPr>
        <w:tabs>
          <w:tab w:val="left" w:pos="284"/>
        </w:tabs>
        <w:spacing w:after="0" w:line="264" w:lineRule="auto"/>
        <w:jc w:val="right"/>
        <w:rPr>
          <w:rFonts w:eastAsia="Arial" w:cs="Times New Roman"/>
          <w:i/>
          <w:iCs/>
          <w:color w:val="000000"/>
          <w:szCs w:val="24"/>
        </w:rPr>
      </w:pPr>
      <w:r w:rsidRPr="004C00C7">
        <w:rPr>
          <w:rFonts w:eastAsia="Arial" w:cs="Times New Roman"/>
          <w:i/>
          <w:iCs/>
          <w:color w:val="000000"/>
          <w:szCs w:val="24"/>
        </w:rPr>
        <w:t xml:space="preserve">(Đơn vị: </w:t>
      </w:r>
      <w:r w:rsidRPr="004C00C7">
        <w:rPr>
          <w:rFonts w:eastAsia="Arial" w:cs="Times New Roman"/>
          <w:i/>
          <w:iCs/>
          <w:color w:val="000000"/>
          <w:szCs w:val="24"/>
          <w:vertAlign w:val="superscript"/>
        </w:rPr>
        <w:t>o</w:t>
      </w:r>
      <w:r w:rsidRPr="004C00C7">
        <w:rPr>
          <w:rFonts w:eastAsia="Arial" w:cs="Times New Roman"/>
          <w:i/>
          <w:iCs/>
          <w:color w:val="000000"/>
          <w:szCs w:val="24"/>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737"/>
        <w:gridCol w:w="738"/>
        <w:gridCol w:w="739"/>
        <w:gridCol w:w="739"/>
        <w:gridCol w:w="739"/>
        <w:gridCol w:w="739"/>
        <w:gridCol w:w="738"/>
        <w:gridCol w:w="739"/>
        <w:gridCol w:w="739"/>
        <w:gridCol w:w="739"/>
        <w:gridCol w:w="739"/>
        <w:gridCol w:w="739"/>
      </w:tblGrid>
      <w:tr w:rsidR="004C00C7" w:rsidRPr="004C00C7" w14:paraId="54E88D10" w14:textId="77777777" w:rsidTr="00E30E1C">
        <w:trPr>
          <w:trHeight w:val="322"/>
          <w:jc w:val="center"/>
        </w:trPr>
        <w:tc>
          <w:tcPr>
            <w:tcW w:w="1329" w:type="dxa"/>
            <w:shd w:val="clear" w:color="auto" w:fill="auto"/>
            <w:vAlign w:val="center"/>
          </w:tcPr>
          <w:p w14:paraId="542F6E81"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Tháng</w:t>
            </w:r>
          </w:p>
        </w:tc>
        <w:tc>
          <w:tcPr>
            <w:tcW w:w="737" w:type="dxa"/>
            <w:shd w:val="clear" w:color="auto" w:fill="auto"/>
            <w:vAlign w:val="center"/>
          </w:tcPr>
          <w:p w14:paraId="3AAF406D"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1</w:t>
            </w:r>
          </w:p>
        </w:tc>
        <w:tc>
          <w:tcPr>
            <w:tcW w:w="738" w:type="dxa"/>
            <w:shd w:val="clear" w:color="auto" w:fill="auto"/>
            <w:vAlign w:val="center"/>
          </w:tcPr>
          <w:p w14:paraId="70476F36"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2</w:t>
            </w:r>
          </w:p>
        </w:tc>
        <w:tc>
          <w:tcPr>
            <w:tcW w:w="739" w:type="dxa"/>
            <w:shd w:val="clear" w:color="auto" w:fill="auto"/>
            <w:vAlign w:val="center"/>
          </w:tcPr>
          <w:p w14:paraId="7F824DBE"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3</w:t>
            </w:r>
          </w:p>
        </w:tc>
        <w:tc>
          <w:tcPr>
            <w:tcW w:w="739" w:type="dxa"/>
            <w:shd w:val="clear" w:color="auto" w:fill="auto"/>
            <w:vAlign w:val="center"/>
          </w:tcPr>
          <w:p w14:paraId="44ED7E37"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4</w:t>
            </w:r>
          </w:p>
        </w:tc>
        <w:tc>
          <w:tcPr>
            <w:tcW w:w="739" w:type="dxa"/>
            <w:shd w:val="clear" w:color="auto" w:fill="auto"/>
            <w:vAlign w:val="center"/>
          </w:tcPr>
          <w:p w14:paraId="660FD81F"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5</w:t>
            </w:r>
          </w:p>
        </w:tc>
        <w:tc>
          <w:tcPr>
            <w:tcW w:w="739" w:type="dxa"/>
            <w:shd w:val="clear" w:color="auto" w:fill="auto"/>
            <w:vAlign w:val="center"/>
          </w:tcPr>
          <w:p w14:paraId="08E31CCB"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6</w:t>
            </w:r>
          </w:p>
        </w:tc>
        <w:tc>
          <w:tcPr>
            <w:tcW w:w="738" w:type="dxa"/>
            <w:shd w:val="clear" w:color="auto" w:fill="auto"/>
            <w:vAlign w:val="center"/>
          </w:tcPr>
          <w:p w14:paraId="0BD45112"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7</w:t>
            </w:r>
          </w:p>
        </w:tc>
        <w:tc>
          <w:tcPr>
            <w:tcW w:w="739" w:type="dxa"/>
            <w:shd w:val="clear" w:color="auto" w:fill="auto"/>
            <w:vAlign w:val="center"/>
          </w:tcPr>
          <w:p w14:paraId="6B36D14A"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8</w:t>
            </w:r>
          </w:p>
        </w:tc>
        <w:tc>
          <w:tcPr>
            <w:tcW w:w="739" w:type="dxa"/>
            <w:shd w:val="clear" w:color="auto" w:fill="auto"/>
            <w:vAlign w:val="center"/>
          </w:tcPr>
          <w:p w14:paraId="3107F51A"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9</w:t>
            </w:r>
          </w:p>
        </w:tc>
        <w:tc>
          <w:tcPr>
            <w:tcW w:w="739" w:type="dxa"/>
            <w:shd w:val="clear" w:color="auto" w:fill="auto"/>
            <w:vAlign w:val="center"/>
          </w:tcPr>
          <w:p w14:paraId="1952AB9B"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10</w:t>
            </w:r>
          </w:p>
        </w:tc>
        <w:tc>
          <w:tcPr>
            <w:tcW w:w="739" w:type="dxa"/>
            <w:shd w:val="clear" w:color="auto" w:fill="auto"/>
            <w:vAlign w:val="center"/>
          </w:tcPr>
          <w:p w14:paraId="138E25E3"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11</w:t>
            </w:r>
          </w:p>
        </w:tc>
        <w:tc>
          <w:tcPr>
            <w:tcW w:w="739" w:type="dxa"/>
            <w:shd w:val="clear" w:color="auto" w:fill="auto"/>
            <w:vAlign w:val="center"/>
          </w:tcPr>
          <w:p w14:paraId="4F50415E"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12</w:t>
            </w:r>
          </w:p>
        </w:tc>
      </w:tr>
      <w:tr w:rsidR="004C00C7" w:rsidRPr="004C00C7" w14:paraId="3894EA09" w14:textId="77777777" w:rsidTr="00E30E1C">
        <w:trPr>
          <w:trHeight w:val="322"/>
          <w:jc w:val="center"/>
        </w:trPr>
        <w:tc>
          <w:tcPr>
            <w:tcW w:w="1329" w:type="dxa"/>
            <w:shd w:val="clear" w:color="auto" w:fill="auto"/>
            <w:vAlign w:val="center"/>
          </w:tcPr>
          <w:p w14:paraId="78787773" w14:textId="77777777" w:rsidR="004C00C7" w:rsidRPr="004C00C7" w:rsidRDefault="004C00C7" w:rsidP="004C00C7">
            <w:pPr>
              <w:spacing w:after="0" w:line="264" w:lineRule="auto"/>
              <w:jc w:val="center"/>
              <w:rPr>
                <w:rFonts w:eastAsia="Arial" w:cs="Times New Roman"/>
                <w:color w:val="000000"/>
                <w:szCs w:val="24"/>
              </w:rPr>
            </w:pPr>
            <w:r w:rsidRPr="004C00C7">
              <w:rPr>
                <w:rFonts w:eastAsia="Arial" w:cs="Times New Roman"/>
                <w:color w:val="000000"/>
                <w:szCs w:val="24"/>
              </w:rPr>
              <w:t>Hà Nội</w:t>
            </w:r>
          </w:p>
        </w:tc>
        <w:tc>
          <w:tcPr>
            <w:tcW w:w="737" w:type="dxa"/>
            <w:shd w:val="clear" w:color="auto" w:fill="auto"/>
            <w:vAlign w:val="bottom"/>
          </w:tcPr>
          <w:p w14:paraId="408B7269"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18,2</w:t>
            </w:r>
          </w:p>
        </w:tc>
        <w:tc>
          <w:tcPr>
            <w:tcW w:w="738" w:type="dxa"/>
            <w:shd w:val="clear" w:color="auto" w:fill="auto"/>
            <w:vAlign w:val="bottom"/>
          </w:tcPr>
          <w:p w14:paraId="40B0F4E5"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20,7</w:t>
            </w:r>
          </w:p>
        </w:tc>
        <w:tc>
          <w:tcPr>
            <w:tcW w:w="739" w:type="dxa"/>
            <w:shd w:val="clear" w:color="auto" w:fill="auto"/>
            <w:vAlign w:val="bottom"/>
          </w:tcPr>
          <w:p w14:paraId="5FAFCB5B"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22,7</w:t>
            </w:r>
          </w:p>
        </w:tc>
        <w:tc>
          <w:tcPr>
            <w:tcW w:w="739" w:type="dxa"/>
            <w:shd w:val="clear" w:color="auto" w:fill="auto"/>
            <w:vAlign w:val="bottom"/>
          </w:tcPr>
          <w:p w14:paraId="76195DE9"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25,5</w:t>
            </w:r>
          </w:p>
        </w:tc>
        <w:tc>
          <w:tcPr>
            <w:tcW w:w="739" w:type="dxa"/>
            <w:shd w:val="clear" w:color="auto" w:fill="auto"/>
            <w:vAlign w:val="bottom"/>
          </w:tcPr>
          <w:p w14:paraId="4634BD83"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29,5</w:t>
            </w:r>
          </w:p>
        </w:tc>
        <w:tc>
          <w:tcPr>
            <w:tcW w:w="739" w:type="dxa"/>
            <w:shd w:val="clear" w:color="auto" w:fill="auto"/>
            <w:vAlign w:val="bottom"/>
          </w:tcPr>
          <w:p w14:paraId="70572CD1"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30,4</w:t>
            </w:r>
          </w:p>
        </w:tc>
        <w:tc>
          <w:tcPr>
            <w:tcW w:w="738" w:type="dxa"/>
            <w:shd w:val="clear" w:color="auto" w:fill="auto"/>
            <w:vAlign w:val="bottom"/>
          </w:tcPr>
          <w:p w14:paraId="5B5F5326"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31,5</w:t>
            </w:r>
          </w:p>
        </w:tc>
        <w:tc>
          <w:tcPr>
            <w:tcW w:w="739" w:type="dxa"/>
            <w:shd w:val="clear" w:color="auto" w:fill="auto"/>
            <w:vAlign w:val="bottom"/>
          </w:tcPr>
          <w:p w14:paraId="7305B124"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29,8</w:t>
            </w:r>
          </w:p>
        </w:tc>
        <w:tc>
          <w:tcPr>
            <w:tcW w:w="739" w:type="dxa"/>
            <w:shd w:val="clear" w:color="auto" w:fill="auto"/>
            <w:vAlign w:val="bottom"/>
          </w:tcPr>
          <w:p w14:paraId="3C69B833"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29,1</w:t>
            </w:r>
          </w:p>
        </w:tc>
        <w:tc>
          <w:tcPr>
            <w:tcW w:w="739" w:type="dxa"/>
            <w:shd w:val="clear" w:color="auto" w:fill="auto"/>
            <w:vAlign w:val="bottom"/>
          </w:tcPr>
          <w:p w14:paraId="3ECC5BC3"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27,8</w:t>
            </w:r>
          </w:p>
        </w:tc>
        <w:tc>
          <w:tcPr>
            <w:tcW w:w="739" w:type="dxa"/>
            <w:shd w:val="clear" w:color="auto" w:fill="auto"/>
            <w:vAlign w:val="bottom"/>
          </w:tcPr>
          <w:p w14:paraId="40E91C82"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24,4</w:t>
            </w:r>
          </w:p>
        </w:tc>
        <w:tc>
          <w:tcPr>
            <w:tcW w:w="739" w:type="dxa"/>
            <w:shd w:val="clear" w:color="auto" w:fill="auto"/>
            <w:vAlign w:val="bottom"/>
          </w:tcPr>
          <w:p w14:paraId="49F78ACE" w14:textId="77777777" w:rsidR="004C00C7" w:rsidRPr="004C00C7" w:rsidRDefault="004C00C7" w:rsidP="004C00C7">
            <w:pPr>
              <w:spacing w:after="0" w:line="264" w:lineRule="auto"/>
              <w:jc w:val="center"/>
              <w:rPr>
                <w:rFonts w:eastAsia="Arial" w:cs="Times New Roman"/>
                <w:i/>
                <w:iCs/>
                <w:color w:val="000000"/>
                <w:szCs w:val="24"/>
              </w:rPr>
            </w:pPr>
            <w:r w:rsidRPr="004C00C7">
              <w:rPr>
                <w:rFonts w:eastAsia="Arial" w:cs="Times New Roman"/>
                <w:color w:val="000000"/>
                <w:szCs w:val="24"/>
              </w:rPr>
              <w:t>19,8</w:t>
            </w:r>
          </w:p>
        </w:tc>
      </w:tr>
    </w:tbl>
    <w:p w14:paraId="43E33602" w14:textId="77777777" w:rsidR="004C00C7" w:rsidRPr="004C00C7" w:rsidRDefault="004C00C7" w:rsidP="004C00C7">
      <w:pPr>
        <w:spacing w:after="0" w:line="264" w:lineRule="auto"/>
        <w:jc w:val="right"/>
        <w:rPr>
          <w:rFonts w:eastAsia="Arial" w:cs="Times New Roman"/>
          <w:i/>
          <w:iCs/>
          <w:color w:val="000000"/>
        </w:rPr>
      </w:pPr>
      <w:r w:rsidRPr="004C00C7">
        <w:rPr>
          <w:rFonts w:eastAsia="Arial" w:cs="Times New Roman"/>
          <w:i/>
          <w:iCs/>
          <w:color w:val="000000"/>
          <w:szCs w:val="24"/>
        </w:rPr>
        <w:tab/>
      </w:r>
      <w:r w:rsidRPr="004C00C7">
        <w:rPr>
          <w:rFonts w:eastAsia="Arial" w:cs="Times New Roman"/>
          <w:i/>
          <w:iCs/>
          <w:color w:val="000000"/>
          <w:szCs w:val="24"/>
        </w:rPr>
        <w:tab/>
      </w:r>
      <w:r w:rsidRPr="004C00C7">
        <w:rPr>
          <w:rFonts w:eastAsia="Arial" w:cs="Times New Roman"/>
          <w:i/>
          <w:iCs/>
          <w:color w:val="000000"/>
          <w:szCs w:val="24"/>
        </w:rPr>
        <w:tab/>
      </w:r>
      <w:r w:rsidRPr="004C00C7">
        <w:rPr>
          <w:rFonts w:eastAsia="Arial" w:cs="Times New Roman"/>
          <w:i/>
          <w:iCs/>
          <w:color w:val="000000"/>
          <w:szCs w:val="24"/>
        </w:rPr>
        <w:tab/>
      </w:r>
      <w:r w:rsidRPr="004C00C7">
        <w:rPr>
          <w:rFonts w:eastAsia="Arial" w:cs="Times New Roman"/>
          <w:i/>
          <w:iCs/>
          <w:color w:val="000000"/>
        </w:rPr>
        <w:t xml:space="preserve">(Nguồn: Niên giám Thống kê Việt Nam năm 2023, Nxb Thống kê 2024) </w:t>
      </w:r>
    </w:p>
    <w:p w14:paraId="7E9BC34A" w14:textId="77777777" w:rsidR="004C00C7" w:rsidRPr="004C00C7" w:rsidRDefault="004C00C7" w:rsidP="004C00C7">
      <w:pPr>
        <w:spacing w:after="0" w:line="264" w:lineRule="auto"/>
        <w:rPr>
          <w:rFonts w:eastAsia="Calibri" w:cs="Times New Roman"/>
          <w:color w:val="000000"/>
          <w:szCs w:val="24"/>
        </w:rPr>
      </w:pPr>
      <w:r w:rsidRPr="004C00C7">
        <w:rPr>
          <w:rFonts w:eastAsia="Calibri" w:cs="Times New Roman"/>
          <w:color w:val="000000"/>
          <w:szCs w:val="24"/>
        </w:rPr>
        <w:t xml:space="preserve">Căn cứ vào bảng số liệu trên, hãy cho biết nhiệt độ trung bình năm 2023 tại Hà Nội là bao nhiêu </w:t>
      </w:r>
      <w:r w:rsidRPr="004C00C7">
        <w:rPr>
          <w:rFonts w:eastAsia="Calibri" w:cs="Times New Roman"/>
          <w:color w:val="000000"/>
          <w:szCs w:val="24"/>
          <w:vertAlign w:val="superscript"/>
        </w:rPr>
        <w:t>0</w:t>
      </w:r>
      <w:r w:rsidRPr="004C00C7">
        <w:rPr>
          <w:rFonts w:eastAsia="Calibri" w:cs="Times New Roman"/>
          <w:color w:val="000000"/>
          <w:szCs w:val="24"/>
        </w:rPr>
        <w:t>C (làm tròn kết quả đến một chữ số thập phân).</w:t>
      </w:r>
    </w:p>
    <w:p w14:paraId="389FE28C" w14:textId="77777777" w:rsidR="004C00C7" w:rsidRPr="004C00C7" w:rsidRDefault="004C00C7" w:rsidP="004C00C7">
      <w:pPr>
        <w:spacing w:after="0" w:line="264" w:lineRule="auto"/>
        <w:rPr>
          <w:rFonts w:eastAsia="Arial" w:cs="Times New Roman"/>
          <w:color w:val="000000"/>
          <w:szCs w:val="24"/>
        </w:rPr>
      </w:pPr>
      <w:r w:rsidRPr="004C00C7">
        <w:rPr>
          <w:rFonts w:eastAsia="Arial" w:cs="Times New Roman"/>
          <w:b/>
          <w:bCs/>
          <w:color w:val="C00000"/>
          <w:szCs w:val="24"/>
        </w:rPr>
        <w:t>Câu 2.</w:t>
      </w:r>
      <w:r w:rsidRPr="004C00C7">
        <w:rPr>
          <w:rFonts w:eastAsia="Arial" w:cs="Times New Roman"/>
          <w:color w:val="000000"/>
          <w:szCs w:val="24"/>
        </w:rPr>
        <w:t xml:space="preserve"> Cho bảng số liệu:</w:t>
      </w:r>
    </w:p>
    <w:p w14:paraId="68C2E7A7"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Mực nước một số sông chính ở nước ta năm 2022</w:t>
      </w:r>
    </w:p>
    <w:p w14:paraId="183DE6DC" w14:textId="77777777" w:rsidR="004C00C7" w:rsidRPr="004C00C7" w:rsidRDefault="004C00C7" w:rsidP="004C00C7">
      <w:pPr>
        <w:spacing w:after="0" w:line="264" w:lineRule="auto"/>
        <w:jc w:val="center"/>
        <w:rPr>
          <w:rFonts w:eastAsia="Arial" w:cs="Times New Roman"/>
          <w:i/>
          <w:color w:val="000000"/>
          <w:szCs w:val="24"/>
        </w:rPr>
      </w:pPr>
      <w:r w:rsidRPr="004C00C7">
        <w:rPr>
          <w:rFonts w:eastAsia="Arial" w:cs="Times New Roman"/>
          <w:i/>
          <w:color w:val="000000"/>
          <w:szCs w:val="24"/>
        </w:rPr>
        <w:t>(Đơn vị: cm)</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399"/>
        <w:gridCol w:w="2101"/>
      </w:tblGrid>
      <w:tr w:rsidR="004C00C7" w:rsidRPr="004C00C7" w14:paraId="1C3BD384" w14:textId="77777777" w:rsidTr="00E30E1C">
        <w:tc>
          <w:tcPr>
            <w:tcW w:w="3510" w:type="dxa"/>
            <w:shd w:val="clear" w:color="auto" w:fill="auto"/>
          </w:tcPr>
          <w:p w14:paraId="19CE3CB2"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Mực nước</w:t>
            </w:r>
          </w:p>
        </w:tc>
        <w:tc>
          <w:tcPr>
            <w:tcW w:w="2399" w:type="dxa"/>
            <w:shd w:val="clear" w:color="auto" w:fill="auto"/>
          </w:tcPr>
          <w:p w14:paraId="17FB4A0A"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Cao nhất</w:t>
            </w:r>
          </w:p>
        </w:tc>
        <w:tc>
          <w:tcPr>
            <w:tcW w:w="2101" w:type="dxa"/>
            <w:shd w:val="clear" w:color="auto" w:fill="auto"/>
          </w:tcPr>
          <w:p w14:paraId="1E541F27" w14:textId="77777777" w:rsidR="004C00C7" w:rsidRPr="004C00C7" w:rsidRDefault="004C00C7" w:rsidP="004C00C7">
            <w:pPr>
              <w:spacing w:after="0" w:line="264" w:lineRule="auto"/>
              <w:jc w:val="center"/>
              <w:rPr>
                <w:rFonts w:eastAsia="Arial" w:cs="Times New Roman"/>
                <w:b/>
                <w:bCs/>
                <w:color w:val="000000"/>
                <w:szCs w:val="24"/>
              </w:rPr>
            </w:pPr>
            <w:r w:rsidRPr="004C00C7">
              <w:rPr>
                <w:rFonts w:eastAsia="Arial" w:cs="Times New Roman"/>
                <w:b/>
                <w:bCs/>
                <w:color w:val="000000"/>
                <w:szCs w:val="24"/>
              </w:rPr>
              <w:t>Thấp nhất</w:t>
            </w:r>
          </w:p>
        </w:tc>
      </w:tr>
      <w:tr w:rsidR="004C00C7" w:rsidRPr="004C00C7" w14:paraId="0B431565" w14:textId="77777777" w:rsidTr="00E30E1C">
        <w:tc>
          <w:tcPr>
            <w:tcW w:w="3510" w:type="dxa"/>
            <w:shd w:val="clear" w:color="auto" w:fill="auto"/>
          </w:tcPr>
          <w:p w14:paraId="3E2E3935" w14:textId="77777777" w:rsidR="004C00C7" w:rsidRPr="004C00C7" w:rsidRDefault="004C00C7" w:rsidP="004C00C7">
            <w:pPr>
              <w:spacing w:after="0" w:line="264" w:lineRule="auto"/>
              <w:rPr>
                <w:rFonts w:eastAsia="Arial" w:cs="Times New Roman"/>
                <w:color w:val="000000"/>
                <w:szCs w:val="24"/>
              </w:rPr>
            </w:pPr>
            <w:r w:rsidRPr="004C00C7">
              <w:rPr>
                <w:rFonts w:eastAsia="Arial" w:cs="Times New Roman"/>
                <w:color w:val="000000"/>
                <w:szCs w:val="24"/>
              </w:rPr>
              <w:t>Sông Lô (trạm Tuyên Quang)</w:t>
            </w:r>
          </w:p>
        </w:tc>
        <w:tc>
          <w:tcPr>
            <w:tcW w:w="2399" w:type="dxa"/>
            <w:shd w:val="clear" w:color="auto" w:fill="auto"/>
          </w:tcPr>
          <w:p w14:paraId="0E558052" w14:textId="77777777" w:rsidR="004C00C7" w:rsidRPr="004C00C7" w:rsidRDefault="004C00C7" w:rsidP="004C00C7">
            <w:pPr>
              <w:spacing w:after="0" w:line="264" w:lineRule="auto"/>
              <w:jc w:val="center"/>
              <w:rPr>
                <w:rFonts w:eastAsia="Arial" w:cs="Times New Roman"/>
                <w:color w:val="000000"/>
                <w:szCs w:val="24"/>
              </w:rPr>
            </w:pPr>
            <w:r w:rsidRPr="004C00C7">
              <w:rPr>
                <w:rFonts w:eastAsia="Arial" w:cs="Times New Roman"/>
                <w:color w:val="000000"/>
                <w:szCs w:val="24"/>
              </w:rPr>
              <w:t>2 203</w:t>
            </w:r>
          </w:p>
        </w:tc>
        <w:tc>
          <w:tcPr>
            <w:tcW w:w="2101" w:type="dxa"/>
            <w:shd w:val="clear" w:color="auto" w:fill="auto"/>
          </w:tcPr>
          <w:p w14:paraId="01288A02" w14:textId="77777777" w:rsidR="004C00C7" w:rsidRPr="004C00C7" w:rsidRDefault="004C00C7" w:rsidP="004C00C7">
            <w:pPr>
              <w:spacing w:after="0" w:line="264" w:lineRule="auto"/>
              <w:jc w:val="center"/>
              <w:rPr>
                <w:rFonts w:eastAsia="Arial" w:cs="Times New Roman"/>
                <w:color w:val="000000"/>
                <w:szCs w:val="24"/>
              </w:rPr>
            </w:pPr>
            <w:r w:rsidRPr="004C00C7">
              <w:rPr>
                <w:rFonts w:eastAsia="Arial" w:cs="Times New Roman"/>
                <w:color w:val="000000"/>
                <w:szCs w:val="24"/>
              </w:rPr>
              <w:t>1 175</w:t>
            </w:r>
          </w:p>
        </w:tc>
      </w:tr>
      <w:tr w:rsidR="004C00C7" w:rsidRPr="004C00C7" w14:paraId="472EC945" w14:textId="77777777" w:rsidTr="00E30E1C">
        <w:tc>
          <w:tcPr>
            <w:tcW w:w="3510" w:type="dxa"/>
            <w:shd w:val="clear" w:color="auto" w:fill="auto"/>
          </w:tcPr>
          <w:p w14:paraId="27986CAE" w14:textId="77777777" w:rsidR="004C00C7" w:rsidRPr="004C00C7" w:rsidRDefault="004C00C7" w:rsidP="004C00C7">
            <w:pPr>
              <w:spacing w:after="0" w:line="264" w:lineRule="auto"/>
              <w:rPr>
                <w:rFonts w:eastAsia="Arial" w:cs="Times New Roman"/>
                <w:color w:val="000000"/>
                <w:szCs w:val="24"/>
              </w:rPr>
            </w:pPr>
            <w:r w:rsidRPr="004C00C7">
              <w:rPr>
                <w:rFonts w:eastAsia="Arial" w:cs="Times New Roman"/>
                <w:color w:val="000000"/>
                <w:szCs w:val="24"/>
              </w:rPr>
              <w:t>Sông Thương (trạm Cầu Sơn)</w:t>
            </w:r>
          </w:p>
        </w:tc>
        <w:tc>
          <w:tcPr>
            <w:tcW w:w="2399" w:type="dxa"/>
            <w:shd w:val="clear" w:color="auto" w:fill="auto"/>
          </w:tcPr>
          <w:p w14:paraId="1D8E1BE7" w14:textId="77777777" w:rsidR="004C00C7" w:rsidRPr="004C00C7" w:rsidRDefault="004C00C7" w:rsidP="004C00C7">
            <w:pPr>
              <w:spacing w:after="0" w:line="264" w:lineRule="auto"/>
              <w:jc w:val="center"/>
              <w:rPr>
                <w:rFonts w:eastAsia="Arial" w:cs="Times New Roman"/>
                <w:color w:val="000000"/>
                <w:szCs w:val="24"/>
              </w:rPr>
            </w:pPr>
            <w:r w:rsidRPr="004C00C7">
              <w:rPr>
                <w:rFonts w:eastAsia="Arial" w:cs="Times New Roman"/>
                <w:color w:val="000000"/>
                <w:szCs w:val="24"/>
              </w:rPr>
              <w:t>1 587</w:t>
            </w:r>
          </w:p>
        </w:tc>
        <w:tc>
          <w:tcPr>
            <w:tcW w:w="2101" w:type="dxa"/>
            <w:shd w:val="clear" w:color="auto" w:fill="auto"/>
          </w:tcPr>
          <w:p w14:paraId="6FD13017" w14:textId="77777777" w:rsidR="004C00C7" w:rsidRPr="004C00C7" w:rsidRDefault="004C00C7" w:rsidP="004C00C7">
            <w:pPr>
              <w:spacing w:after="0" w:line="264" w:lineRule="auto"/>
              <w:jc w:val="center"/>
              <w:rPr>
                <w:rFonts w:eastAsia="Arial" w:cs="Times New Roman"/>
                <w:color w:val="000000"/>
                <w:szCs w:val="24"/>
              </w:rPr>
            </w:pPr>
            <w:r w:rsidRPr="004C00C7">
              <w:rPr>
                <w:rFonts w:eastAsia="Arial" w:cs="Times New Roman"/>
                <w:color w:val="000000"/>
                <w:szCs w:val="24"/>
              </w:rPr>
              <w:t>1 232</w:t>
            </w:r>
          </w:p>
        </w:tc>
      </w:tr>
    </w:tbl>
    <w:p w14:paraId="68EC354E" w14:textId="77777777" w:rsidR="004C00C7" w:rsidRPr="004C00C7" w:rsidRDefault="004C00C7" w:rsidP="004C00C7">
      <w:pPr>
        <w:spacing w:after="0" w:line="264" w:lineRule="auto"/>
        <w:jc w:val="center"/>
        <w:rPr>
          <w:rFonts w:eastAsia="Arial" w:cs="Times New Roman"/>
          <w:i/>
          <w:iCs/>
          <w:color w:val="000000"/>
        </w:rPr>
      </w:pPr>
      <w:r w:rsidRPr="004C00C7">
        <w:rPr>
          <w:rFonts w:eastAsia="Arial" w:cs="Times New Roman"/>
          <w:i/>
          <w:iCs/>
          <w:color w:val="000000"/>
        </w:rPr>
        <w:t>(Nguồn: Niên giám Thống kê Việt Nam năm 2022, Nxb Thống kê 2023)</w:t>
      </w:r>
    </w:p>
    <w:p w14:paraId="48C5D7FD" w14:textId="77777777" w:rsidR="004C00C7" w:rsidRPr="004C00C7" w:rsidRDefault="004C00C7" w:rsidP="004C00C7">
      <w:pPr>
        <w:tabs>
          <w:tab w:val="left" w:pos="284"/>
        </w:tabs>
        <w:spacing w:after="0" w:line="264" w:lineRule="auto"/>
        <w:rPr>
          <w:rFonts w:eastAsia="Arial" w:cs="Times New Roman"/>
          <w:color w:val="000000"/>
          <w:szCs w:val="24"/>
          <w:lang w:val="vi-VN"/>
        </w:rPr>
      </w:pPr>
      <w:r w:rsidRPr="004C00C7">
        <w:rPr>
          <w:rFonts w:eastAsia="Arial" w:cs="Times New Roman"/>
          <w:color w:val="000000"/>
          <w:szCs w:val="24"/>
        </w:rPr>
        <w:tab/>
        <w:t>Căn cứ vào bảng số liệu trên, hãy cho biết năm 2022, sự chênh lệch mực nước cao nhất và mực nước thấp nhất của sông Lô tại trạm Tuyên Quang cao hơn so với sự chênh lệch mực nước cao nhất và mực nước thấp nhất của sông Thương tại trạm Cầu Sơn là bao nhiêu cm.</w:t>
      </w:r>
    </w:p>
    <w:p w14:paraId="68FBD8E7" w14:textId="77777777" w:rsidR="004C00C7" w:rsidRPr="004C00C7" w:rsidRDefault="004C00C7" w:rsidP="004C00C7">
      <w:pPr>
        <w:spacing w:after="0" w:line="264" w:lineRule="auto"/>
        <w:rPr>
          <w:rFonts w:eastAsia="Arial" w:cs="Times New Roman"/>
          <w:color w:val="000000"/>
          <w:spacing w:val="-2"/>
          <w:szCs w:val="24"/>
        </w:rPr>
      </w:pPr>
      <w:r w:rsidRPr="004C00C7">
        <w:rPr>
          <w:rFonts w:eastAsia="Arial" w:cs="Times New Roman"/>
          <w:b/>
          <w:color w:val="C00000"/>
          <w:szCs w:val="24"/>
        </w:rPr>
        <w:t>Câu 3.</w:t>
      </w:r>
      <w:r w:rsidRPr="004C00C7">
        <w:rPr>
          <w:rFonts w:eastAsia="Arial" w:cs="Times New Roman"/>
          <w:color w:val="000000"/>
          <w:szCs w:val="24"/>
        </w:rPr>
        <w:t xml:space="preserve"> Cho bảng số </w:t>
      </w:r>
      <w:r w:rsidRPr="004C00C7">
        <w:rPr>
          <w:rFonts w:eastAsia="Arial" w:cs="Times New Roman"/>
          <w:color w:val="000000"/>
          <w:spacing w:val="-2"/>
          <w:szCs w:val="24"/>
        </w:rPr>
        <w:t>liệu:</w:t>
      </w:r>
    </w:p>
    <w:p w14:paraId="20BD0783" w14:textId="77777777" w:rsidR="004C00C7" w:rsidRPr="004C00C7" w:rsidRDefault="004C00C7" w:rsidP="004C00C7">
      <w:pPr>
        <w:spacing w:after="0" w:line="264" w:lineRule="auto"/>
        <w:jc w:val="center"/>
        <w:rPr>
          <w:rFonts w:eastAsia="Arial" w:cs="Times New Roman"/>
          <w:i/>
          <w:color w:val="000000"/>
          <w:szCs w:val="24"/>
        </w:rPr>
      </w:pPr>
      <w:r w:rsidRPr="004C00C7">
        <w:rPr>
          <w:rFonts w:eastAsia="Arial" w:cs="Times New Roman"/>
          <w:b/>
          <w:color w:val="000000"/>
          <w:spacing w:val="-2"/>
          <w:szCs w:val="24"/>
        </w:rPr>
        <w:t>Tỉ lệ sinh và tỉ lệ tử của nước ta giai đoạn 2010 - 2022</w:t>
      </w:r>
      <w:r w:rsidRPr="004C00C7">
        <w:rPr>
          <w:rFonts w:eastAsia="Arial" w:cs="Times New Roman"/>
          <w:i/>
          <w:color w:val="000000"/>
          <w:szCs w:val="24"/>
        </w:rPr>
        <w:t xml:space="preserve"> </w:t>
      </w:r>
    </w:p>
    <w:p w14:paraId="0ED5EE28"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i/>
          <w:color w:val="000000"/>
          <w:szCs w:val="24"/>
        </w:rPr>
        <w:t>(Đơn</w:t>
      </w:r>
      <w:r w:rsidRPr="004C00C7">
        <w:rPr>
          <w:rFonts w:eastAsia="Arial" w:cs="Times New Roman"/>
          <w:i/>
          <w:color w:val="000000"/>
          <w:spacing w:val="-2"/>
          <w:szCs w:val="24"/>
        </w:rPr>
        <w:t xml:space="preserve"> </w:t>
      </w:r>
      <w:r w:rsidRPr="004C00C7">
        <w:rPr>
          <w:rFonts w:eastAsia="Arial" w:cs="Times New Roman"/>
          <w:i/>
          <w:color w:val="000000"/>
          <w:szCs w:val="24"/>
        </w:rPr>
        <w:t>vị</w:t>
      </w:r>
      <w:r w:rsidRPr="004C00C7">
        <w:rPr>
          <w:rFonts w:eastAsia="Arial" w:cs="Times New Roman"/>
          <w:i/>
          <w:color w:val="000000"/>
          <w:spacing w:val="-2"/>
          <w:szCs w:val="24"/>
        </w:rPr>
        <w:t xml:space="preserve"> </w:t>
      </w:r>
      <w:r w:rsidRPr="004C00C7">
        <w:rPr>
          <w:rFonts w:eastAsia="Arial" w:cs="Times New Roman"/>
          <w:i/>
          <w:color w:val="000000"/>
          <w:szCs w:val="24"/>
        </w:rPr>
        <w:t>:</w:t>
      </w:r>
      <w:r w:rsidRPr="004C00C7">
        <w:rPr>
          <w:rFonts w:eastAsia="Arial" w:cs="Times New Roman"/>
          <w:i/>
          <w:color w:val="000000"/>
          <w:spacing w:val="-1"/>
          <w:szCs w:val="24"/>
        </w:rPr>
        <w:t xml:space="preserve"> </w:t>
      </w:r>
      <w:r w:rsidRPr="004C00C7">
        <w:rPr>
          <w:rFonts w:eastAsia="Arial" w:cs="Times New Roman"/>
          <w:i/>
          <w:color w:val="000000"/>
          <w:spacing w:val="-5"/>
          <w:szCs w:val="24"/>
        </w:rPr>
        <w:t>‰)</w:t>
      </w:r>
    </w:p>
    <w:tbl>
      <w:tblPr>
        <w:tblW w:w="9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3"/>
        <w:gridCol w:w="1381"/>
        <w:gridCol w:w="1380"/>
        <w:gridCol w:w="1380"/>
        <w:gridCol w:w="1382"/>
        <w:gridCol w:w="1380"/>
        <w:gridCol w:w="1382"/>
      </w:tblGrid>
      <w:tr w:rsidR="004C00C7" w:rsidRPr="004C00C7" w14:paraId="10BFA8FB" w14:textId="77777777" w:rsidTr="00E30E1C">
        <w:trPr>
          <w:trHeight w:val="359"/>
          <w:jc w:val="center"/>
        </w:trPr>
        <w:tc>
          <w:tcPr>
            <w:tcW w:w="1383" w:type="dxa"/>
            <w:vAlign w:val="center"/>
          </w:tcPr>
          <w:p w14:paraId="401E2589" w14:textId="77777777" w:rsidR="004C00C7" w:rsidRPr="004C00C7" w:rsidRDefault="004C00C7" w:rsidP="004C00C7">
            <w:pPr>
              <w:widowControl w:val="0"/>
              <w:autoSpaceDE w:val="0"/>
              <w:autoSpaceDN w:val="0"/>
              <w:spacing w:after="0" w:line="264" w:lineRule="auto"/>
              <w:jc w:val="center"/>
              <w:rPr>
                <w:rFonts w:eastAsia="Times New Roman" w:cs="Times New Roman"/>
                <w:b/>
                <w:color w:val="000000"/>
                <w:szCs w:val="24"/>
              </w:rPr>
            </w:pPr>
            <w:r w:rsidRPr="004C00C7">
              <w:rPr>
                <w:rFonts w:eastAsia="Times New Roman" w:cs="Times New Roman"/>
                <w:b/>
                <w:color w:val="000000"/>
                <w:spacing w:val="-5"/>
                <w:szCs w:val="24"/>
              </w:rPr>
              <w:t>Năm</w:t>
            </w:r>
          </w:p>
        </w:tc>
        <w:tc>
          <w:tcPr>
            <w:tcW w:w="1381" w:type="dxa"/>
            <w:vAlign w:val="center"/>
          </w:tcPr>
          <w:p w14:paraId="5F92CAAA" w14:textId="77777777" w:rsidR="004C00C7" w:rsidRPr="004C00C7" w:rsidRDefault="004C00C7" w:rsidP="004C00C7">
            <w:pPr>
              <w:widowControl w:val="0"/>
              <w:autoSpaceDE w:val="0"/>
              <w:autoSpaceDN w:val="0"/>
              <w:spacing w:after="0" w:line="264" w:lineRule="auto"/>
              <w:jc w:val="center"/>
              <w:rPr>
                <w:rFonts w:eastAsia="Times New Roman" w:cs="Times New Roman"/>
                <w:b/>
                <w:color w:val="000000"/>
                <w:szCs w:val="24"/>
              </w:rPr>
            </w:pPr>
            <w:r w:rsidRPr="004C00C7">
              <w:rPr>
                <w:rFonts w:eastAsia="Times New Roman" w:cs="Times New Roman"/>
                <w:b/>
                <w:color w:val="000000"/>
                <w:spacing w:val="-4"/>
                <w:szCs w:val="24"/>
              </w:rPr>
              <w:t>2010</w:t>
            </w:r>
          </w:p>
        </w:tc>
        <w:tc>
          <w:tcPr>
            <w:tcW w:w="1380" w:type="dxa"/>
            <w:vAlign w:val="center"/>
          </w:tcPr>
          <w:p w14:paraId="1D75CA0E" w14:textId="77777777" w:rsidR="004C00C7" w:rsidRPr="004C00C7" w:rsidRDefault="004C00C7" w:rsidP="004C00C7">
            <w:pPr>
              <w:widowControl w:val="0"/>
              <w:autoSpaceDE w:val="0"/>
              <w:autoSpaceDN w:val="0"/>
              <w:spacing w:after="0" w:line="264" w:lineRule="auto"/>
              <w:jc w:val="center"/>
              <w:rPr>
                <w:rFonts w:eastAsia="Times New Roman" w:cs="Times New Roman"/>
                <w:b/>
                <w:color w:val="000000"/>
                <w:szCs w:val="24"/>
              </w:rPr>
            </w:pPr>
            <w:r w:rsidRPr="004C00C7">
              <w:rPr>
                <w:rFonts w:eastAsia="Times New Roman" w:cs="Times New Roman"/>
                <w:b/>
                <w:color w:val="000000"/>
                <w:spacing w:val="-4"/>
                <w:szCs w:val="24"/>
              </w:rPr>
              <w:t>2015</w:t>
            </w:r>
          </w:p>
        </w:tc>
        <w:tc>
          <w:tcPr>
            <w:tcW w:w="1380" w:type="dxa"/>
            <w:vAlign w:val="center"/>
          </w:tcPr>
          <w:p w14:paraId="4AD53CF3" w14:textId="77777777" w:rsidR="004C00C7" w:rsidRPr="004C00C7" w:rsidRDefault="004C00C7" w:rsidP="004C00C7">
            <w:pPr>
              <w:widowControl w:val="0"/>
              <w:autoSpaceDE w:val="0"/>
              <w:autoSpaceDN w:val="0"/>
              <w:spacing w:after="0" w:line="264" w:lineRule="auto"/>
              <w:jc w:val="center"/>
              <w:rPr>
                <w:rFonts w:eastAsia="Times New Roman" w:cs="Times New Roman"/>
                <w:b/>
                <w:color w:val="000000"/>
                <w:szCs w:val="24"/>
              </w:rPr>
            </w:pPr>
            <w:r w:rsidRPr="004C00C7">
              <w:rPr>
                <w:rFonts w:eastAsia="Times New Roman" w:cs="Times New Roman"/>
                <w:b/>
                <w:color w:val="000000"/>
                <w:spacing w:val="-4"/>
                <w:szCs w:val="24"/>
              </w:rPr>
              <w:t>2019</w:t>
            </w:r>
          </w:p>
        </w:tc>
        <w:tc>
          <w:tcPr>
            <w:tcW w:w="1382" w:type="dxa"/>
            <w:vAlign w:val="center"/>
          </w:tcPr>
          <w:p w14:paraId="71900327" w14:textId="77777777" w:rsidR="004C00C7" w:rsidRPr="004C00C7" w:rsidRDefault="004C00C7" w:rsidP="004C00C7">
            <w:pPr>
              <w:widowControl w:val="0"/>
              <w:autoSpaceDE w:val="0"/>
              <w:autoSpaceDN w:val="0"/>
              <w:spacing w:after="0" w:line="264" w:lineRule="auto"/>
              <w:jc w:val="center"/>
              <w:rPr>
                <w:rFonts w:eastAsia="Times New Roman" w:cs="Times New Roman"/>
                <w:b/>
                <w:color w:val="000000"/>
                <w:szCs w:val="24"/>
              </w:rPr>
            </w:pPr>
            <w:r w:rsidRPr="004C00C7">
              <w:rPr>
                <w:rFonts w:eastAsia="Times New Roman" w:cs="Times New Roman"/>
                <w:b/>
                <w:color w:val="000000"/>
                <w:spacing w:val="-4"/>
                <w:szCs w:val="24"/>
              </w:rPr>
              <w:t>2020</w:t>
            </w:r>
          </w:p>
        </w:tc>
        <w:tc>
          <w:tcPr>
            <w:tcW w:w="1380" w:type="dxa"/>
            <w:vAlign w:val="center"/>
          </w:tcPr>
          <w:p w14:paraId="3CD5D6F2" w14:textId="77777777" w:rsidR="004C00C7" w:rsidRPr="004C00C7" w:rsidRDefault="004C00C7" w:rsidP="004C00C7">
            <w:pPr>
              <w:widowControl w:val="0"/>
              <w:autoSpaceDE w:val="0"/>
              <w:autoSpaceDN w:val="0"/>
              <w:spacing w:after="0" w:line="264" w:lineRule="auto"/>
              <w:jc w:val="center"/>
              <w:rPr>
                <w:rFonts w:eastAsia="Times New Roman" w:cs="Times New Roman"/>
                <w:b/>
                <w:color w:val="000000"/>
                <w:szCs w:val="24"/>
              </w:rPr>
            </w:pPr>
            <w:r w:rsidRPr="004C00C7">
              <w:rPr>
                <w:rFonts w:eastAsia="Times New Roman" w:cs="Times New Roman"/>
                <w:b/>
                <w:color w:val="000000"/>
                <w:spacing w:val="-4"/>
                <w:szCs w:val="24"/>
              </w:rPr>
              <w:t>2021</w:t>
            </w:r>
          </w:p>
        </w:tc>
        <w:tc>
          <w:tcPr>
            <w:tcW w:w="1382" w:type="dxa"/>
            <w:vAlign w:val="center"/>
          </w:tcPr>
          <w:p w14:paraId="72A3CB6A" w14:textId="77777777" w:rsidR="004C00C7" w:rsidRPr="004C00C7" w:rsidRDefault="004C00C7" w:rsidP="004C00C7">
            <w:pPr>
              <w:widowControl w:val="0"/>
              <w:autoSpaceDE w:val="0"/>
              <w:autoSpaceDN w:val="0"/>
              <w:spacing w:after="0" w:line="264" w:lineRule="auto"/>
              <w:jc w:val="center"/>
              <w:rPr>
                <w:rFonts w:eastAsia="Times New Roman" w:cs="Times New Roman"/>
                <w:b/>
                <w:color w:val="000000"/>
                <w:szCs w:val="24"/>
              </w:rPr>
            </w:pPr>
            <w:r w:rsidRPr="004C00C7">
              <w:rPr>
                <w:rFonts w:eastAsia="Times New Roman" w:cs="Times New Roman"/>
                <w:b/>
                <w:color w:val="000000"/>
                <w:spacing w:val="-4"/>
                <w:szCs w:val="24"/>
              </w:rPr>
              <w:t>2022</w:t>
            </w:r>
          </w:p>
        </w:tc>
      </w:tr>
      <w:tr w:rsidR="004C00C7" w:rsidRPr="004C00C7" w14:paraId="2E6741D9" w14:textId="77777777" w:rsidTr="00E30E1C">
        <w:trPr>
          <w:trHeight w:val="357"/>
          <w:jc w:val="center"/>
        </w:trPr>
        <w:tc>
          <w:tcPr>
            <w:tcW w:w="1383" w:type="dxa"/>
            <w:vAlign w:val="center"/>
          </w:tcPr>
          <w:p w14:paraId="23C2683F" w14:textId="77777777" w:rsidR="004C00C7" w:rsidRPr="004C00C7" w:rsidRDefault="004C00C7" w:rsidP="004C00C7">
            <w:pPr>
              <w:widowControl w:val="0"/>
              <w:autoSpaceDE w:val="0"/>
              <w:autoSpaceDN w:val="0"/>
              <w:spacing w:after="0" w:line="264" w:lineRule="auto"/>
              <w:rPr>
                <w:rFonts w:eastAsia="Times New Roman" w:cs="Times New Roman"/>
                <w:color w:val="000000"/>
                <w:szCs w:val="24"/>
              </w:rPr>
            </w:pPr>
            <w:r w:rsidRPr="004C00C7">
              <w:rPr>
                <w:rFonts w:eastAsia="Times New Roman" w:cs="Times New Roman"/>
                <w:color w:val="000000"/>
                <w:szCs w:val="24"/>
              </w:rPr>
              <w:t>Tỉ lệ</w:t>
            </w:r>
            <w:r w:rsidRPr="004C00C7">
              <w:rPr>
                <w:rFonts w:eastAsia="Times New Roman" w:cs="Times New Roman"/>
                <w:color w:val="000000"/>
                <w:spacing w:val="-1"/>
                <w:szCs w:val="24"/>
              </w:rPr>
              <w:t xml:space="preserve"> </w:t>
            </w:r>
            <w:r w:rsidRPr="004C00C7">
              <w:rPr>
                <w:rFonts w:eastAsia="Times New Roman" w:cs="Times New Roman"/>
                <w:color w:val="000000"/>
                <w:spacing w:val="-4"/>
                <w:szCs w:val="24"/>
              </w:rPr>
              <w:t>sinh</w:t>
            </w:r>
          </w:p>
        </w:tc>
        <w:tc>
          <w:tcPr>
            <w:tcW w:w="1381" w:type="dxa"/>
            <w:vAlign w:val="center"/>
          </w:tcPr>
          <w:p w14:paraId="7426022A"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4"/>
                <w:szCs w:val="24"/>
              </w:rPr>
              <w:t>17,1</w:t>
            </w:r>
          </w:p>
        </w:tc>
        <w:tc>
          <w:tcPr>
            <w:tcW w:w="1380" w:type="dxa"/>
            <w:vAlign w:val="center"/>
          </w:tcPr>
          <w:p w14:paraId="712DF7D2"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4"/>
                <w:szCs w:val="24"/>
              </w:rPr>
              <w:t>16,2</w:t>
            </w:r>
          </w:p>
        </w:tc>
        <w:tc>
          <w:tcPr>
            <w:tcW w:w="1380" w:type="dxa"/>
            <w:vAlign w:val="center"/>
          </w:tcPr>
          <w:p w14:paraId="0B892928"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4"/>
                <w:szCs w:val="24"/>
              </w:rPr>
              <w:t>16,3</w:t>
            </w:r>
          </w:p>
        </w:tc>
        <w:tc>
          <w:tcPr>
            <w:tcW w:w="1382" w:type="dxa"/>
            <w:vAlign w:val="center"/>
          </w:tcPr>
          <w:p w14:paraId="27FC8C5E"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4"/>
                <w:szCs w:val="24"/>
              </w:rPr>
              <w:t>16,3</w:t>
            </w:r>
          </w:p>
        </w:tc>
        <w:tc>
          <w:tcPr>
            <w:tcW w:w="1380" w:type="dxa"/>
            <w:vAlign w:val="center"/>
          </w:tcPr>
          <w:p w14:paraId="1EA1CBC4"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4"/>
                <w:szCs w:val="24"/>
              </w:rPr>
              <w:t>15,7</w:t>
            </w:r>
          </w:p>
        </w:tc>
        <w:tc>
          <w:tcPr>
            <w:tcW w:w="1382" w:type="dxa"/>
            <w:vAlign w:val="center"/>
          </w:tcPr>
          <w:p w14:paraId="4012DAF8"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4"/>
                <w:szCs w:val="24"/>
              </w:rPr>
              <w:t>15,2</w:t>
            </w:r>
          </w:p>
        </w:tc>
      </w:tr>
      <w:tr w:rsidR="004C00C7" w:rsidRPr="004C00C7" w14:paraId="053F11AB" w14:textId="77777777" w:rsidTr="00E30E1C">
        <w:trPr>
          <w:trHeight w:val="359"/>
          <w:jc w:val="center"/>
        </w:trPr>
        <w:tc>
          <w:tcPr>
            <w:tcW w:w="1383" w:type="dxa"/>
            <w:vAlign w:val="center"/>
          </w:tcPr>
          <w:p w14:paraId="4A55EEEF" w14:textId="77777777" w:rsidR="004C00C7" w:rsidRPr="004C00C7" w:rsidRDefault="004C00C7" w:rsidP="004C00C7">
            <w:pPr>
              <w:widowControl w:val="0"/>
              <w:autoSpaceDE w:val="0"/>
              <w:autoSpaceDN w:val="0"/>
              <w:spacing w:after="0" w:line="264" w:lineRule="auto"/>
              <w:rPr>
                <w:rFonts w:eastAsia="Times New Roman" w:cs="Times New Roman"/>
                <w:color w:val="000000"/>
                <w:szCs w:val="24"/>
              </w:rPr>
            </w:pPr>
            <w:r w:rsidRPr="004C00C7">
              <w:rPr>
                <w:rFonts w:eastAsia="Times New Roman" w:cs="Times New Roman"/>
                <w:color w:val="000000"/>
                <w:szCs w:val="24"/>
              </w:rPr>
              <w:t>Tỉ lệ</w:t>
            </w:r>
            <w:r w:rsidRPr="004C00C7">
              <w:rPr>
                <w:rFonts w:eastAsia="Times New Roman" w:cs="Times New Roman"/>
                <w:color w:val="000000"/>
                <w:spacing w:val="-1"/>
                <w:szCs w:val="24"/>
              </w:rPr>
              <w:t xml:space="preserve"> </w:t>
            </w:r>
            <w:r w:rsidRPr="004C00C7">
              <w:rPr>
                <w:rFonts w:eastAsia="Times New Roman" w:cs="Times New Roman"/>
                <w:color w:val="000000"/>
                <w:spacing w:val="-5"/>
                <w:szCs w:val="24"/>
              </w:rPr>
              <w:t>tử</w:t>
            </w:r>
          </w:p>
        </w:tc>
        <w:tc>
          <w:tcPr>
            <w:tcW w:w="1381" w:type="dxa"/>
            <w:vAlign w:val="center"/>
          </w:tcPr>
          <w:p w14:paraId="5DBC1D24"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5"/>
                <w:szCs w:val="24"/>
              </w:rPr>
              <w:t>6,8</w:t>
            </w:r>
          </w:p>
        </w:tc>
        <w:tc>
          <w:tcPr>
            <w:tcW w:w="1380" w:type="dxa"/>
            <w:vAlign w:val="center"/>
          </w:tcPr>
          <w:p w14:paraId="14B6D183"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5"/>
                <w:szCs w:val="24"/>
              </w:rPr>
              <w:t>6,8</w:t>
            </w:r>
          </w:p>
        </w:tc>
        <w:tc>
          <w:tcPr>
            <w:tcW w:w="1380" w:type="dxa"/>
            <w:vAlign w:val="center"/>
          </w:tcPr>
          <w:p w14:paraId="4490437D"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5"/>
                <w:szCs w:val="24"/>
              </w:rPr>
              <w:t>6,3</w:t>
            </w:r>
          </w:p>
        </w:tc>
        <w:tc>
          <w:tcPr>
            <w:tcW w:w="1382" w:type="dxa"/>
            <w:vAlign w:val="center"/>
          </w:tcPr>
          <w:p w14:paraId="6D79F563"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4"/>
                <w:szCs w:val="24"/>
              </w:rPr>
              <w:t>6,06</w:t>
            </w:r>
          </w:p>
        </w:tc>
        <w:tc>
          <w:tcPr>
            <w:tcW w:w="1380" w:type="dxa"/>
            <w:vAlign w:val="center"/>
          </w:tcPr>
          <w:p w14:paraId="7AC7D524"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5"/>
                <w:szCs w:val="24"/>
              </w:rPr>
              <w:t>6,4</w:t>
            </w:r>
          </w:p>
        </w:tc>
        <w:tc>
          <w:tcPr>
            <w:tcW w:w="1382" w:type="dxa"/>
            <w:vAlign w:val="center"/>
          </w:tcPr>
          <w:p w14:paraId="5F48C1C8" w14:textId="77777777" w:rsidR="004C00C7" w:rsidRPr="004C00C7" w:rsidRDefault="004C00C7" w:rsidP="004C00C7">
            <w:pPr>
              <w:widowControl w:val="0"/>
              <w:autoSpaceDE w:val="0"/>
              <w:autoSpaceDN w:val="0"/>
              <w:spacing w:after="0" w:line="264" w:lineRule="auto"/>
              <w:jc w:val="center"/>
              <w:rPr>
                <w:rFonts w:eastAsia="Times New Roman" w:cs="Times New Roman"/>
                <w:color w:val="000000"/>
                <w:szCs w:val="24"/>
              </w:rPr>
            </w:pPr>
            <w:r w:rsidRPr="004C00C7">
              <w:rPr>
                <w:rFonts w:eastAsia="Times New Roman" w:cs="Times New Roman"/>
                <w:color w:val="000000"/>
                <w:spacing w:val="-5"/>
                <w:szCs w:val="24"/>
              </w:rPr>
              <w:t>6,1</w:t>
            </w:r>
          </w:p>
        </w:tc>
      </w:tr>
    </w:tbl>
    <w:p w14:paraId="5F9571D6" w14:textId="77777777" w:rsidR="004C00C7" w:rsidRPr="004C00C7" w:rsidRDefault="004C00C7" w:rsidP="004C00C7">
      <w:pPr>
        <w:spacing w:after="0" w:line="264" w:lineRule="auto"/>
        <w:rPr>
          <w:rFonts w:eastAsia="Arial" w:cs="Times New Roman"/>
          <w:i/>
          <w:color w:val="000000"/>
          <w:szCs w:val="24"/>
        </w:rPr>
      </w:pPr>
      <w:r w:rsidRPr="004C00C7">
        <w:rPr>
          <w:rFonts w:eastAsia="Arial" w:cs="Times New Roman"/>
          <w:i/>
          <w:color w:val="000000"/>
          <w:szCs w:val="24"/>
        </w:rPr>
        <w:t>(</w:t>
      </w:r>
      <w:r w:rsidRPr="004C00C7">
        <w:rPr>
          <w:rFonts w:eastAsia="Arial" w:cs="Times New Roman"/>
          <w:i/>
          <w:color w:val="000000"/>
        </w:rPr>
        <w:t>Nguồn:</w:t>
      </w:r>
      <w:r w:rsidRPr="004C00C7">
        <w:rPr>
          <w:rFonts w:eastAsia="Arial" w:cs="Times New Roman"/>
          <w:i/>
          <w:color w:val="000000"/>
          <w:spacing w:val="-2"/>
        </w:rPr>
        <w:t xml:space="preserve"> </w:t>
      </w:r>
      <w:r w:rsidRPr="004C00C7">
        <w:rPr>
          <w:rFonts w:eastAsia="Arial" w:cs="Times New Roman"/>
          <w:i/>
          <w:color w:val="000000"/>
        </w:rPr>
        <w:t>Niên giám</w:t>
      </w:r>
      <w:r w:rsidRPr="004C00C7">
        <w:rPr>
          <w:rFonts w:eastAsia="Arial" w:cs="Times New Roman"/>
          <w:i/>
          <w:color w:val="000000"/>
          <w:spacing w:val="-2"/>
        </w:rPr>
        <w:t xml:space="preserve"> </w:t>
      </w:r>
      <w:r w:rsidRPr="004C00C7">
        <w:rPr>
          <w:rFonts w:eastAsia="Arial" w:cs="Times New Roman"/>
          <w:i/>
          <w:color w:val="000000"/>
        </w:rPr>
        <w:t>Thống kê</w:t>
      </w:r>
      <w:r w:rsidRPr="004C00C7">
        <w:rPr>
          <w:rFonts w:eastAsia="Arial" w:cs="Times New Roman"/>
          <w:i/>
          <w:color w:val="000000"/>
          <w:spacing w:val="-3"/>
        </w:rPr>
        <w:t xml:space="preserve"> </w:t>
      </w:r>
      <w:r w:rsidRPr="004C00C7">
        <w:rPr>
          <w:rFonts w:eastAsia="Arial" w:cs="Times New Roman"/>
          <w:i/>
          <w:color w:val="000000"/>
        </w:rPr>
        <w:t>Việt Nam năm 2022,</w:t>
      </w:r>
      <w:r w:rsidRPr="004C00C7">
        <w:rPr>
          <w:rFonts w:eastAsia="Arial" w:cs="Times New Roman"/>
          <w:i/>
          <w:color w:val="000000"/>
          <w:spacing w:val="-1"/>
        </w:rPr>
        <w:t xml:space="preserve"> </w:t>
      </w:r>
      <w:r w:rsidRPr="004C00C7">
        <w:rPr>
          <w:rFonts w:eastAsia="Arial" w:cs="Times New Roman"/>
          <w:i/>
          <w:color w:val="000000"/>
        </w:rPr>
        <w:t>Nxb Thống</w:t>
      </w:r>
      <w:r w:rsidRPr="004C00C7">
        <w:rPr>
          <w:rFonts w:eastAsia="Arial" w:cs="Times New Roman"/>
          <w:i/>
          <w:color w:val="000000"/>
          <w:spacing w:val="-1"/>
        </w:rPr>
        <w:t xml:space="preserve"> </w:t>
      </w:r>
      <w:r w:rsidRPr="004C00C7">
        <w:rPr>
          <w:rFonts w:eastAsia="Arial" w:cs="Times New Roman"/>
          <w:i/>
          <w:color w:val="000000"/>
        </w:rPr>
        <w:t xml:space="preserve">kê </w:t>
      </w:r>
      <w:r w:rsidRPr="004C00C7">
        <w:rPr>
          <w:rFonts w:eastAsia="Arial" w:cs="Times New Roman"/>
          <w:i/>
          <w:color w:val="000000"/>
          <w:spacing w:val="-2"/>
        </w:rPr>
        <w:t>2023)</w:t>
      </w:r>
    </w:p>
    <w:p w14:paraId="033CF8BC" w14:textId="77777777" w:rsidR="004C00C7" w:rsidRPr="004C00C7" w:rsidRDefault="004C00C7" w:rsidP="004C00C7">
      <w:pPr>
        <w:widowControl w:val="0"/>
        <w:autoSpaceDE w:val="0"/>
        <w:autoSpaceDN w:val="0"/>
        <w:spacing w:after="0" w:line="264" w:lineRule="auto"/>
        <w:rPr>
          <w:rFonts w:eastAsia="Times New Roman" w:cs="Times New Roman"/>
          <w:color w:val="000000"/>
          <w:szCs w:val="24"/>
        </w:rPr>
      </w:pPr>
      <w:r w:rsidRPr="004C00C7">
        <w:rPr>
          <w:rFonts w:eastAsia="Times New Roman" w:cs="Times New Roman"/>
          <w:color w:val="000000"/>
          <w:szCs w:val="24"/>
        </w:rPr>
        <w:t>Căn</w:t>
      </w:r>
      <w:r w:rsidRPr="004C00C7">
        <w:rPr>
          <w:rFonts w:eastAsia="Times New Roman" w:cs="Times New Roman"/>
          <w:color w:val="000000"/>
          <w:spacing w:val="-5"/>
          <w:szCs w:val="24"/>
        </w:rPr>
        <w:t xml:space="preserve"> </w:t>
      </w:r>
      <w:r w:rsidRPr="004C00C7">
        <w:rPr>
          <w:rFonts w:eastAsia="Times New Roman" w:cs="Times New Roman"/>
          <w:color w:val="000000"/>
          <w:szCs w:val="24"/>
        </w:rPr>
        <w:t>cứ</w:t>
      </w:r>
      <w:r w:rsidRPr="004C00C7">
        <w:rPr>
          <w:rFonts w:eastAsia="Times New Roman" w:cs="Times New Roman"/>
          <w:color w:val="000000"/>
          <w:spacing w:val="-5"/>
          <w:szCs w:val="24"/>
        </w:rPr>
        <w:t xml:space="preserve"> </w:t>
      </w:r>
      <w:r w:rsidRPr="004C00C7">
        <w:rPr>
          <w:rFonts w:eastAsia="Times New Roman" w:cs="Times New Roman"/>
          <w:color w:val="000000"/>
          <w:szCs w:val="24"/>
        </w:rPr>
        <w:t>vào</w:t>
      </w:r>
      <w:r w:rsidRPr="004C00C7">
        <w:rPr>
          <w:rFonts w:eastAsia="Times New Roman" w:cs="Times New Roman"/>
          <w:color w:val="000000"/>
          <w:spacing w:val="-5"/>
          <w:szCs w:val="24"/>
        </w:rPr>
        <w:t xml:space="preserve"> </w:t>
      </w:r>
      <w:r w:rsidRPr="004C00C7">
        <w:rPr>
          <w:rFonts w:eastAsia="Times New Roman" w:cs="Times New Roman"/>
          <w:color w:val="000000"/>
          <w:szCs w:val="24"/>
        </w:rPr>
        <w:t>bảng</w:t>
      </w:r>
      <w:r w:rsidRPr="004C00C7">
        <w:rPr>
          <w:rFonts w:eastAsia="Times New Roman" w:cs="Times New Roman"/>
          <w:color w:val="000000"/>
          <w:spacing w:val="-5"/>
          <w:szCs w:val="24"/>
        </w:rPr>
        <w:t xml:space="preserve"> </w:t>
      </w:r>
      <w:r w:rsidRPr="004C00C7">
        <w:rPr>
          <w:rFonts w:eastAsia="Times New Roman" w:cs="Times New Roman"/>
          <w:color w:val="000000"/>
          <w:szCs w:val="24"/>
        </w:rPr>
        <w:t>số</w:t>
      </w:r>
      <w:r w:rsidRPr="004C00C7">
        <w:rPr>
          <w:rFonts w:eastAsia="Times New Roman" w:cs="Times New Roman"/>
          <w:color w:val="000000"/>
          <w:spacing w:val="-5"/>
          <w:szCs w:val="24"/>
        </w:rPr>
        <w:t xml:space="preserve"> </w:t>
      </w:r>
      <w:r w:rsidRPr="004C00C7">
        <w:rPr>
          <w:rFonts w:eastAsia="Times New Roman" w:cs="Times New Roman"/>
          <w:color w:val="000000"/>
          <w:szCs w:val="24"/>
        </w:rPr>
        <w:t>liệu</w:t>
      </w:r>
      <w:r w:rsidRPr="004C00C7">
        <w:rPr>
          <w:rFonts w:eastAsia="Times New Roman" w:cs="Times New Roman"/>
          <w:color w:val="000000"/>
          <w:spacing w:val="-5"/>
          <w:szCs w:val="24"/>
        </w:rPr>
        <w:t xml:space="preserve"> </w:t>
      </w:r>
      <w:r w:rsidRPr="004C00C7">
        <w:rPr>
          <w:rFonts w:eastAsia="Times New Roman" w:cs="Times New Roman"/>
          <w:color w:val="000000"/>
          <w:szCs w:val="24"/>
        </w:rPr>
        <w:t>trên,</w:t>
      </w:r>
      <w:r w:rsidRPr="004C00C7">
        <w:rPr>
          <w:rFonts w:eastAsia="Times New Roman" w:cs="Times New Roman"/>
          <w:color w:val="000000"/>
          <w:spacing w:val="-5"/>
          <w:szCs w:val="24"/>
        </w:rPr>
        <w:t xml:space="preserve"> hãy </w:t>
      </w:r>
      <w:r w:rsidRPr="004C00C7">
        <w:rPr>
          <w:rFonts w:eastAsia="Times New Roman" w:cs="Times New Roman"/>
          <w:color w:val="000000"/>
          <w:szCs w:val="24"/>
        </w:rPr>
        <w:t>cho</w:t>
      </w:r>
      <w:r w:rsidRPr="004C00C7">
        <w:rPr>
          <w:rFonts w:eastAsia="Times New Roman" w:cs="Times New Roman"/>
          <w:color w:val="000000"/>
          <w:spacing w:val="-5"/>
          <w:szCs w:val="24"/>
        </w:rPr>
        <w:t xml:space="preserve"> </w:t>
      </w:r>
      <w:r w:rsidRPr="004C00C7">
        <w:rPr>
          <w:rFonts w:eastAsia="Times New Roman" w:cs="Times New Roman"/>
          <w:color w:val="000000"/>
          <w:szCs w:val="24"/>
        </w:rPr>
        <w:t>biết</w:t>
      </w:r>
      <w:r w:rsidRPr="004C00C7">
        <w:rPr>
          <w:rFonts w:eastAsia="Times New Roman" w:cs="Times New Roman"/>
          <w:color w:val="000000"/>
          <w:spacing w:val="-5"/>
          <w:szCs w:val="24"/>
        </w:rPr>
        <w:t xml:space="preserve"> </w:t>
      </w:r>
      <w:r w:rsidRPr="004C00C7">
        <w:rPr>
          <w:rFonts w:eastAsia="Times New Roman" w:cs="Times New Roman"/>
          <w:color w:val="000000"/>
          <w:szCs w:val="24"/>
        </w:rPr>
        <w:t>tỉ</w:t>
      </w:r>
      <w:r w:rsidRPr="004C00C7">
        <w:rPr>
          <w:rFonts w:eastAsia="Times New Roman" w:cs="Times New Roman"/>
          <w:color w:val="000000"/>
          <w:spacing w:val="-4"/>
          <w:szCs w:val="24"/>
        </w:rPr>
        <w:t xml:space="preserve"> </w:t>
      </w:r>
      <w:r w:rsidRPr="004C00C7">
        <w:rPr>
          <w:rFonts w:eastAsia="Times New Roman" w:cs="Times New Roman"/>
          <w:color w:val="000000"/>
          <w:szCs w:val="24"/>
        </w:rPr>
        <w:t>lệ</w:t>
      </w:r>
      <w:r w:rsidRPr="004C00C7">
        <w:rPr>
          <w:rFonts w:eastAsia="Times New Roman" w:cs="Times New Roman"/>
          <w:color w:val="000000"/>
          <w:spacing w:val="-5"/>
          <w:szCs w:val="24"/>
        </w:rPr>
        <w:t xml:space="preserve"> </w:t>
      </w:r>
      <w:r w:rsidRPr="004C00C7">
        <w:rPr>
          <w:rFonts w:eastAsia="Times New Roman" w:cs="Times New Roman"/>
          <w:color w:val="000000"/>
          <w:szCs w:val="24"/>
        </w:rPr>
        <w:t>sinh</w:t>
      </w:r>
      <w:r w:rsidRPr="004C00C7">
        <w:rPr>
          <w:rFonts w:eastAsia="Times New Roman" w:cs="Times New Roman"/>
          <w:color w:val="000000"/>
          <w:spacing w:val="-7"/>
          <w:szCs w:val="24"/>
        </w:rPr>
        <w:t xml:space="preserve"> </w:t>
      </w:r>
      <w:r w:rsidRPr="004C00C7">
        <w:rPr>
          <w:rFonts w:eastAsia="Times New Roman" w:cs="Times New Roman"/>
          <w:color w:val="000000"/>
          <w:szCs w:val="24"/>
        </w:rPr>
        <w:t>của</w:t>
      </w:r>
      <w:r w:rsidRPr="004C00C7">
        <w:rPr>
          <w:rFonts w:eastAsia="Times New Roman" w:cs="Times New Roman"/>
          <w:color w:val="000000"/>
          <w:spacing w:val="-6"/>
          <w:szCs w:val="24"/>
        </w:rPr>
        <w:t xml:space="preserve"> </w:t>
      </w:r>
      <w:r w:rsidRPr="004C00C7">
        <w:rPr>
          <w:rFonts w:eastAsia="Times New Roman" w:cs="Times New Roman"/>
          <w:color w:val="000000"/>
          <w:szCs w:val="24"/>
        </w:rPr>
        <w:t>nước</w:t>
      </w:r>
      <w:r w:rsidRPr="004C00C7">
        <w:rPr>
          <w:rFonts w:eastAsia="Times New Roman" w:cs="Times New Roman"/>
          <w:color w:val="000000"/>
          <w:spacing w:val="-6"/>
          <w:szCs w:val="24"/>
        </w:rPr>
        <w:t xml:space="preserve"> </w:t>
      </w:r>
      <w:r w:rsidRPr="004C00C7">
        <w:rPr>
          <w:rFonts w:eastAsia="Times New Roman" w:cs="Times New Roman"/>
          <w:color w:val="000000"/>
          <w:szCs w:val="24"/>
        </w:rPr>
        <w:t>ta</w:t>
      </w:r>
      <w:r w:rsidRPr="004C00C7">
        <w:rPr>
          <w:rFonts w:eastAsia="Times New Roman" w:cs="Times New Roman"/>
          <w:color w:val="000000"/>
          <w:spacing w:val="-5"/>
          <w:szCs w:val="24"/>
        </w:rPr>
        <w:t xml:space="preserve"> </w:t>
      </w:r>
      <w:r w:rsidRPr="004C00C7">
        <w:rPr>
          <w:rFonts w:eastAsia="Times New Roman" w:cs="Times New Roman"/>
          <w:color w:val="000000"/>
          <w:szCs w:val="24"/>
        </w:rPr>
        <w:t>năm</w:t>
      </w:r>
      <w:r w:rsidRPr="004C00C7">
        <w:rPr>
          <w:rFonts w:eastAsia="Times New Roman" w:cs="Times New Roman"/>
          <w:color w:val="000000"/>
          <w:spacing w:val="-4"/>
          <w:szCs w:val="24"/>
        </w:rPr>
        <w:t xml:space="preserve"> </w:t>
      </w:r>
      <w:r w:rsidRPr="004C00C7">
        <w:rPr>
          <w:rFonts w:eastAsia="Times New Roman" w:cs="Times New Roman"/>
          <w:color w:val="000000"/>
          <w:szCs w:val="24"/>
        </w:rPr>
        <w:t>2022</w:t>
      </w:r>
      <w:r w:rsidRPr="004C00C7">
        <w:rPr>
          <w:rFonts w:eastAsia="Times New Roman" w:cs="Times New Roman"/>
          <w:color w:val="000000"/>
          <w:spacing w:val="-5"/>
          <w:szCs w:val="24"/>
        </w:rPr>
        <w:t xml:space="preserve"> </w:t>
      </w:r>
      <w:r w:rsidRPr="004C00C7">
        <w:rPr>
          <w:rFonts w:eastAsia="Times New Roman" w:cs="Times New Roman"/>
          <w:color w:val="000000"/>
          <w:szCs w:val="24"/>
        </w:rPr>
        <w:t>giảm</w:t>
      </w:r>
      <w:r w:rsidRPr="004C00C7">
        <w:rPr>
          <w:rFonts w:eastAsia="Times New Roman" w:cs="Times New Roman"/>
          <w:color w:val="000000"/>
          <w:spacing w:val="-10"/>
          <w:szCs w:val="24"/>
        </w:rPr>
        <w:t xml:space="preserve"> </w:t>
      </w:r>
      <w:r w:rsidRPr="004C00C7">
        <w:rPr>
          <w:rFonts w:eastAsia="Times New Roman" w:cs="Times New Roman"/>
          <w:color w:val="000000"/>
          <w:szCs w:val="24"/>
        </w:rPr>
        <w:t>đi</w:t>
      </w:r>
      <w:r w:rsidRPr="004C00C7">
        <w:rPr>
          <w:rFonts w:eastAsia="Times New Roman" w:cs="Times New Roman"/>
          <w:color w:val="000000"/>
          <w:spacing w:val="-4"/>
          <w:szCs w:val="24"/>
        </w:rPr>
        <w:t xml:space="preserve"> </w:t>
      </w:r>
      <w:r w:rsidRPr="004C00C7">
        <w:rPr>
          <w:rFonts w:eastAsia="Times New Roman" w:cs="Times New Roman"/>
          <w:color w:val="000000"/>
          <w:szCs w:val="24"/>
        </w:rPr>
        <w:t>bao</w:t>
      </w:r>
      <w:r w:rsidRPr="004C00C7">
        <w:rPr>
          <w:rFonts w:eastAsia="Times New Roman" w:cs="Times New Roman"/>
          <w:color w:val="000000"/>
          <w:spacing w:val="-5"/>
          <w:szCs w:val="24"/>
        </w:rPr>
        <w:t xml:space="preserve"> </w:t>
      </w:r>
      <w:r w:rsidRPr="004C00C7">
        <w:rPr>
          <w:rFonts w:eastAsia="Times New Roman" w:cs="Times New Roman"/>
          <w:color w:val="000000"/>
          <w:szCs w:val="24"/>
        </w:rPr>
        <w:t>nhiêu</w:t>
      </w:r>
      <w:r w:rsidRPr="004C00C7">
        <w:rPr>
          <w:rFonts w:eastAsia="Times New Roman" w:cs="Times New Roman"/>
          <w:color w:val="000000"/>
          <w:spacing w:val="-4"/>
          <w:szCs w:val="24"/>
        </w:rPr>
        <w:t xml:space="preserve"> </w:t>
      </w:r>
      <w:r w:rsidRPr="004C00C7">
        <w:rPr>
          <w:rFonts w:eastAsia="Times New Roman" w:cs="Times New Roman"/>
          <w:color w:val="000000"/>
          <w:szCs w:val="24"/>
        </w:rPr>
        <w:t>phần nghìn</w:t>
      </w:r>
      <w:r w:rsidRPr="004C00C7">
        <w:rPr>
          <w:rFonts w:eastAsia="Times New Roman" w:cs="Times New Roman"/>
          <w:i/>
          <w:color w:val="000000"/>
          <w:spacing w:val="-5"/>
          <w:szCs w:val="24"/>
        </w:rPr>
        <w:t xml:space="preserve"> </w:t>
      </w:r>
      <w:r w:rsidRPr="004C00C7">
        <w:rPr>
          <w:rFonts w:eastAsia="Times New Roman" w:cs="Times New Roman"/>
          <w:color w:val="000000"/>
          <w:szCs w:val="24"/>
        </w:rPr>
        <w:t>so</w:t>
      </w:r>
      <w:r w:rsidRPr="004C00C7">
        <w:rPr>
          <w:rFonts w:eastAsia="Times New Roman" w:cs="Times New Roman"/>
          <w:color w:val="000000"/>
          <w:spacing w:val="-7"/>
          <w:szCs w:val="24"/>
        </w:rPr>
        <w:t xml:space="preserve"> </w:t>
      </w:r>
      <w:r w:rsidRPr="004C00C7">
        <w:rPr>
          <w:rFonts w:eastAsia="Times New Roman" w:cs="Times New Roman"/>
          <w:color w:val="000000"/>
          <w:szCs w:val="24"/>
        </w:rPr>
        <w:lastRenderedPageBreak/>
        <w:t>với năm 2010 (làm tròn kết quả đến một chữ số thập phân).</w:t>
      </w:r>
    </w:p>
    <w:p w14:paraId="551EFD8B" w14:textId="77777777" w:rsidR="004C00C7" w:rsidRPr="004C00C7" w:rsidRDefault="004C00C7" w:rsidP="004C00C7">
      <w:pPr>
        <w:spacing w:after="0" w:line="252" w:lineRule="auto"/>
        <w:rPr>
          <w:rFonts w:eastAsia="Calibri" w:cs="Times New Roman"/>
          <w:color w:val="000000"/>
          <w:szCs w:val="24"/>
        </w:rPr>
      </w:pPr>
      <w:r w:rsidRPr="004C00C7">
        <w:rPr>
          <w:rFonts w:eastAsia="Calibri" w:cs="Times New Roman"/>
          <w:b/>
          <w:bCs/>
          <w:color w:val="C00000"/>
          <w:szCs w:val="24"/>
        </w:rPr>
        <w:t>Câu 4.</w:t>
      </w:r>
      <w:r w:rsidRPr="004C00C7">
        <w:rPr>
          <w:rFonts w:eastAsia="Calibri" w:cs="Times New Roman"/>
          <w:b/>
          <w:bCs/>
          <w:color w:val="000000"/>
          <w:szCs w:val="24"/>
        </w:rPr>
        <w:t xml:space="preserve"> </w:t>
      </w:r>
      <w:r w:rsidRPr="004C00C7">
        <w:rPr>
          <w:rFonts w:eastAsia="Calibri" w:cs="Times New Roman"/>
          <w:bCs/>
          <w:color w:val="000000"/>
          <w:szCs w:val="24"/>
        </w:rPr>
        <w:t>Cho bảng số liệu:</w:t>
      </w:r>
      <w:r w:rsidRPr="004C00C7">
        <w:rPr>
          <w:rFonts w:eastAsia="Calibri" w:cs="Times New Roman"/>
          <w:color w:val="000000"/>
          <w:szCs w:val="24"/>
        </w:rPr>
        <w:t xml:space="preserve"> </w:t>
      </w:r>
    </w:p>
    <w:p w14:paraId="20F18EA6" w14:textId="77777777" w:rsidR="004C00C7" w:rsidRPr="004C00C7" w:rsidRDefault="004C00C7" w:rsidP="004C00C7">
      <w:pPr>
        <w:spacing w:after="0" w:line="252" w:lineRule="auto"/>
        <w:jc w:val="center"/>
        <w:rPr>
          <w:rFonts w:eastAsia="Calibri" w:cs="Times New Roman"/>
          <w:color w:val="000000"/>
          <w:szCs w:val="24"/>
        </w:rPr>
      </w:pPr>
      <w:r w:rsidRPr="004C00C7">
        <w:rPr>
          <w:rFonts w:eastAsia="Calibri" w:cs="Times New Roman"/>
          <w:b/>
          <w:color w:val="000000"/>
          <w:szCs w:val="24"/>
        </w:rPr>
        <w:t>Trị giá xuất khẩu và nhập khẩu hàng hoá của nước ta giai đoạn</w:t>
      </w:r>
      <w:r w:rsidRPr="004C00C7">
        <w:rPr>
          <w:rFonts w:eastAsia="Calibri" w:cs="Times New Roman"/>
          <w:color w:val="000000"/>
          <w:szCs w:val="24"/>
        </w:rPr>
        <w:t xml:space="preserve"> </w:t>
      </w:r>
      <w:r w:rsidRPr="004C00C7">
        <w:rPr>
          <w:rFonts w:eastAsia="Calibri" w:cs="Times New Roman"/>
          <w:b/>
          <w:color w:val="000000"/>
          <w:szCs w:val="24"/>
        </w:rPr>
        <w:t>2010 – 2021</w:t>
      </w:r>
    </w:p>
    <w:p w14:paraId="6DFA35EB" w14:textId="77777777" w:rsidR="004C00C7" w:rsidRPr="004C00C7" w:rsidRDefault="004C00C7" w:rsidP="004C00C7">
      <w:pPr>
        <w:spacing w:after="0" w:line="252" w:lineRule="auto"/>
        <w:jc w:val="center"/>
        <w:rPr>
          <w:rFonts w:eastAsia="Calibri" w:cs="Times New Roman"/>
          <w:i/>
          <w:iCs/>
          <w:color w:val="000000"/>
          <w:szCs w:val="24"/>
        </w:rPr>
      </w:pPr>
      <w:r w:rsidRPr="004C00C7">
        <w:rPr>
          <w:rFonts w:eastAsia="Calibri" w:cs="Times New Roman"/>
          <w:i/>
          <w:iCs/>
          <w:color w:val="000000"/>
          <w:szCs w:val="24"/>
        </w:rPr>
        <w:t>(Đơn vị: tỉ USD)</w:t>
      </w:r>
    </w:p>
    <w:tbl>
      <w:tblPr>
        <w:tblStyle w:val="TableGrid111"/>
        <w:tblW w:w="9764" w:type="dxa"/>
        <w:tblLook w:val="04A0" w:firstRow="1" w:lastRow="0" w:firstColumn="1" w:lastColumn="0" w:noHBand="0" w:noVBand="1"/>
      </w:tblPr>
      <w:tblGrid>
        <w:gridCol w:w="2304"/>
        <w:gridCol w:w="1816"/>
        <w:gridCol w:w="1907"/>
        <w:gridCol w:w="1988"/>
        <w:gridCol w:w="1749"/>
      </w:tblGrid>
      <w:tr w:rsidR="004C00C7" w:rsidRPr="004C00C7" w14:paraId="42AC948C" w14:textId="77777777" w:rsidTr="00E30E1C">
        <w:trPr>
          <w:trHeight w:val="658"/>
        </w:trPr>
        <w:tc>
          <w:tcPr>
            <w:tcW w:w="2304" w:type="dxa"/>
            <w:tcBorders>
              <w:tl2br w:val="single" w:sz="4" w:space="0" w:color="000000"/>
            </w:tcBorders>
          </w:tcPr>
          <w:p w14:paraId="32F35A61" w14:textId="77777777" w:rsidR="004C00C7" w:rsidRPr="004C00C7" w:rsidRDefault="004C00C7" w:rsidP="004C00C7">
            <w:pPr>
              <w:spacing w:line="252" w:lineRule="auto"/>
              <w:jc w:val="right"/>
              <w:rPr>
                <w:rFonts w:eastAsia="Calibri" w:cs="Times New Roman"/>
                <w:b/>
                <w:bCs/>
                <w:color w:val="000000"/>
                <w:szCs w:val="24"/>
              </w:rPr>
            </w:pPr>
            <w:r w:rsidRPr="004C00C7">
              <w:rPr>
                <w:rFonts w:eastAsia="Calibri" w:cs="Times New Roman"/>
                <w:b/>
                <w:bCs/>
                <w:color w:val="000000"/>
                <w:szCs w:val="24"/>
              </w:rPr>
              <w:t xml:space="preserve">                  Năm</w:t>
            </w:r>
          </w:p>
          <w:p w14:paraId="3CDF0531" w14:textId="77777777" w:rsidR="004C00C7" w:rsidRPr="004C00C7" w:rsidRDefault="004C00C7" w:rsidP="004C00C7">
            <w:pPr>
              <w:spacing w:line="252" w:lineRule="auto"/>
              <w:rPr>
                <w:rFonts w:eastAsia="Calibri" w:cs="Times New Roman"/>
                <w:b/>
                <w:bCs/>
                <w:color w:val="000000"/>
                <w:szCs w:val="24"/>
              </w:rPr>
            </w:pPr>
            <w:r w:rsidRPr="004C00C7">
              <w:rPr>
                <w:rFonts w:eastAsia="Calibri" w:cs="Times New Roman"/>
                <w:b/>
                <w:bCs/>
                <w:color w:val="000000"/>
                <w:szCs w:val="24"/>
              </w:rPr>
              <w:t>Tiêu chí</w:t>
            </w:r>
          </w:p>
        </w:tc>
        <w:tc>
          <w:tcPr>
            <w:tcW w:w="1816" w:type="dxa"/>
          </w:tcPr>
          <w:p w14:paraId="52D70D5B" w14:textId="77777777" w:rsidR="004C00C7" w:rsidRPr="004C00C7" w:rsidRDefault="004C00C7" w:rsidP="004C00C7">
            <w:pPr>
              <w:spacing w:line="252" w:lineRule="auto"/>
              <w:jc w:val="center"/>
              <w:rPr>
                <w:rFonts w:eastAsia="Calibri" w:cs="Times New Roman"/>
                <w:b/>
                <w:bCs/>
                <w:color w:val="000000"/>
                <w:szCs w:val="24"/>
              </w:rPr>
            </w:pPr>
          </w:p>
          <w:p w14:paraId="1F282CC2" w14:textId="77777777" w:rsidR="004C00C7" w:rsidRPr="004C00C7" w:rsidRDefault="004C00C7" w:rsidP="004C00C7">
            <w:pPr>
              <w:spacing w:line="252" w:lineRule="auto"/>
              <w:jc w:val="center"/>
              <w:rPr>
                <w:rFonts w:eastAsia="Calibri" w:cs="Times New Roman"/>
                <w:b/>
                <w:bCs/>
                <w:color w:val="000000"/>
                <w:szCs w:val="24"/>
              </w:rPr>
            </w:pPr>
            <w:r w:rsidRPr="004C00C7">
              <w:rPr>
                <w:rFonts w:eastAsia="Calibri" w:cs="Times New Roman"/>
                <w:b/>
                <w:bCs/>
                <w:color w:val="000000"/>
                <w:szCs w:val="24"/>
              </w:rPr>
              <w:t>2010</w:t>
            </w:r>
          </w:p>
        </w:tc>
        <w:tc>
          <w:tcPr>
            <w:tcW w:w="1907" w:type="dxa"/>
          </w:tcPr>
          <w:p w14:paraId="6349DA01" w14:textId="77777777" w:rsidR="004C00C7" w:rsidRPr="004C00C7" w:rsidRDefault="004C00C7" w:rsidP="004C00C7">
            <w:pPr>
              <w:spacing w:line="252" w:lineRule="auto"/>
              <w:jc w:val="center"/>
              <w:rPr>
                <w:rFonts w:eastAsia="Calibri" w:cs="Times New Roman"/>
                <w:b/>
                <w:bCs/>
                <w:color w:val="000000"/>
                <w:szCs w:val="24"/>
              </w:rPr>
            </w:pPr>
          </w:p>
          <w:p w14:paraId="233D35CD" w14:textId="77777777" w:rsidR="004C00C7" w:rsidRPr="004C00C7" w:rsidRDefault="004C00C7" w:rsidP="004C00C7">
            <w:pPr>
              <w:spacing w:line="252" w:lineRule="auto"/>
              <w:jc w:val="center"/>
              <w:rPr>
                <w:rFonts w:eastAsia="Calibri" w:cs="Times New Roman"/>
                <w:b/>
                <w:bCs/>
                <w:color w:val="000000"/>
                <w:szCs w:val="24"/>
              </w:rPr>
            </w:pPr>
            <w:r w:rsidRPr="004C00C7">
              <w:rPr>
                <w:rFonts w:eastAsia="Calibri" w:cs="Times New Roman"/>
                <w:b/>
                <w:bCs/>
                <w:color w:val="000000"/>
                <w:szCs w:val="24"/>
              </w:rPr>
              <w:t>2015</w:t>
            </w:r>
          </w:p>
        </w:tc>
        <w:tc>
          <w:tcPr>
            <w:tcW w:w="1988" w:type="dxa"/>
          </w:tcPr>
          <w:p w14:paraId="7E45C05A" w14:textId="77777777" w:rsidR="004C00C7" w:rsidRPr="004C00C7" w:rsidRDefault="004C00C7" w:rsidP="004C00C7">
            <w:pPr>
              <w:spacing w:line="252" w:lineRule="auto"/>
              <w:jc w:val="center"/>
              <w:rPr>
                <w:rFonts w:eastAsia="Calibri" w:cs="Times New Roman"/>
                <w:b/>
                <w:bCs/>
                <w:color w:val="000000"/>
                <w:szCs w:val="24"/>
              </w:rPr>
            </w:pPr>
          </w:p>
          <w:p w14:paraId="54F13674" w14:textId="77777777" w:rsidR="004C00C7" w:rsidRPr="004C00C7" w:rsidRDefault="004C00C7" w:rsidP="004C00C7">
            <w:pPr>
              <w:spacing w:line="252" w:lineRule="auto"/>
              <w:jc w:val="center"/>
              <w:rPr>
                <w:rFonts w:eastAsia="Calibri" w:cs="Times New Roman"/>
                <w:b/>
                <w:bCs/>
                <w:color w:val="000000"/>
                <w:szCs w:val="24"/>
              </w:rPr>
            </w:pPr>
            <w:r w:rsidRPr="004C00C7">
              <w:rPr>
                <w:rFonts w:eastAsia="Calibri" w:cs="Times New Roman"/>
                <w:b/>
                <w:bCs/>
                <w:color w:val="000000"/>
                <w:szCs w:val="24"/>
              </w:rPr>
              <w:t>2020</w:t>
            </w:r>
          </w:p>
        </w:tc>
        <w:tc>
          <w:tcPr>
            <w:tcW w:w="1749" w:type="dxa"/>
          </w:tcPr>
          <w:p w14:paraId="44C2E06C" w14:textId="77777777" w:rsidR="004C00C7" w:rsidRPr="004C00C7" w:rsidRDefault="004C00C7" w:rsidP="004C00C7">
            <w:pPr>
              <w:spacing w:line="252" w:lineRule="auto"/>
              <w:jc w:val="center"/>
              <w:rPr>
                <w:rFonts w:eastAsia="Calibri" w:cs="Times New Roman"/>
                <w:b/>
                <w:bCs/>
                <w:color w:val="000000"/>
                <w:szCs w:val="24"/>
              </w:rPr>
            </w:pPr>
          </w:p>
          <w:p w14:paraId="032878BD" w14:textId="77777777" w:rsidR="004C00C7" w:rsidRPr="004C00C7" w:rsidRDefault="004C00C7" w:rsidP="004C00C7">
            <w:pPr>
              <w:spacing w:line="252" w:lineRule="auto"/>
              <w:jc w:val="center"/>
              <w:rPr>
                <w:rFonts w:eastAsia="Calibri" w:cs="Times New Roman"/>
                <w:b/>
                <w:bCs/>
                <w:color w:val="000000"/>
                <w:szCs w:val="24"/>
              </w:rPr>
            </w:pPr>
            <w:r w:rsidRPr="004C00C7">
              <w:rPr>
                <w:rFonts w:eastAsia="Calibri" w:cs="Times New Roman"/>
                <w:b/>
                <w:bCs/>
                <w:color w:val="000000"/>
                <w:szCs w:val="24"/>
              </w:rPr>
              <w:t>2021</w:t>
            </w:r>
          </w:p>
        </w:tc>
      </w:tr>
      <w:tr w:rsidR="004C00C7" w:rsidRPr="004C00C7" w14:paraId="63DC1C2C" w14:textId="77777777" w:rsidTr="00E30E1C">
        <w:trPr>
          <w:trHeight w:val="233"/>
        </w:trPr>
        <w:tc>
          <w:tcPr>
            <w:tcW w:w="2304" w:type="dxa"/>
          </w:tcPr>
          <w:p w14:paraId="71CB86F1" w14:textId="77777777" w:rsidR="004C00C7" w:rsidRPr="004C00C7" w:rsidRDefault="004C00C7" w:rsidP="004C00C7">
            <w:pPr>
              <w:spacing w:line="252" w:lineRule="auto"/>
              <w:rPr>
                <w:rFonts w:eastAsia="Calibri" w:cs="Times New Roman"/>
                <w:color w:val="000000"/>
                <w:szCs w:val="24"/>
              </w:rPr>
            </w:pPr>
            <w:r w:rsidRPr="004C00C7">
              <w:rPr>
                <w:rFonts w:eastAsia="Calibri" w:cs="Times New Roman"/>
                <w:color w:val="000000"/>
                <w:szCs w:val="24"/>
              </w:rPr>
              <w:t>Trị giá xuất khẩu</w:t>
            </w:r>
          </w:p>
        </w:tc>
        <w:tc>
          <w:tcPr>
            <w:tcW w:w="1816" w:type="dxa"/>
          </w:tcPr>
          <w:p w14:paraId="2804B25B" w14:textId="77777777" w:rsidR="004C00C7" w:rsidRPr="004C00C7" w:rsidRDefault="004C00C7" w:rsidP="004C00C7">
            <w:pPr>
              <w:spacing w:line="252" w:lineRule="auto"/>
              <w:jc w:val="center"/>
              <w:rPr>
                <w:rFonts w:eastAsia="Calibri" w:cs="Times New Roman"/>
                <w:color w:val="000000"/>
                <w:szCs w:val="24"/>
              </w:rPr>
            </w:pPr>
            <w:r w:rsidRPr="004C00C7">
              <w:rPr>
                <w:rFonts w:eastAsia="Calibri" w:cs="Times New Roman"/>
                <w:color w:val="000000"/>
                <w:szCs w:val="24"/>
              </w:rPr>
              <w:t>72,2</w:t>
            </w:r>
          </w:p>
        </w:tc>
        <w:tc>
          <w:tcPr>
            <w:tcW w:w="1907" w:type="dxa"/>
          </w:tcPr>
          <w:p w14:paraId="573B08A0" w14:textId="77777777" w:rsidR="004C00C7" w:rsidRPr="004C00C7" w:rsidRDefault="004C00C7" w:rsidP="004C00C7">
            <w:pPr>
              <w:spacing w:line="252" w:lineRule="auto"/>
              <w:jc w:val="center"/>
              <w:rPr>
                <w:rFonts w:eastAsia="Calibri" w:cs="Times New Roman"/>
                <w:color w:val="000000"/>
                <w:szCs w:val="24"/>
              </w:rPr>
            </w:pPr>
            <w:r w:rsidRPr="004C00C7">
              <w:rPr>
                <w:rFonts w:eastAsia="Calibri" w:cs="Times New Roman"/>
                <w:color w:val="000000"/>
                <w:szCs w:val="24"/>
              </w:rPr>
              <w:t>162,2</w:t>
            </w:r>
          </w:p>
        </w:tc>
        <w:tc>
          <w:tcPr>
            <w:tcW w:w="1988" w:type="dxa"/>
          </w:tcPr>
          <w:p w14:paraId="0EC6CB7A" w14:textId="77777777" w:rsidR="004C00C7" w:rsidRPr="004C00C7" w:rsidRDefault="004C00C7" w:rsidP="004C00C7">
            <w:pPr>
              <w:spacing w:line="252" w:lineRule="auto"/>
              <w:jc w:val="center"/>
              <w:rPr>
                <w:rFonts w:eastAsia="Calibri" w:cs="Times New Roman"/>
                <w:color w:val="000000"/>
                <w:szCs w:val="24"/>
              </w:rPr>
            </w:pPr>
            <w:r w:rsidRPr="004C00C7">
              <w:rPr>
                <w:rFonts w:eastAsia="Calibri" w:cs="Times New Roman"/>
                <w:color w:val="000000"/>
                <w:szCs w:val="24"/>
              </w:rPr>
              <w:t>282,6</w:t>
            </w:r>
          </w:p>
        </w:tc>
        <w:tc>
          <w:tcPr>
            <w:tcW w:w="1749" w:type="dxa"/>
          </w:tcPr>
          <w:p w14:paraId="7B78C9A1" w14:textId="77777777" w:rsidR="004C00C7" w:rsidRPr="004C00C7" w:rsidRDefault="004C00C7" w:rsidP="004C00C7">
            <w:pPr>
              <w:spacing w:line="252" w:lineRule="auto"/>
              <w:jc w:val="center"/>
              <w:rPr>
                <w:rFonts w:eastAsia="Calibri" w:cs="Times New Roman"/>
                <w:color w:val="000000"/>
                <w:szCs w:val="24"/>
              </w:rPr>
            </w:pPr>
            <w:r w:rsidRPr="004C00C7">
              <w:rPr>
                <w:rFonts w:eastAsia="Calibri" w:cs="Times New Roman"/>
                <w:color w:val="000000"/>
                <w:szCs w:val="24"/>
              </w:rPr>
              <w:t>336,1</w:t>
            </w:r>
          </w:p>
        </w:tc>
      </w:tr>
      <w:tr w:rsidR="004C00C7" w:rsidRPr="004C00C7" w14:paraId="5C9C3E6A" w14:textId="77777777" w:rsidTr="00E30E1C">
        <w:trPr>
          <w:trHeight w:val="223"/>
        </w:trPr>
        <w:tc>
          <w:tcPr>
            <w:tcW w:w="2304" w:type="dxa"/>
          </w:tcPr>
          <w:p w14:paraId="0E31B966" w14:textId="77777777" w:rsidR="004C00C7" w:rsidRPr="004C00C7" w:rsidRDefault="004C00C7" w:rsidP="004C00C7">
            <w:pPr>
              <w:spacing w:line="252" w:lineRule="auto"/>
              <w:rPr>
                <w:rFonts w:eastAsia="Calibri" w:cs="Times New Roman"/>
                <w:color w:val="000000"/>
                <w:szCs w:val="24"/>
              </w:rPr>
            </w:pPr>
            <w:r w:rsidRPr="004C00C7">
              <w:rPr>
                <w:rFonts w:eastAsia="Calibri" w:cs="Times New Roman"/>
                <w:color w:val="000000"/>
                <w:szCs w:val="24"/>
              </w:rPr>
              <w:t>Trị giá nhập khẩu</w:t>
            </w:r>
          </w:p>
        </w:tc>
        <w:tc>
          <w:tcPr>
            <w:tcW w:w="1816" w:type="dxa"/>
          </w:tcPr>
          <w:p w14:paraId="24A249BC" w14:textId="77777777" w:rsidR="004C00C7" w:rsidRPr="004C00C7" w:rsidRDefault="004C00C7" w:rsidP="004C00C7">
            <w:pPr>
              <w:spacing w:line="252" w:lineRule="auto"/>
              <w:jc w:val="center"/>
              <w:rPr>
                <w:rFonts w:eastAsia="Calibri" w:cs="Times New Roman"/>
                <w:color w:val="000000"/>
                <w:szCs w:val="24"/>
              </w:rPr>
            </w:pPr>
            <w:r w:rsidRPr="004C00C7">
              <w:rPr>
                <w:rFonts w:eastAsia="Calibri" w:cs="Times New Roman"/>
                <w:color w:val="000000"/>
                <w:szCs w:val="24"/>
              </w:rPr>
              <w:t>84,8</w:t>
            </w:r>
          </w:p>
        </w:tc>
        <w:tc>
          <w:tcPr>
            <w:tcW w:w="1907" w:type="dxa"/>
          </w:tcPr>
          <w:p w14:paraId="00F3764F" w14:textId="77777777" w:rsidR="004C00C7" w:rsidRPr="004C00C7" w:rsidRDefault="004C00C7" w:rsidP="004C00C7">
            <w:pPr>
              <w:spacing w:line="252" w:lineRule="auto"/>
              <w:jc w:val="center"/>
              <w:rPr>
                <w:rFonts w:eastAsia="Calibri" w:cs="Times New Roman"/>
                <w:color w:val="000000"/>
                <w:szCs w:val="24"/>
              </w:rPr>
            </w:pPr>
            <w:r w:rsidRPr="004C00C7">
              <w:rPr>
                <w:rFonts w:eastAsia="Calibri" w:cs="Times New Roman"/>
                <w:color w:val="000000"/>
                <w:szCs w:val="24"/>
              </w:rPr>
              <w:t>165,7</w:t>
            </w:r>
          </w:p>
        </w:tc>
        <w:tc>
          <w:tcPr>
            <w:tcW w:w="1988" w:type="dxa"/>
          </w:tcPr>
          <w:p w14:paraId="170E7358" w14:textId="77777777" w:rsidR="004C00C7" w:rsidRPr="004C00C7" w:rsidRDefault="004C00C7" w:rsidP="004C00C7">
            <w:pPr>
              <w:spacing w:line="252" w:lineRule="auto"/>
              <w:jc w:val="center"/>
              <w:rPr>
                <w:rFonts w:eastAsia="Calibri" w:cs="Times New Roman"/>
                <w:color w:val="000000"/>
                <w:szCs w:val="24"/>
              </w:rPr>
            </w:pPr>
            <w:r w:rsidRPr="004C00C7">
              <w:rPr>
                <w:rFonts w:eastAsia="Calibri" w:cs="Times New Roman"/>
                <w:color w:val="000000"/>
                <w:szCs w:val="24"/>
              </w:rPr>
              <w:t>262,8</w:t>
            </w:r>
          </w:p>
        </w:tc>
        <w:tc>
          <w:tcPr>
            <w:tcW w:w="1749" w:type="dxa"/>
          </w:tcPr>
          <w:p w14:paraId="206BA4C1" w14:textId="77777777" w:rsidR="004C00C7" w:rsidRPr="004C00C7" w:rsidRDefault="004C00C7" w:rsidP="004C00C7">
            <w:pPr>
              <w:spacing w:line="252" w:lineRule="auto"/>
              <w:jc w:val="center"/>
              <w:rPr>
                <w:rFonts w:eastAsia="Calibri" w:cs="Times New Roman"/>
                <w:color w:val="000000"/>
                <w:szCs w:val="24"/>
              </w:rPr>
            </w:pPr>
            <w:r w:rsidRPr="004C00C7">
              <w:rPr>
                <w:rFonts w:eastAsia="Calibri" w:cs="Times New Roman"/>
                <w:color w:val="000000"/>
                <w:szCs w:val="24"/>
              </w:rPr>
              <w:t>332,9</w:t>
            </w:r>
          </w:p>
        </w:tc>
      </w:tr>
    </w:tbl>
    <w:p w14:paraId="711356D6" w14:textId="77777777" w:rsidR="004C00C7" w:rsidRPr="004C00C7" w:rsidRDefault="004C00C7" w:rsidP="004C00C7">
      <w:pPr>
        <w:spacing w:after="0" w:line="252" w:lineRule="auto"/>
        <w:jc w:val="center"/>
        <w:rPr>
          <w:rFonts w:eastAsia="Calibri" w:cs="Times New Roman"/>
          <w:i/>
          <w:iCs/>
          <w:color w:val="000000"/>
        </w:rPr>
      </w:pPr>
      <w:r w:rsidRPr="004C00C7">
        <w:rPr>
          <w:rFonts w:eastAsia="Calibri" w:cs="Times New Roman"/>
          <w:i/>
          <w:iCs/>
          <w:color w:val="000000"/>
        </w:rPr>
        <w:t>(Nguồn: Tổng cục Thống kê năm 2016, năm 2022)</w:t>
      </w:r>
    </w:p>
    <w:p w14:paraId="0DF74EAD" w14:textId="77777777" w:rsidR="004C00C7" w:rsidRPr="004C00C7" w:rsidRDefault="004C00C7" w:rsidP="004C00C7">
      <w:pPr>
        <w:spacing w:after="0" w:line="252" w:lineRule="auto"/>
        <w:rPr>
          <w:rFonts w:eastAsia="Calibri" w:cs="Times New Roman"/>
          <w:color w:val="000000"/>
          <w:szCs w:val="24"/>
        </w:rPr>
      </w:pPr>
      <w:r w:rsidRPr="004C00C7">
        <w:rPr>
          <w:rFonts w:eastAsia="Calibri" w:cs="Times New Roman"/>
          <w:color w:val="000000"/>
          <w:szCs w:val="24"/>
        </w:rPr>
        <w:t xml:space="preserve">Căn cứ vào bảng số liệu trên, hãy cho biết tốc độ tăng trưởng tổng trị giá xuất nhập khẩu của nước ta năm 2021 so với năm 2010 tăng </w:t>
      </w:r>
      <w:r w:rsidRPr="004C00C7">
        <w:rPr>
          <w:rFonts w:eastAsia="Times New Roman" w:cs="Times New Roman"/>
          <w:color w:val="000000"/>
          <w:szCs w:val="24"/>
          <w:lang w:val="vi-VN" w:eastAsia="ja-JP"/>
        </w:rPr>
        <w:t xml:space="preserve">bao nhiêu </w:t>
      </w:r>
      <w:r w:rsidRPr="004C00C7">
        <w:rPr>
          <w:rFonts w:eastAsia="Times New Roman" w:cs="Times New Roman"/>
          <w:color w:val="000000"/>
          <w:szCs w:val="24"/>
          <w:lang w:eastAsia="ja-JP"/>
        </w:rPr>
        <w:t>phần trăm</w:t>
      </w:r>
      <w:r w:rsidRPr="004C00C7">
        <w:rPr>
          <w:rFonts w:eastAsia="Times New Roman" w:cs="Times New Roman"/>
          <w:color w:val="000000"/>
          <w:szCs w:val="24"/>
          <w:lang w:val="vi-VN" w:eastAsia="ja-JP"/>
        </w:rPr>
        <w:t xml:space="preserve"> </w:t>
      </w:r>
      <w:r w:rsidRPr="004C00C7">
        <w:rPr>
          <w:rFonts w:eastAsia="Calibri" w:cs="Times New Roman"/>
          <w:color w:val="000000"/>
          <w:szCs w:val="24"/>
        </w:rPr>
        <w:t>(làm tròn kết quả đến hàng đơn vị).</w:t>
      </w:r>
    </w:p>
    <w:p w14:paraId="6391EAEF" w14:textId="77777777" w:rsidR="004C00C7" w:rsidRPr="004C00C7" w:rsidRDefault="004C00C7" w:rsidP="004C00C7">
      <w:pPr>
        <w:spacing w:after="0" w:line="264" w:lineRule="auto"/>
        <w:rPr>
          <w:rFonts w:eastAsia="Arial" w:cs="Times New Roman"/>
          <w:color w:val="000000"/>
          <w:szCs w:val="24"/>
          <w:lang w:val="vi-VN"/>
        </w:rPr>
      </w:pPr>
      <w:r w:rsidRPr="004C00C7">
        <w:rPr>
          <w:rFonts w:eastAsia="Arial" w:cs="Times New Roman"/>
          <w:b/>
          <w:color w:val="C00000"/>
          <w:szCs w:val="24"/>
        </w:rPr>
        <w:t>Câu 5.</w:t>
      </w:r>
      <w:r w:rsidRPr="004C00C7">
        <w:rPr>
          <w:rFonts w:eastAsia="Arial" w:cs="Times New Roman"/>
          <w:b/>
          <w:color w:val="000000"/>
          <w:szCs w:val="24"/>
        </w:rPr>
        <w:t xml:space="preserve"> </w:t>
      </w:r>
      <w:r w:rsidRPr="004C00C7">
        <w:rPr>
          <w:rFonts w:eastAsia="Arial" w:cs="Times New Roman"/>
          <w:color w:val="000000"/>
          <w:szCs w:val="24"/>
          <w:lang w:val="vi-VN"/>
        </w:rPr>
        <w:t>Cho bảng số liệu:</w:t>
      </w:r>
    </w:p>
    <w:p w14:paraId="6FEEB37B" w14:textId="77777777" w:rsidR="004C00C7" w:rsidRPr="004C00C7" w:rsidRDefault="004C00C7" w:rsidP="004C00C7">
      <w:pPr>
        <w:spacing w:after="0" w:line="264" w:lineRule="auto"/>
        <w:jc w:val="center"/>
        <w:rPr>
          <w:rFonts w:eastAsia="Arial" w:cs="Times New Roman"/>
          <w:i/>
          <w:color w:val="000000"/>
          <w:szCs w:val="24"/>
        </w:rPr>
      </w:pPr>
      <w:r w:rsidRPr="004C00C7">
        <w:rPr>
          <w:rFonts w:eastAsia="Arial" w:cs="Times New Roman"/>
          <w:b/>
          <w:color w:val="000000"/>
          <w:szCs w:val="24"/>
        </w:rPr>
        <w:t>Sản lượng lương thực có hạt của nước ta phân theo vùng năm 2022</w:t>
      </w:r>
      <w:r w:rsidRPr="004C00C7">
        <w:rPr>
          <w:rFonts w:eastAsia="Arial" w:cs="Times New Roman"/>
          <w:i/>
          <w:color w:val="000000"/>
          <w:szCs w:val="24"/>
        </w:rPr>
        <w:t xml:space="preserve"> </w:t>
      </w:r>
    </w:p>
    <w:p w14:paraId="33685BA9"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i/>
          <w:color w:val="000000"/>
          <w:szCs w:val="24"/>
        </w:rPr>
        <w:t>(Đơn vị: triệu tấn)</w:t>
      </w:r>
    </w:p>
    <w:tbl>
      <w:tblPr>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01"/>
        <w:gridCol w:w="1418"/>
        <w:gridCol w:w="1793"/>
        <w:gridCol w:w="1093"/>
        <w:gridCol w:w="1151"/>
        <w:gridCol w:w="1573"/>
      </w:tblGrid>
      <w:tr w:rsidR="004C00C7" w:rsidRPr="004C00C7" w14:paraId="68334A9F" w14:textId="77777777" w:rsidTr="00E30E1C">
        <w:trPr>
          <w:trHeight w:val="791"/>
          <w:jc w:val="center"/>
        </w:trPr>
        <w:tc>
          <w:tcPr>
            <w:tcW w:w="1271" w:type="dxa"/>
            <w:vAlign w:val="center"/>
          </w:tcPr>
          <w:p w14:paraId="4591447A"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b/>
                <w:color w:val="000000"/>
                <w:szCs w:val="24"/>
              </w:rPr>
              <w:t>Vùng</w:t>
            </w:r>
          </w:p>
        </w:tc>
        <w:tc>
          <w:tcPr>
            <w:tcW w:w="1701" w:type="dxa"/>
            <w:vAlign w:val="center"/>
          </w:tcPr>
          <w:p w14:paraId="70FCCD3D"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b/>
                <w:color w:val="000000"/>
                <w:szCs w:val="24"/>
              </w:rPr>
              <w:t xml:space="preserve">Trung du và miền núi </w:t>
            </w:r>
          </w:p>
          <w:p w14:paraId="2D5AA3F5"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b/>
                <w:color w:val="000000"/>
                <w:szCs w:val="24"/>
              </w:rPr>
              <w:t>Bắc Bộ</w:t>
            </w:r>
          </w:p>
        </w:tc>
        <w:tc>
          <w:tcPr>
            <w:tcW w:w="1418" w:type="dxa"/>
            <w:vAlign w:val="center"/>
          </w:tcPr>
          <w:p w14:paraId="0950BF28"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b/>
                <w:color w:val="000000"/>
                <w:szCs w:val="24"/>
              </w:rPr>
              <w:t>Đồng bằng sông Hồng</w:t>
            </w:r>
          </w:p>
        </w:tc>
        <w:tc>
          <w:tcPr>
            <w:tcW w:w="1793" w:type="dxa"/>
            <w:vAlign w:val="center"/>
          </w:tcPr>
          <w:p w14:paraId="79C20A24"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b/>
                <w:color w:val="000000"/>
                <w:szCs w:val="24"/>
              </w:rPr>
              <w:t>Bắc Trung Bộ và Duyên hải miền Trung</w:t>
            </w:r>
          </w:p>
        </w:tc>
        <w:tc>
          <w:tcPr>
            <w:tcW w:w="1093" w:type="dxa"/>
            <w:vAlign w:val="center"/>
          </w:tcPr>
          <w:p w14:paraId="240BF227"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b/>
                <w:color w:val="000000"/>
                <w:szCs w:val="24"/>
              </w:rPr>
              <w:t>Tây Nguyên</w:t>
            </w:r>
          </w:p>
        </w:tc>
        <w:tc>
          <w:tcPr>
            <w:tcW w:w="1151" w:type="dxa"/>
            <w:vAlign w:val="center"/>
          </w:tcPr>
          <w:p w14:paraId="79558B5F"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b/>
                <w:color w:val="000000"/>
                <w:szCs w:val="24"/>
              </w:rPr>
              <w:t>Đông Nam Bộ</w:t>
            </w:r>
          </w:p>
        </w:tc>
        <w:tc>
          <w:tcPr>
            <w:tcW w:w="1573" w:type="dxa"/>
            <w:vAlign w:val="center"/>
          </w:tcPr>
          <w:p w14:paraId="61D0A71B"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b/>
                <w:color w:val="000000"/>
                <w:szCs w:val="24"/>
              </w:rPr>
              <w:t>Đồng bằng sông</w:t>
            </w:r>
          </w:p>
          <w:p w14:paraId="1CA7B0B8"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b/>
                <w:color w:val="000000"/>
                <w:szCs w:val="24"/>
              </w:rPr>
              <w:t>Cửu Long</w:t>
            </w:r>
          </w:p>
        </w:tc>
      </w:tr>
      <w:tr w:rsidR="004C00C7" w:rsidRPr="004C00C7" w14:paraId="3BCD6B81" w14:textId="77777777" w:rsidTr="00E30E1C">
        <w:trPr>
          <w:trHeight w:val="350"/>
          <w:jc w:val="center"/>
        </w:trPr>
        <w:tc>
          <w:tcPr>
            <w:tcW w:w="1271" w:type="dxa"/>
            <w:vAlign w:val="center"/>
          </w:tcPr>
          <w:p w14:paraId="12C2B66B" w14:textId="77777777" w:rsidR="004C00C7" w:rsidRPr="004C00C7" w:rsidRDefault="004C00C7" w:rsidP="004C00C7">
            <w:pPr>
              <w:spacing w:after="0" w:line="264" w:lineRule="auto"/>
              <w:rPr>
                <w:rFonts w:eastAsia="Arial" w:cs="Times New Roman"/>
                <w:color w:val="000000"/>
                <w:szCs w:val="24"/>
              </w:rPr>
            </w:pPr>
            <w:r w:rsidRPr="004C00C7">
              <w:rPr>
                <w:rFonts w:eastAsia="Arial" w:cs="Times New Roman"/>
                <w:color w:val="000000"/>
                <w:szCs w:val="24"/>
              </w:rPr>
              <w:t>Sản lượng</w:t>
            </w:r>
          </w:p>
        </w:tc>
        <w:tc>
          <w:tcPr>
            <w:tcW w:w="1701" w:type="dxa"/>
            <w:vAlign w:val="center"/>
          </w:tcPr>
          <w:p w14:paraId="52DCD5A0" w14:textId="77777777" w:rsidR="004C00C7" w:rsidRPr="004C00C7" w:rsidRDefault="004C00C7" w:rsidP="004C00C7">
            <w:pPr>
              <w:spacing w:after="0" w:line="264" w:lineRule="auto"/>
              <w:jc w:val="center"/>
              <w:rPr>
                <w:rFonts w:eastAsia="Arial" w:cs="Times New Roman"/>
                <w:color w:val="000000"/>
                <w:szCs w:val="24"/>
              </w:rPr>
            </w:pPr>
            <w:r w:rsidRPr="004C00C7">
              <w:rPr>
                <w:rFonts w:eastAsia="Arial" w:cs="Times New Roman"/>
                <w:color w:val="000000"/>
                <w:szCs w:val="24"/>
              </w:rPr>
              <w:t>5,1</w:t>
            </w:r>
          </w:p>
        </w:tc>
        <w:tc>
          <w:tcPr>
            <w:tcW w:w="1418" w:type="dxa"/>
            <w:vAlign w:val="center"/>
          </w:tcPr>
          <w:p w14:paraId="7CFC4226" w14:textId="77777777" w:rsidR="004C00C7" w:rsidRPr="004C00C7" w:rsidRDefault="004C00C7" w:rsidP="004C00C7">
            <w:pPr>
              <w:spacing w:after="0" w:line="264" w:lineRule="auto"/>
              <w:jc w:val="center"/>
              <w:rPr>
                <w:rFonts w:eastAsia="Arial" w:cs="Times New Roman"/>
                <w:color w:val="000000"/>
                <w:szCs w:val="24"/>
              </w:rPr>
            </w:pPr>
            <w:r w:rsidRPr="004C00C7">
              <w:rPr>
                <w:rFonts w:eastAsia="Arial" w:cs="Times New Roman"/>
                <w:color w:val="000000"/>
                <w:szCs w:val="24"/>
              </w:rPr>
              <w:t>6,2</w:t>
            </w:r>
          </w:p>
        </w:tc>
        <w:tc>
          <w:tcPr>
            <w:tcW w:w="1793" w:type="dxa"/>
            <w:vAlign w:val="center"/>
          </w:tcPr>
          <w:p w14:paraId="7482A2A3" w14:textId="77777777" w:rsidR="004C00C7" w:rsidRPr="004C00C7" w:rsidRDefault="004C00C7" w:rsidP="004C00C7">
            <w:pPr>
              <w:spacing w:after="0" w:line="264" w:lineRule="auto"/>
              <w:jc w:val="center"/>
              <w:rPr>
                <w:rFonts w:eastAsia="Arial" w:cs="Times New Roman"/>
                <w:color w:val="000000"/>
                <w:szCs w:val="24"/>
              </w:rPr>
            </w:pPr>
            <w:r w:rsidRPr="004C00C7">
              <w:rPr>
                <w:rFonts w:eastAsia="Arial" w:cs="Times New Roman"/>
                <w:color w:val="000000"/>
                <w:szCs w:val="24"/>
              </w:rPr>
              <w:t>7,7</w:t>
            </w:r>
          </w:p>
        </w:tc>
        <w:tc>
          <w:tcPr>
            <w:tcW w:w="1093" w:type="dxa"/>
            <w:vAlign w:val="center"/>
          </w:tcPr>
          <w:p w14:paraId="52A64AB7" w14:textId="77777777" w:rsidR="004C00C7" w:rsidRPr="004C00C7" w:rsidRDefault="004C00C7" w:rsidP="004C00C7">
            <w:pPr>
              <w:spacing w:after="0" w:line="264" w:lineRule="auto"/>
              <w:jc w:val="center"/>
              <w:rPr>
                <w:rFonts w:eastAsia="Arial" w:cs="Times New Roman"/>
                <w:color w:val="000000"/>
                <w:szCs w:val="24"/>
              </w:rPr>
            </w:pPr>
            <w:r w:rsidRPr="004C00C7">
              <w:rPr>
                <w:rFonts w:eastAsia="Arial" w:cs="Times New Roman"/>
                <w:color w:val="000000"/>
                <w:szCs w:val="24"/>
              </w:rPr>
              <w:t>2,5</w:t>
            </w:r>
          </w:p>
        </w:tc>
        <w:tc>
          <w:tcPr>
            <w:tcW w:w="1151" w:type="dxa"/>
            <w:vAlign w:val="center"/>
          </w:tcPr>
          <w:p w14:paraId="508D1FED" w14:textId="77777777" w:rsidR="004C00C7" w:rsidRPr="004C00C7" w:rsidRDefault="004C00C7" w:rsidP="004C00C7">
            <w:pPr>
              <w:spacing w:after="0" w:line="264" w:lineRule="auto"/>
              <w:jc w:val="center"/>
              <w:rPr>
                <w:rFonts w:eastAsia="Arial" w:cs="Times New Roman"/>
                <w:color w:val="000000"/>
                <w:szCs w:val="24"/>
              </w:rPr>
            </w:pPr>
            <w:r w:rsidRPr="004C00C7">
              <w:rPr>
                <w:rFonts w:eastAsia="Arial" w:cs="Times New Roman"/>
                <w:color w:val="000000"/>
                <w:szCs w:val="24"/>
              </w:rPr>
              <w:t>1,8</w:t>
            </w:r>
          </w:p>
        </w:tc>
        <w:tc>
          <w:tcPr>
            <w:tcW w:w="1573" w:type="dxa"/>
            <w:vAlign w:val="center"/>
          </w:tcPr>
          <w:p w14:paraId="510EB1F2" w14:textId="77777777" w:rsidR="004C00C7" w:rsidRPr="004C00C7" w:rsidRDefault="004C00C7" w:rsidP="004C00C7">
            <w:pPr>
              <w:spacing w:after="0" w:line="264" w:lineRule="auto"/>
              <w:jc w:val="center"/>
              <w:rPr>
                <w:rFonts w:eastAsia="Arial" w:cs="Times New Roman"/>
                <w:color w:val="000000"/>
                <w:szCs w:val="24"/>
              </w:rPr>
            </w:pPr>
            <w:r w:rsidRPr="004C00C7">
              <w:rPr>
                <w:rFonts w:eastAsia="Arial" w:cs="Times New Roman"/>
                <w:color w:val="000000"/>
                <w:szCs w:val="24"/>
              </w:rPr>
              <w:t>23,7</w:t>
            </w:r>
          </w:p>
        </w:tc>
      </w:tr>
    </w:tbl>
    <w:p w14:paraId="52A1FE7E" w14:textId="77777777" w:rsidR="004C00C7" w:rsidRPr="004C00C7" w:rsidRDefault="004C00C7" w:rsidP="004C00C7">
      <w:pPr>
        <w:spacing w:after="0" w:line="264" w:lineRule="auto"/>
        <w:jc w:val="center"/>
        <w:rPr>
          <w:rFonts w:eastAsia="Arial" w:cs="Times New Roman"/>
          <w:i/>
          <w:color w:val="000000"/>
          <w:szCs w:val="24"/>
        </w:rPr>
      </w:pPr>
      <w:r w:rsidRPr="004C00C7">
        <w:rPr>
          <w:rFonts w:eastAsia="Arial" w:cs="Times New Roman"/>
          <w:i/>
          <w:color w:val="000000"/>
          <w:szCs w:val="24"/>
        </w:rPr>
        <w:t>(</w:t>
      </w:r>
      <w:r w:rsidRPr="004C00C7">
        <w:rPr>
          <w:rFonts w:eastAsia="Arial" w:cs="Times New Roman"/>
          <w:i/>
          <w:color w:val="000000"/>
        </w:rPr>
        <w:t>Nguồn:</w:t>
      </w:r>
      <w:r w:rsidRPr="004C00C7">
        <w:rPr>
          <w:rFonts w:eastAsia="Arial" w:cs="Times New Roman"/>
          <w:i/>
          <w:color w:val="000000"/>
          <w:spacing w:val="-2"/>
        </w:rPr>
        <w:t xml:space="preserve"> </w:t>
      </w:r>
      <w:r w:rsidRPr="004C00C7">
        <w:rPr>
          <w:rFonts w:eastAsia="Arial" w:cs="Times New Roman"/>
          <w:i/>
          <w:color w:val="000000"/>
        </w:rPr>
        <w:t>Niên giám</w:t>
      </w:r>
      <w:r w:rsidRPr="004C00C7">
        <w:rPr>
          <w:rFonts w:eastAsia="Arial" w:cs="Times New Roman"/>
          <w:i/>
          <w:color w:val="000000"/>
          <w:spacing w:val="-2"/>
        </w:rPr>
        <w:t xml:space="preserve"> </w:t>
      </w:r>
      <w:r w:rsidRPr="004C00C7">
        <w:rPr>
          <w:rFonts w:eastAsia="Arial" w:cs="Times New Roman"/>
          <w:i/>
          <w:color w:val="000000"/>
        </w:rPr>
        <w:t>Thống kê</w:t>
      </w:r>
      <w:r w:rsidRPr="004C00C7">
        <w:rPr>
          <w:rFonts w:eastAsia="Arial" w:cs="Times New Roman"/>
          <w:i/>
          <w:color w:val="000000"/>
          <w:spacing w:val="-3"/>
        </w:rPr>
        <w:t xml:space="preserve"> </w:t>
      </w:r>
      <w:r w:rsidRPr="004C00C7">
        <w:rPr>
          <w:rFonts w:eastAsia="Arial" w:cs="Times New Roman"/>
          <w:i/>
          <w:color w:val="000000"/>
        </w:rPr>
        <w:t>Việt Nam năm</w:t>
      </w:r>
      <w:r w:rsidRPr="004C00C7">
        <w:rPr>
          <w:rFonts w:eastAsia="Arial" w:cs="Times New Roman"/>
          <w:i/>
          <w:color w:val="000000"/>
          <w:spacing w:val="59"/>
        </w:rPr>
        <w:t xml:space="preserve"> </w:t>
      </w:r>
      <w:r w:rsidRPr="004C00C7">
        <w:rPr>
          <w:rFonts w:eastAsia="Arial" w:cs="Times New Roman"/>
          <w:i/>
          <w:color w:val="000000"/>
        </w:rPr>
        <w:t>2022,</w:t>
      </w:r>
      <w:r w:rsidRPr="004C00C7">
        <w:rPr>
          <w:rFonts w:eastAsia="Arial" w:cs="Times New Roman"/>
          <w:i/>
          <w:color w:val="000000"/>
          <w:spacing w:val="-1"/>
        </w:rPr>
        <w:t xml:space="preserve"> </w:t>
      </w:r>
      <w:r w:rsidRPr="004C00C7">
        <w:rPr>
          <w:rFonts w:eastAsia="Arial" w:cs="Times New Roman"/>
          <w:i/>
          <w:color w:val="000000"/>
        </w:rPr>
        <w:t>Nxb Thống</w:t>
      </w:r>
      <w:r w:rsidRPr="004C00C7">
        <w:rPr>
          <w:rFonts w:eastAsia="Arial" w:cs="Times New Roman"/>
          <w:i/>
          <w:color w:val="000000"/>
          <w:spacing w:val="-1"/>
        </w:rPr>
        <w:t xml:space="preserve"> </w:t>
      </w:r>
      <w:r w:rsidRPr="004C00C7">
        <w:rPr>
          <w:rFonts w:eastAsia="Arial" w:cs="Times New Roman"/>
          <w:i/>
          <w:color w:val="000000"/>
        </w:rPr>
        <w:t xml:space="preserve">kê </w:t>
      </w:r>
      <w:r w:rsidRPr="004C00C7">
        <w:rPr>
          <w:rFonts w:eastAsia="Arial" w:cs="Times New Roman"/>
          <w:i/>
          <w:color w:val="000000"/>
          <w:spacing w:val="-2"/>
        </w:rPr>
        <w:t>2023)</w:t>
      </w:r>
    </w:p>
    <w:p w14:paraId="2BACFE51" w14:textId="77777777" w:rsidR="004C00C7" w:rsidRPr="004C00C7" w:rsidRDefault="004C00C7" w:rsidP="004C00C7">
      <w:pPr>
        <w:spacing w:after="0" w:line="264" w:lineRule="auto"/>
        <w:rPr>
          <w:rFonts w:eastAsia="Arial" w:cs="Times New Roman"/>
          <w:color w:val="000000"/>
          <w:szCs w:val="24"/>
        </w:rPr>
      </w:pPr>
      <w:r w:rsidRPr="004C00C7">
        <w:rPr>
          <w:rFonts w:eastAsia="Arial" w:cs="Times New Roman"/>
          <w:color w:val="000000"/>
          <w:szCs w:val="24"/>
        </w:rPr>
        <w:t>Căn cứ vào bảng số liệu trên, hãy cho biết tổng sản lượng lương thực có hạt của nước ta năm 2022 là bao nhiêu triệu tấn (làm tròn kết quả đến hàng đơn vị).</w:t>
      </w:r>
    </w:p>
    <w:p w14:paraId="26A53B66" w14:textId="77777777" w:rsidR="004C00C7" w:rsidRPr="004C00C7" w:rsidRDefault="004C00C7" w:rsidP="004C00C7">
      <w:pPr>
        <w:spacing w:after="0" w:line="264" w:lineRule="auto"/>
        <w:rPr>
          <w:rFonts w:eastAsia="Arial" w:cs="Times New Roman"/>
          <w:color w:val="000000"/>
          <w:szCs w:val="24"/>
        </w:rPr>
      </w:pPr>
      <w:r w:rsidRPr="004C00C7">
        <w:rPr>
          <w:rFonts w:eastAsia="Times New Roman" w:cs="Times New Roman"/>
          <w:b/>
          <w:bCs/>
          <w:color w:val="C00000"/>
          <w:kern w:val="36"/>
          <w:szCs w:val="24"/>
        </w:rPr>
        <w:t>Câu 6.</w:t>
      </w:r>
      <w:r w:rsidRPr="004C00C7">
        <w:rPr>
          <w:rFonts w:eastAsia="Times New Roman" w:cs="Times New Roman"/>
          <w:color w:val="000000"/>
          <w:kern w:val="36"/>
          <w:szCs w:val="24"/>
        </w:rPr>
        <w:t xml:space="preserve"> </w:t>
      </w:r>
      <w:r w:rsidRPr="004C00C7">
        <w:rPr>
          <w:rFonts w:eastAsia="Arial" w:cs="Times New Roman"/>
          <w:color w:val="000000"/>
          <w:szCs w:val="24"/>
          <w:lang w:val="vi-VN"/>
        </w:rPr>
        <w:t>Cho bảng số liệu:</w:t>
      </w:r>
    </w:p>
    <w:p w14:paraId="2BE486F5" w14:textId="77777777" w:rsidR="004C00C7" w:rsidRPr="004C00C7" w:rsidRDefault="004C00C7" w:rsidP="004C00C7">
      <w:pPr>
        <w:spacing w:after="0" w:line="264" w:lineRule="auto"/>
        <w:jc w:val="center"/>
        <w:rPr>
          <w:rFonts w:eastAsia="Arial" w:cs="Times New Roman"/>
          <w:b/>
          <w:color w:val="000000"/>
          <w:szCs w:val="24"/>
        </w:rPr>
      </w:pPr>
      <w:r w:rsidRPr="004C00C7">
        <w:rPr>
          <w:rFonts w:eastAsia="Arial" w:cs="Times New Roman"/>
          <w:b/>
          <w:color w:val="000000"/>
          <w:szCs w:val="24"/>
        </w:rPr>
        <w:t>Diện tích rừng của nước ta năm 2010 và năm 2021</w:t>
      </w:r>
    </w:p>
    <w:p w14:paraId="791A22BE" w14:textId="77777777" w:rsidR="004C00C7" w:rsidRPr="004C00C7" w:rsidRDefault="004C00C7" w:rsidP="004C00C7">
      <w:pPr>
        <w:spacing w:after="0" w:line="264" w:lineRule="auto"/>
        <w:jc w:val="right"/>
        <w:rPr>
          <w:rFonts w:eastAsia="Arial" w:cs="Times New Roman"/>
          <w:color w:val="000000"/>
          <w:szCs w:val="24"/>
        </w:rPr>
      </w:pPr>
      <w:r w:rsidRPr="004C00C7">
        <w:rPr>
          <w:rFonts w:eastAsia="Arial" w:cs="Times New Roman"/>
          <w:color w:val="000000"/>
          <w:szCs w:val="24"/>
        </w:rPr>
        <w:t>(Đơn vị: triệu ha)</w:t>
      </w:r>
    </w:p>
    <w:tbl>
      <w:tblPr>
        <w:tblStyle w:val="Table4"/>
        <w:tblW w:w="0" w:type="auto"/>
        <w:tblLook w:val="04A0" w:firstRow="1" w:lastRow="0" w:firstColumn="1" w:lastColumn="0" w:noHBand="0" w:noVBand="1"/>
      </w:tblPr>
      <w:tblGrid>
        <w:gridCol w:w="2548"/>
        <w:gridCol w:w="2549"/>
        <w:gridCol w:w="2549"/>
        <w:gridCol w:w="2549"/>
      </w:tblGrid>
      <w:tr w:rsidR="004C00C7" w:rsidRPr="004C00C7" w14:paraId="33657B27" w14:textId="77777777" w:rsidTr="00E30E1C">
        <w:tc>
          <w:tcPr>
            <w:tcW w:w="2548" w:type="dxa"/>
          </w:tcPr>
          <w:p w14:paraId="7AB3C6A2" w14:textId="77777777" w:rsidR="004C00C7" w:rsidRPr="004C00C7" w:rsidRDefault="004C00C7" w:rsidP="004C00C7">
            <w:pPr>
              <w:spacing w:line="264" w:lineRule="auto"/>
              <w:jc w:val="center"/>
              <w:rPr>
                <w:rFonts w:eastAsia="Arial" w:cs="Times New Roman"/>
                <w:b/>
                <w:color w:val="000000"/>
                <w:szCs w:val="24"/>
              </w:rPr>
            </w:pPr>
            <w:r w:rsidRPr="004C00C7">
              <w:rPr>
                <w:rFonts w:eastAsia="Arial" w:cs="Times New Roman"/>
                <w:b/>
                <w:color w:val="000000"/>
                <w:szCs w:val="24"/>
              </w:rPr>
              <w:t>Năm</w:t>
            </w:r>
          </w:p>
        </w:tc>
        <w:tc>
          <w:tcPr>
            <w:tcW w:w="2549" w:type="dxa"/>
          </w:tcPr>
          <w:p w14:paraId="5DD83F8B" w14:textId="77777777" w:rsidR="004C00C7" w:rsidRPr="004C00C7" w:rsidRDefault="004C00C7" w:rsidP="004C00C7">
            <w:pPr>
              <w:spacing w:line="264" w:lineRule="auto"/>
              <w:jc w:val="center"/>
              <w:rPr>
                <w:rFonts w:eastAsia="Arial" w:cs="Times New Roman"/>
                <w:b/>
                <w:color w:val="000000"/>
                <w:szCs w:val="24"/>
              </w:rPr>
            </w:pPr>
            <w:r w:rsidRPr="004C00C7">
              <w:rPr>
                <w:rFonts w:eastAsia="Arial" w:cs="Times New Roman"/>
                <w:b/>
                <w:color w:val="000000"/>
                <w:szCs w:val="24"/>
              </w:rPr>
              <w:t>Tổng diện tích rừng</w:t>
            </w:r>
          </w:p>
        </w:tc>
        <w:tc>
          <w:tcPr>
            <w:tcW w:w="2549" w:type="dxa"/>
          </w:tcPr>
          <w:p w14:paraId="4C0A99BA" w14:textId="77777777" w:rsidR="004C00C7" w:rsidRPr="004C00C7" w:rsidRDefault="004C00C7" w:rsidP="004C00C7">
            <w:pPr>
              <w:spacing w:line="264" w:lineRule="auto"/>
              <w:jc w:val="center"/>
              <w:rPr>
                <w:rFonts w:eastAsia="Arial" w:cs="Times New Roman"/>
                <w:b/>
                <w:color w:val="000000"/>
                <w:szCs w:val="24"/>
              </w:rPr>
            </w:pPr>
            <w:r w:rsidRPr="004C00C7">
              <w:rPr>
                <w:rFonts w:eastAsia="Arial" w:cs="Times New Roman"/>
                <w:b/>
                <w:color w:val="000000"/>
                <w:szCs w:val="24"/>
              </w:rPr>
              <w:t>Rừng tự nhiên</w:t>
            </w:r>
          </w:p>
        </w:tc>
        <w:tc>
          <w:tcPr>
            <w:tcW w:w="2549" w:type="dxa"/>
          </w:tcPr>
          <w:p w14:paraId="4DB8536E" w14:textId="77777777" w:rsidR="004C00C7" w:rsidRPr="004C00C7" w:rsidRDefault="004C00C7" w:rsidP="004C00C7">
            <w:pPr>
              <w:spacing w:line="264" w:lineRule="auto"/>
              <w:jc w:val="center"/>
              <w:rPr>
                <w:rFonts w:eastAsia="Arial" w:cs="Times New Roman"/>
                <w:b/>
                <w:color w:val="000000"/>
                <w:szCs w:val="24"/>
              </w:rPr>
            </w:pPr>
            <w:r w:rsidRPr="004C00C7">
              <w:rPr>
                <w:rFonts w:eastAsia="Arial" w:cs="Times New Roman"/>
                <w:b/>
                <w:color w:val="000000"/>
                <w:szCs w:val="24"/>
              </w:rPr>
              <w:t>Rừng trồng</w:t>
            </w:r>
          </w:p>
        </w:tc>
      </w:tr>
      <w:tr w:rsidR="004C00C7" w:rsidRPr="004C00C7" w14:paraId="21834ADA" w14:textId="77777777" w:rsidTr="00E30E1C">
        <w:tc>
          <w:tcPr>
            <w:tcW w:w="2548" w:type="dxa"/>
          </w:tcPr>
          <w:p w14:paraId="573258FD" w14:textId="77777777" w:rsidR="004C00C7" w:rsidRPr="004C00C7" w:rsidRDefault="004C00C7" w:rsidP="004C00C7">
            <w:pPr>
              <w:spacing w:line="264" w:lineRule="auto"/>
              <w:jc w:val="center"/>
              <w:rPr>
                <w:rFonts w:eastAsia="Arial" w:cs="Times New Roman"/>
                <w:color w:val="000000"/>
                <w:szCs w:val="24"/>
              </w:rPr>
            </w:pPr>
            <w:r w:rsidRPr="004C00C7">
              <w:rPr>
                <w:rFonts w:eastAsia="Arial" w:cs="Times New Roman"/>
                <w:color w:val="000000"/>
                <w:szCs w:val="24"/>
              </w:rPr>
              <w:t>2010</w:t>
            </w:r>
          </w:p>
        </w:tc>
        <w:tc>
          <w:tcPr>
            <w:tcW w:w="2549" w:type="dxa"/>
          </w:tcPr>
          <w:p w14:paraId="418CC93D" w14:textId="77777777" w:rsidR="004C00C7" w:rsidRPr="004C00C7" w:rsidRDefault="004C00C7" w:rsidP="004C00C7">
            <w:pPr>
              <w:spacing w:line="264" w:lineRule="auto"/>
              <w:jc w:val="center"/>
              <w:rPr>
                <w:rFonts w:eastAsia="Arial" w:cs="Times New Roman"/>
                <w:color w:val="000000"/>
                <w:szCs w:val="24"/>
              </w:rPr>
            </w:pPr>
            <w:r w:rsidRPr="004C00C7">
              <w:rPr>
                <w:rFonts w:eastAsia="Arial" w:cs="Times New Roman"/>
                <w:color w:val="000000"/>
                <w:szCs w:val="24"/>
              </w:rPr>
              <w:t>13,4</w:t>
            </w:r>
          </w:p>
        </w:tc>
        <w:tc>
          <w:tcPr>
            <w:tcW w:w="2549" w:type="dxa"/>
          </w:tcPr>
          <w:p w14:paraId="5110EF24" w14:textId="77777777" w:rsidR="004C00C7" w:rsidRPr="004C00C7" w:rsidRDefault="004C00C7" w:rsidP="004C00C7">
            <w:pPr>
              <w:spacing w:line="264" w:lineRule="auto"/>
              <w:jc w:val="center"/>
              <w:rPr>
                <w:rFonts w:eastAsia="Arial" w:cs="Times New Roman"/>
                <w:color w:val="000000"/>
                <w:szCs w:val="24"/>
              </w:rPr>
            </w:pPr>
            <w:r w:rsidRPr="004C00C7">
              <w:rPr>
                <w:rFonts w:eastAsia="Arial" w:cs="Times New Roman"/>
                <w:color w:val="000000"/>
                <w:szCs w:val="24"/>
              </w:rPr>
              <w:t>10,3</w:t>
            </w:r>
          </w:p>
        </w:tc>
        <w:tc>
          <w:tcPr>
            <w:tcW w:w="2549" w:type="dxa"/>
          </w:tcPr>
          <w:p w14:paraId="11B32AF2" w14:textId="77777777" w:rsidR="004C00C7" w:rsidRPr="004C00C7" w:rsidRDefault="004C00C7" w:rsidP="004C00C7">
            <w:pPr>
              <w:spacing w:line="264" w:lineRule="auto"/>
              <w:jc w:val="center"/>
              <w:rPr>
                <w:rFonts w:eastAsia="Arial" w:cs="Times New Roman"/>
                <w:color w:val="000000"/>
                <w:szCs w:val="24"/>
              </w:rPr>
            </w:pPr>
            <w:r w:rsidRPr="004C00C7">
              <w:rPr>
                <w:rFonts w:eastAsia="Arial" w:cs="Times New Roman"/>
                <w:color w:val="000000"/>
                <w:szCs w:val="24"/>
              </w:rPr>
              <w:t>3,1</w:t>
            </w:r>
          </w:p>
        </w:tc>
      </w:tr>
      <w:tr w:rsidR="004C00C7" w:rsidRPr="004C00C7" w14:paraId="0D086BCA" w14:textId="77777777" w:rsidTr="00E30E1C">
        <w:tc>
          <w:tcPr>
            <w:tcW w:w="2548" w:type="dxa"/>
          </w:tcPr>
          <w:p w14:paraId="44DB44DE" w14:textId="77777777" w:rsidR="004C00C7" w:rsidRPr="004C00C7" w:rsidRDefault="004C00C7" w:rsidP="004C00C7">
            <w:pPr>
              <w:spacing w:line="264" w:lineRule="auto"/>
              <w:jc w:val="center"/>
              <w:rPr>
                <w:rFonts w:eastAsia="Arial" w:cs="Times New Roman"/>
                <w:color w:val="000000"/>
                <w:szCs w:val="24"/>
              </w:rPr>
            </w:pPr>
            <w:r w:rsidRPr="004C00C7">
              <w:rPr>
                <w:rFonts w:eastAsia="Arial" w:cs="Times New Roman"/>
                <w:color w:val="000000"/>
                <w:szCs w:val="24"/>
              </w:rPr>
              <w:t>2021</w:t>
            </w:r>
          </w:p>
        </w:tc>
        <w:tc>
          <w:tcPr>
            <w:tcW w:w="2549" w:type="dxa"/>
          </w:tcPr>
          <w:p w14:paraId="2AEDD0EA" w14:textId="77777777" w:rsidR="004C00C7" w:rsidRPr="004C00C7" w:rsidRDefault="004C00C7" w:rsidP="004C00C7">
            <w:pPr>
              <w:spacing w:line="264" w:lineRule="auto"/>
              <w:jc w:val="center"/>
              <w:rPr>
                <w:rFonts w:eastAsia="Arial" w:cs="Times New Roman"/>
                <w:color w:val="000000"/>
                <w:szCs w:val="24"/>
              </w:rPr>
            </w:pPr>
            <w:r w:rsidRPr="004C00C7">
              <w:rPr>
                <w:rFonts w:eastAsia="Arial" w:cs="Times New Roman"/>
                <w:color w:val="000000"/>
                <w:szCs w:val="24"/>
              </w:rPr>
              <w:t>14,7</w:t>
            </w:r>
          </w:p>
        </w:tc>
        <w:tc>
          <w:tcPr>
            <w:tcW w:w="2549" w:type="dxa"/>
          </w:tcPr>
          <w:p w14:paraId="007479CD" w14:textId="77777777" w:rsidR="004C00C7" w:rsidRPr="004C00C7" w:rsidRDefault="004C00C7" w:rsidP="004C00C7">
            <w:pPr>
              <w:spacing w:line="264" w:lineRule="auto"/>
              <w:jc w:val="center"/>
              <w:rPr>
                <w:rFonts w:eastAsia="Arial" w:cs="Times New Roman"/>
                <w:color w:val="000000"/>
                <w:szCs w:val="24"/>
              </w:rPr>
            </w:pPr>
            <w:r w:rsidRPr="004C00C7">
              <w:rPr>
                <w:rFonts w:eastAsia="Arial" w:cs="Times New Roman"/>
                <w:color w:val="000000"/>
                <w:szCs w:val="24"/>
              </w:rPr>
              <w:t>10,1</w:t>
            </w:r>
          </w:p>
        </w:tc>
        <w:tc>
          <w:tcPr>
            <w:tcW w:w="2549" w:type="dxa"/>
          </w:tcPr>
          <w:p w14:paraId="0F716A51" w14:textId="77777777" w:rsidR="004C00C7" w:rsidRPr="004C00C7" w:rsidRDefault="004C00C7" w:rsidP="004C00C7">
            <w:pPr>
              <w:spacing w:line="264" w:lineRule="auto"/>
              <w:jc w:val="center"/>
              <w:rPr>
                <w:rFonts w:eastAsia="Arial" w:cs="Times New Roman"/>
                <w:color w:val="000000"/>
                <w:szCs w:val="24"/>
              </w:rPr>
            </w:pPr>
            <w:r w:rsidRPr="004C00C7">
              <w:rPr>
                <w:rFonts w:eastAsia="Arial" w:cs="Times New Roman"/>
                <w:color w:val="000000"/>
                <w:szCs w:val="24"/>
              </w:rPr>
              <w:t>4,6</w:t>
            </w:r>
          </w:p>
        </w:tc>
      </w:tr>
    </w:tbl>
    <w:p w14:paraId="171BD281" w14:textId="77777777" w:rsidR="004C00C7" w:rsidRPr="004C00C7" w:rsidRDefault="004C00C7" w:rsidP="004C00C7">
      <w:pPr>
        <w:spacing w:after="0" w:line="264" w:lineRule="auto"/>
        <w:jc w:val="center"/>
        <w:rPr>
          <w:rFonts w:eastAsia="Arial" w:cs="Times New Roman"/>
          <w:i/>
          <w:color w:val="000000"/>
          <w:szCs w:val="24"/>
        </w:rPr>
      </w:pPr>
      <w:r w:rsidRPr="004C00C7">
        <w:rPr>
          <w:rFonts w:eastAsia="Arial" w:cs="Times New Roman"/>
          <w:i/>
          <w:color w:val="000000"/>
          <w:szCs w:val="24"/>
        </w:rPr>
        <w:t>(</w:t>
      </w:r>
      <w:r w:rsidRPr="004C00C7">
        <w:rPr>
          <w:rFonts w:eastAsia="Arial" w:cs="Times New Roman"/>
          <w:i/>
          <w:color w:val="000000"/>
        </w:rPr>
        <w:t>Nguồn:</w:t>
      </w:r>
      <w:r w:rsidRPr="004C00C7">
        <w:rPr>
          <w:rFonts w:eastAsia="Arial" w:cs="Times New Roman"/>
          <w:i/>
          <w:color w:val="000000"/>
          <w:spacing w:val="-2"/>
        </w:rPr>
        <w:t xml:space="preserve"> </w:t>
      </w:r>
      <w:r w:rsidRPr="004C00C7">
        <w:rPr>
          <w:rFonts w:eastAsia="Arial" w:cs="Times New Roman"/>
          <w:i/>
          <w:color w:val="000000"/>
        </w:rPr>
        <w:t>Niên giám</w:t>
      </w:r>
      <w:r w:rsidRPr="004C00C7">
        <w:rPr>
          <w:rFonts w:eastAsia="Arial" w:cs="Times New Roman"/>
          <w:i/>
          <w:color w:val="000000"/>
          <w:spacing w:val="-2"/>
        </w:rPr>
        <w:t xml:space="preserve"> </w:t>
      </w:r>
      <w:r w:rsidRPr="004C00C7">
        <w:rPr>
          <w:rFonts w:eastAsia="Arial" w:cs="Times New Roman"/>
          <w:i/>
          <w:color w:val="000000"/>
        </w:rPr>
        <w:t>Thống kê</w:t>
      </w:r>
      <w:r w:rsidRPr="004C00C7">
        <w:rPr>
          <w:rFonts w:eastAsia="Arial" w:cs="Times New Roman"/>
          <w:i/>
          <w:color w:val="000000"/>
          <w:spacing w:val="-3"/>
        </w:rPr>
        <w:t xml:space="preserve"> </w:t>
      </w:r>
      <w:r w:rsidRPr="004C00C7">
        <w:rPr>
          <w:rFonts w:eastAsia="Arial" w:cs="Times New Roman"/>
          <w:i/>
          <w:color w:val="000000"/>
        </w:rPr>
        <w:t>Việt Nam năm</w:t>
      </w:r>
      <w:r w:rsidRPr="004C00C7">
        <w:rPr>
          <w:rFonts w:eastAsia="Arial" w:cs="Times New Roman"/>
          <w:i/>
          <w:color w:val="000000"/>
          <w:spacing w:val="59"/>
        </w:rPr>
        <w:t xml:space="preserve"> </w:t>
      </w:r>
      <w:r w:rsidRPr="004C00C7">
        <w:rPr>
          <w:rFonts w:eastAsia="Arial" w:cs="Times New Roman"/>
          <w:i/>
          <w:color w:val="000000"/>
        </w:rPr>
        <w:t>2011, 2021</w:t>
      </w:r>
      <w:r w:rsidRPr="004C00C7">
        <w:rPr>
          <w:rFonts w:eastAsia="Arial" w:cs="Times New Roman"/>
          <w:i/>
          <w:color w:val="000000"/>
          <w:spacing w:val="-2"/>
        </w:rPr>
        <w:t>)</w:t>
      </w:r>
    </w:p>
    <w:p w14:paraId="21675DD8" w14:textId="77777777" w:rsidR="004C00C7" w:rsidRPr="004C00C7" w:rsidRDefault="004C00C7" w:rsidP="004C00C7">
      <w:pPr>
        <w:widowControl w:val="0"/>
        <w:autoSpaceDE w:val="0"/>
        <w:autoSpaceDN w:val="0"/>
        <w:spacing w:after="0" w:line="264" w:lineRule="auto"/>
        <w:rPr>
          <w:rFonts w:eastAsia="Times New Roman" w:cs="Times New Roman"/>
          <w:color w:val="000000"/>
          <w:szCs w:val="24"/>
        </w:rPr>
      </w:pPr>
      <w:r w:rsidRPr="004C00C7">
        <w:rPr>
          <w:rFonts w:eastAsia="Arial" w:cs="Times New Roman"/>
          <w:color w:val="000000"/>
          <w:szCs w:val="24"/>
        </w:rPr>
        <w:t>Căn cứ vào bảng số liệu trên, hãy cho biết</w:t>
      </w:r>
      <w:r w:rsidRPr="004C00C7">
        <w:rPr>
          <w:rFonts w:eastAsia="Arial" w:cs="Times New Roman"/>
          <w:i/>
          <w:color w:val="000000"/>
          <w:szCs w:val="24"/>
        </w:rPr>
        <w:t xml:space="preserve"> </w:t>
      </w:r>
      <w:r w:rsidRPr="004C00C7">
        <w:rPr>
          <w:rFonts w:eastAsia="Arial" w:cs="Times New Roman"/>
          <w:color w:val="000000"/>
          <w:szCs w:val="24"/>
        </w:rPr>
        <w:t xml:space="preserve">tỉ lệ diện tích rừng trồng trong tổng diện tích có rừng của cả nước năm 2021 so với năm 2010 tăng thêm bao nhiêu phần trăm </w:t>
      </w:r>
      <w:r w:rsidRPr="004C00C7">
        <w:rPr>
          <w:rFonts w:eastAsia="Times New Roman" w:cs="Times New Roman"/>
          <w:color w:val="000000"/>
          <w:szCs w:val="24"/>
        </w:rPr>
        <w:t>(làm tròn kết quả đến một chữ số thập phân).</w:t>
      </w:r>
    </w:p>
    <w:p w14:paraId="1587E16E" w14:textId="77777777" w:rsidR="004C00C7" w:rsidRPr="004C00C7" w:rsidRDefault="004C00C7" w:rsidP="004C00C7">
      <w:pPr>
        <w:spacing w:after="0"/>
        <w:jc w:val="center"/>
        <w:rPr>
          <w:rFonts w:eastAsia="Calibri" w:cs="Times New Roman"/>
          <w:b/>
          <w:bCs/>
          <w:color w:val="000000"/>
          <w:szCs w:val="24"/>
        </w:rPr>
      </w:pPr>
      <w:r w:rsidRPr="004C00C7">
        <w:rPr>
          <w:rFonts w:eastAsia="Calibri" w:cs="Times New Roman"/>
          <w:b/>
          <w:bCs/>
          <w:color w:val="000000"/>
          <w:szCs w:val="24"/>
        </w:rPr>
        <w:t>-------------------- HẾT --------------------</w:t>
      </w:r>
    </w:p>
    <w:p w14:paraId="18DFEC67" w14:textId="77777777" w:rsidR="004C00C7" w:rsidRPr="004C00C7" w:rsidRDefault="004C00C7" w:rsidP="004C00C7">
      <w:pPr>
        <w:spacing w:after="0"/>
        <w:rPr>
          <w:rFonts w:eastAsia="Calibri" w:cs="Times New Roman"/>
          <w:color w:val="000000"/>
          <w:szCs w:val="24"/>
        </w:rPr>
      </w:pPr>
      <w:r w:rsidRPr="004C00C7">
        <w:rPr>
          <w:rFonts w:eastAsia="Calibri" w:cs="Times New Roman"/>
          <w:i/>
          <w:iCs/>
          <w:color w:val="000000"/>
          <w:szCs w:val="24"/>
        </w:rPr>
        <w:t>- Thí sinh không được sử dụng tài liệu;</w:t>
      </w:r>
    </w:p>
    <w:p w14:paraId="617CE66C" w14:textId="77777777" w:rsidR="004C00C7" w:rsidRPr="004C00C7" w:rsidRDefault="004C00C7" w:rsidP="004C00C7">
      <w:pPr>
        <w:spacing w:after="0"/>
        <w:rPr>
          <w:rFonts w:eastAsia="Calibri" w:cs="Times New Roman"/>
          <w:color w:val="000000"/>
          <w:szCs w:val="24"/>
        </w:rPr>
      </w:pPr>
      <w:r w:rsidRPr="004C00C7">
        <w:rPr>
          <w:rFonts w:eastAsia="Calibri" w:cs="Times New Roman"/>
          <w:i/>
          <w:iCs/>
          <w:color w:val="000000"/>
          <w:szCs w:val="24"/>
        </w:rPr>
        <w:t>- Giám thị không giải thích gì thêm.</w:t>
      </w:r>
    </w:p>
    <w:p w14:paraId="0FA0ABDF" w14:textId="77777777" w:rsidR="004C00C7" w:rsidRPr="004C00C7" w:rsidRDefault="004C00C7" w:rsidP="004C00C7">
      <w:pPr>
        <w:spacing w:after="120"/>
        <w:rPr>
          <w:rFonts w:eastAsia="Calibri" w:cs="Times New Roman"/>
          <w:color w:val="000000"/>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4C00C7" w14:paraId="440DB7D1" w14:textId="77777777" w:rsidTr="00E30E1C">
        <w:trPr>
          <w:jc w:val="center"/>
        </w:trPr>
        <w:tc>
          <w:tcPr>
            <w:tcW w:w="3216" w:type="dxa"/>
            <w:shd w:val="clear" w:color="auto" w:fill="auto"/>
          </w:tcPr>
          <w:p w14:paraId="21EE31BA"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000000"/>
                <w:sz w:val="26"/>
                <w:szCs w:val="26"/>
                <w:highlight w:val="green"/>
              </w:rPr>
              <w:t>ĐỀ 10</w:t>
            </w:r>
          </w:p>
        </w:tc>
        <w:tc>
          <w:tcPr>
            <w:tcW w:w="6360" w:type="dxa"/>
            <w:shd w:val="clear" w:color="auto" w:fill="auto"/>
          </w:tcPr>
          <w:p w14:paraId="49F66A63" w14:textId="77777777" w:rsidR="004C00C7" w:rsidRPr="004C00C7" w:rsidRDefault="004C00C7" w:rsidP="004C00C7">
            <w:pPr>
              <w:spacing w:before="0" w:after="0"/>
              <w:jc w:val="center"/>
              <w:rPr>
                <w:rFonts w:eastAsia="Times New Roman" w:cs="Times New Roman"/>
                <w:b/>
                <w:color w:val="FF0000"/>
                <w:sz w:val="26"/>
                <w:szCs w:val="26"/>
              </w:rPr>
            </w:pPr>
            <w:r w:rsidRPr="004C00C7">
              <w:rPr>
                <w:rFonts w:eastAsia="Times New Roman" w:cs="Times New Roman"/>
                <w:b/>
                <w:color w:val="FF0000"/>
                <w:sz w:val="26"/>
                <w:szCs w:val="26"/>
              </w:rPr>
              <w:t>ĐỀ THI THỬ TỐT NGHIỆP NĂM 2026</w:t>
            </w:r>
          </w:p>
          <w:p w14:paraId="0D5C2C30" w14:textId="77777777" w:rsidR="004C00C7" w:rsidRPr="004C00C7" w:rsidRDefault="004C00C7" w:rsidP="004C00C7">
            <w:pPr>
              <w:spacing w:before="0" w:after="0"/>
              <w:jc w:val="center"/>
              <w:rPr>
                <w:rFonts w:eastAsia="Times New Roman" w:cs="Times New Roman"/>
                <w:b/>
                <w:color w:val="0000FF"/>
                <w:sz w:val="26"/>
                <w:szCs w:val="26"/>
              </w:rPr>
            </w:pPr>
            <w:r w:rsidRPr="004C00C7">
              <w:rPr>
                <w:rFonts w:eastAsia="Times New Roman" w:cs="Times New Roman"/>
                <w:b/>
                <w:color w:val="0000FF"/>
                <w:sz w:val="26"/>
                <w:szCs w:val="26"/>
              </w:rPr>
              <w:t>MÔN: ĐỊA LÍ</w:t>
            </w:r>
          </w:p>
          <w:p w14:paraId="2417E736" w14:textId="77777777" w:rsidR="004C00C7" w:rsidRPr="004C00C7" w:rsidRDefault="004C00C7" w:rsidP="004C00C7">
            <w:pPr>
              <w:spacing w:before="0" w:after="0"/>
              <w:jc w:val="center"/>
              <w:rPr>
                <w:rFonts w:eastAsia="Times New Roman" w:cs="Times New Roman"/>
                <w:i/>
                <w:color w:val="FF0000"/>
                <w:sz w:val="26"/>
                <w:szCs w:val="26"/>
              </w:rPr>
            </w:pPr>
            <w:r w:rsidRPr="004C00C7">
              <w:rPr>
                <w:rFonts w:eastAsia="Times New Roman" w:cs="Times New Roman"/>
                <w:i/>
                <w:color w:val="7030A0"/>
                <w:sz w:val="26"/>
                <w:szCs w:val="26"/>
              </w:rPr>
              <w:t>Thời gian làm bài: 50 phút</w:t>
            </w:r>
          </w:p>
        </w:tc>
      </w:tr>
    </w:tbl>
    <w:p w14:paraId="5D51A56A" w14:textId="77777777" w:rsidR="004C00C7" w:rsidRPr="004C00C7" w:rsidRDefault="004C00C7" w:rsidP="004C00C7">
      <w:pPr>
        <w:spacing w:before="0" w:after="200" w:line="276" w:lineRule="auto"/>
        <w:jc w:val="left"/>
        <w:rPr>
          <w:rFonts w:ascii="Calibri" w:eastAsia="Calibri" w:hAnsi="Calibri" w:cs="Times New Roman"/>
          <w:sz w:val="22"/>
        </w:rPr>
      </w:pPr>
    </w:p>
    <w:p w14:paraId="2043C135" w14:textId="77777777" w:rsidR="004C00C7" w:rsidRPr="004C00C7" w:rsidRDefault="004C00C7" w:rsidP="004C00C7">
      <w:pPr>
        <w:spacing w:after="0" w:line="312" w:lineRule="auto"/>
        <w:rPr>
          <w:rFonts w:eastAsia="Calibri" w:cs="Times New Roman"/>
          <w:b/>
          <w:color w:val="000000"/>
          <w:sz w:val="26"/>
          <w:szCs w:val="26"/>
        </w:rPr>
      </w:pPr>
      <w:r w:rsidRPr="004C00C7">
        <w:rPr>
          <w:rFonts w:eastAsia="Calibri" w:cs="Times New Roman"/>
          <w:b/>
          <w:color w:val="000000"/>
          <w:sz w:val="26"/>
          <w:szCs w:val="26"/>
        </w:rPr>
        <w:t>Phần I. Thí sinh trả lời câu 1 đến câu 18. Mỗi câu thí sinh chỉ chọn một phương án.</w:t>
      </w:r>
    </w:p>
    <w:p w14:paraId="6257BEBB"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C00000"/>
          <w:sz w:val="26"/>
          <w:szCs w:val="26"/>
        </w:rPr>
        <w:t>Câu 1.</w:t>
      </w:r>
      <w:r w:rsidRPr="004C00C7">
        <w:rPr>
          <w:rFonts w:eastAsia="Calibri" w:cs="Times New Roman"/>
          <w:color w:val="000000"/>
          <w:sz w:val="26"/>
          <w:szCs w:val="26"/>
        </w:rPr>
        <w:t xml:space="preserve"> Vùng đất của nước ta bao gồm</w:t>
      </w:r>
    </w:p>
    <w:p w14:paraId="5B3CF9C7" w14:textId="77777777" w:rsidR="004C00C7" w:rsidRPr="004C00C7" w:rsidRDefault="004C00C7" w:rsidP="004C00C7">
      <w:pPr>
        <w:spacing w:after="0" w:line="312" w:lineRule="auto"/>
        <w:outlineLvl w:val="0"/>
        <w:rPr>
          <w:rFonts w:eastAsia="Times New Roman" w:cs="Times New Roman"/>
          <w:color w:val="000000"/>
          <w:sz w:val="26"/>
          <w:szCs w:val="26"/>
        </w:rPr>
      </w:pPr>
      <w:r w:rsidRPr="004C00C7">
        <w:rPr>
          <w:rFonts w:eastAsia="Times New Roman" w:cs="Times New Roman"/>
          <w:b/>
          <w:color w:val="0070C0"/>
          <w:sz w:val="26"/>
          <w:szCs w:val="26"/>
          <w:lang w:val="vi-VN"/>
        </w:rPr>
        <w:t>A</w:t>
      </w:r>
      <w:r w:rsidRPr="004C00C7">
        <w:rPr>
          <w:rFonts w:eastAsia="Times New Roman" w:cs="Times New Roman"/>
          <w:b/>
          <w:color w:val="0070C0"/>
          <w:sz w:val="26"/>
          <w:szCs w:val="26"/>
        </w:rPr>
        <w:t xml:space="preserve">. </w:t>
      </w:r>
      <w:r w:rsidRPr="004C00C7">
        <w:rPr>
          <w:rFonts w:eastAsia="Times New Roman" w:cs="Times New Roman"/>
          <w:color w:val="000000"/>
          <w:sz w:val="26"/>
          <w:szCs w:val="26"/>
        </w:rPr>
        <w:t>đất liền và hải đảo.</w:t>
      </w:r>
    </w:p>
    <w:p w14:paraId="4D472C12" w14:textId="77777777" w:rsidR="004C00C7" w:rsidRPr="004C00C7" w:rsidRDefault="004C00C7" w:rsidP="004C00C7">
      <w:pPr>
        <w:spacing w:after="0" w:line="312" w:lineRule="auto"/>
        <w:rPr>
          <w:rFonts w:eastAsia="Times New Roman" w:cs="Times New Roman"/>
          <w:color w:val="000000"/>
          <w:sz w:val="26"/>
          <w:szCs w:val="26"/>
          <w:lang w:val="vi-VN"/>
        </w:rPr>
      </w:pPr>
      <w:r w:rsidRPr="004C00C7">
        <w:rPr>
          <w:rFonts w:eastAsia="Times New Roman" w:cs="Times New Roman"/>
          <w:b/>
          <w:color w:val="0070C0"/>
          <w:sz w:val="26"/>
          <w:szCs w:val="26"/>
          <w:lang w:val="vi-VN"/>
        </w:rPr>
        <w:t>B.</w:t>
      </w:r>
      <w:r w:rsidRPr="004C00C7">
        <w:rPr>
          <w:rFonts w:eastAsia="Times New Roman" w:cs="Times New Roman"/>
          <w:b/>
          <w:color w:val="0070C0"/>
          <w:sz w:val="26"/>
          <w:szCs w:val="26"/>
        </w:rPr>
        <w:t xml:space="preserve"> </w:t>
      </w:r>
      <w:r w:rsidRPr="004C00C7">
        <w:rPr>
          <w:rFonts w:eastAsia="Times New Roman" w:cs="Times New Roman"/>
          <w:color w:val="000000"/>
          <w:sz w:val="26"/>
          <w:szCs w:val="26"/>
        </w:rPr>
        <w:t>đất liền và nội thủy.</w:t>
      </w:r>
    </w:p>
    <w:p w14:paraId="3E729424" w14:textId="77777777" w:rsidR="004C00C7" w:rsidRPr="004C00C7" w:rsidRDefault="004C00C7" w:rsidP="004C00C7">
      <w:pPr>
        <w:spacing w:after="0" w:line="312" w:lineRule="auto"/>
        <w:rPr>
          <w:rFonts w:eastAsia="Times New Roman" w:cs="Times New Roman"/>
          <w:color w:val="000000"/>
          <w:sz w:val="26"/>
          <w:szCs w:val="26"/>
          <w:lang w:val="vi-VN"/>
        </w:rPr>
      </w:pPr>
      <w:r w:rsidRPr="004C00C7">
        <w:rPr>
          <w:rFonts w:eastAsia="Times New Roman" w:cs="Times New Roman"/>
          <w:b/>
          <w:color w:val="0070C0"/>
          <w:sz w:val="26"/>
          <w:szCs w:val="26"/>
          <w:lang w:val="vi-VN"/>
        </w:rPr>
        <w:t xml:space="preserve">C. </w:t>
      </w:r>
      <w:r w:rsidRPr="004C00C7">
        <w:rPr>
          <w:rFonts w:eastAsia="Times New Roman" w:cs="Times New Roman"/>
          <w:color w:val="000000"/>
          <w:sz w:val="26"/>
          <w:szCs w:val="26"/>
          <w:lang w:val="vi-VN"/>
        </w:rPr>
        <w:t>hải đảo và lãnh hải.</w:t>
      </w:r>
      <w:r w:rsidRPr="004C00C7">
        <w:rPr>
          <w:rFonts w:eastAsia="Times New Roman" w:cs="Times New Roman"/>
          <w:color w:val="000000"/>
          <w:sz w:val="26"/>
          <w:szCs w:val="26"/>
          <w:lang w:val="vi-VN"/>
        </w:rPr>
        <w:tab/>
      </w:r>
      <w:r w:rsidRPr="004C00C7">
        <w:rPr>
          <w:rFonts w:eastAsia="Times New Roman" w:cs="Times New Roman"/>
          <w:color w:val="000000"/>
          <w:sz w:val="26"/>
          <w:szCs w:val="26"/>
          <w:lang w:val="vi-VN"/>
        </w:rPr>
        <w:tab/>
      </w:r>
      <w:r w:rsidRPr="004C00C7">
        <w:rPr>
          <w:rFonts w:eastAsia="Times New Roman" w:cs="Times New Roman"/>
          <w:color w:val="000000"/>
          <w:sz w:val="26"/>
          <w:szCs w:val="26"/>
          <w:lang w:val="vi-VN"/>
        </w:rPr>
        <w:tab/>
      </w:r>
    </w:p>
    <w:p w14:paraId="4CAA0E9B" w14:textId="77777777" w:rsidR="004C00C7" w:rsidRPr="004C00C7" w:rsidRDefault="004C00C7" w:rsidP="004C00C7">
      <w:pPr>
        <w:spacing w:after="0" w:line="312" w:lineRule="auto"/>
        <w:rPr>
          <w:rFonts w:eastAsia="Times New Roman" w:cs="Times New Roman"/>
          <w:color w:val="000000"/>
          <w:sz w:val="26"/>
          <w:szCs w:val="26"/>
          <w:lang w:val="vi-VN"/>
        </w:rPr>
      </w:pPr>
      <w:r w:rsidRPr="004C00C7">
        <w:rPr>
          <w:rFonts w:eastAsia="Times New Roman" w:cs="Times New Roman"/>
          <w:b/>
          <w:color w:val="0070C0"/>
          <w:sz w:val="26"/>
          <w:szCs w:val="26"/>
          <w:lang w:val="vi-VN"/>
        </w:rPr>
        <w:lastRenderedPageBreak/>
        <w:t xml:space="preserve">D. </w:t>
      </w:r>
      <w:r w:rsidRPr="004C00C7">
        <w:rPr>
          <w:rFonts w:eastAsia="Times New Roman" w:cs="Times New Roman"/>
          <w:color w:val="000000"/>
          <w:sz w:val="26"/>
          <w:szCs w:val="26"/>
          <w:lang w:val="vi-VN"/>
        </w:rPr>
        <w:t>lãnh hải và nội thủy.</w:t>
      </w:r>
    </w:p>
    <w:p w14:paraId="32FF2EDF"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C00000"/>
          <w:sz w:val="26"/>
          <w:szCs w:val="26"/>
          <w:lang w:val="vi-VN"/>
        </w:rPr>
        <w:t>Câu 2.</w:t>
      </w:r>
      <w:r w:rsidRPr="004C00C7">
        <w:rPr>
          <w:rFonts w:eastAsia="Calibri" w:cs="Times New Roman"/>
          <w:color w:val="000000"/>
          <w:sz w:val="26"/>
          <w:szCs w:val="26"/>
          <w:lang w:val="vi-VN"/>
        </w:rPr>
        <w:t xml:space="preserve">  Bão ở nước ta thường kéo theo thiên tai nào sau đây?</w:t>
      </w:r>
    </w:p>
    <w:p w14:paraId="02B5DD55"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0070C0"/>
          <w:sz w:val="26"/>
          <w:szCs w:val="26"/>
          <w:lang w:val="vi-VN"/>
        </w:rPr>
        <w:t xml:space="preserve">A. </w:t>
      </w:r>
      <w:r w:rsidRPr="004C00C7">
        <w:rPr>
          <w:rFonts w:eastAsia="Calibri" w:cs="Times New Roman"/>
          <w:color w:val="000000"/>
          <w:sz w:val="26"/>
          <w:szCs w:val="26"/>
          <w:lang w:val="vi-VN"/>
        </w:rPr>
        <w:t>Động đất.</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B. </w:t>
      </w:r>
      <w:r w:rsidRPr="004C00C7">
        <w:rPr>
          <w:rFonts w:eastAsia="Calibri" w:cs="Times New Roman"/>
          <w:color w:val="000000"/>
          <w:sz w:val="26"/>
          <w:szCs w:val="26"/>
          <w:lang w:val="vi-VN"/>
        </w:rPr>
        <w:t>Ngập lụt.</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C. </w:t>
      </w:r>
      <w:r w:rsidRPr="004C00C7">
        <w:rPr>
          <w:rFonts w:eastAsia="Calibri" w:cs="Times New Roman"/>
          <w:color w:val="000000"/>
          <w:sz w:val="26"/>
          <w:szCs w:val="26"/>
          <w:lang w:val="vi-VN"/>
        </w:rPr>
        <w:t>Hạn hán.</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D. </w:t>
      </w:r>
      <w:r w:rsidRPr="004C00C7">
        <w:rPr>
          <w:rFonts w:eastAsia="Calibri" w:cs="Times New Roman"/>
          <w:color w:val="000000"/>
          <w:sz w:val="26"/>
          <w:szCs w:val="26"/>
          <w:lang w:val="vi-VN"/>
        </w:rPr>
        <w:t>Cháy rừng.</w:t>
      </w:r>
    </w:p>
    <w:p w14:paraId="15F8C1D3"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C00000"/>
          <w:sz w:val="26"/>
          <w:szCs w:val="26"/>
          <w:lang w:val="vi-VN"/>
        </w:rPr>
        <w:t>Câu 3.</w:t>
      </w:r>
      <w:r w:rsidRPr="004C00C7">
        <w:rPr>
          <w:rFonts w:eastAsia="Calibri" w:cs="Times New Roman"/>
          <w:color w:val="000000"/>
          <w:sz w:val="26"/>
          <w:szCs w:val="26"/>
          <w:lang w:val="vi-VN"/>
        </w:rPr>
        <w:t xml:space="preserve"> Mạng lưới đô thị nước ta </w:t>
      </w:r>
      <w:r w:rsidRPr="004C00C7">
        <w:rPr>
          <w:rFonts w:eastAsia="Calibri" w:cs="Times New Roman"/>
          <w:b/>
          <w:color w:val="000000"/>
          <w:sz w:val="26"/>
          <w:szCs w:val="26"/>
          <w:lang w:val="vi-VN"/>
        </w:rPr>
        <w:t>không</w:t>
      </w:r>
      <w:r w:rsidRPr="004C00C7">
        <w:rPr>
          <w:rFonts w:eastAsia="Calibri" w:cs="Times New Roman"/>
          <w:color w:val="000000"/>
          <w:sz w:val="26"/>
          <w:szCs w:val="26"/>
          <w:lang w:val="vi-VN"/>
        </w:rPr>
        <w:t xml:space="preserve"> có đặc điểm nào sau đây?</w:t>
      </w:r>
    </w:p>
    <w:p w14:paraId="03307B1F"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0070C0"/>
          <w:sz w:val="26"/>
          <w:szCs w:val="26"/>
          <w:lang w:val="vi-VN"/>
        </w:rPr>
        <w:t xml:space="preserve">A. </w:t>
      </w:r>
      <w:r w:rsidRPr="004C00C7">
        <w:rPr>
          <w:rFonts w:eastAsia="Calibri" w:cs="Times New Roman"/>
          <w:color w:val="000000"/>
          <w:sz w:val="26"/>
          <w:szCs w:val="26"/>
          <w:lang w:val="vi-VN"/>
        </w:rPr>
        <w:t>Phân bố rộng khắp trên cả nước.</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B. </w:t>
      </w:r>
      <w:r w:rsidRPr="004C00C7">
        <w:rPr>
          <w:rFonts w:eastAsia="Calibri" w:cs="Times New Roman"/>
          <w:color w:val="000000"/>
          <w:sz w:val="26"/>
          <w:szCs w:val="26"/>
          <w:lang w:val="vi-VN"/>
        </w:rPr>
        <w:t>Chủ yếu là đô thị loại đặc biệt.</w:t>
      </w:r>
    </w:p>
    <w:p w14:paraId="75F018F8"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0070C0"/>
          <w:sz w:val="26"/>
          <w:szCs w:val="26"/>
          <w:lang w:val="vi-VN"/>
        </w:rPr>
        <w:t xml:space="preserve">C. </w:t>
      </w:r>
      <w:r w:rsidRPr="004C00C7">
        <w:rPr>
          <w:rFonts w:eastAsia="Calibri" w:cs="Times New Roman"/>
          <w:color w:val="000000"/>
          <w:sz w:val="26"/>
          <w:szCs w:val="26"/>
          <w:lang w:val="vi-VN"/>
        </w:rPr>
        <w:t>Mật độ cao ở vùng đồng bằng.</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D. </w:t>
      </w:r>
      <w:r w:rsidRPr="004C00C7">
        <w:rPr>
          <w:rFonts w:eastAsia="Calibri" w:cs="Times New Roman"/>
          <w:color w:val="000000"/>
          <w:sz w:val="26"/>
          <w:szCs w:val="26"/>
          <w:lang w:val="vi-VN"/>
        </w:rPr>
        <w:t>Khác nhau giữa các vùng  kinh tế.</w:t>
      </w:r>
    </w:p>
    <w:p w14:paraId="16FAD198"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C00000"/>
          <w:sz w:val="26"/>
          <w:szCs w:val="26"/>
          <w:lang w:val="vi-VN"/>
        </w:rPr>
        <w:t>Câu 4.</w:t>
      </w:r>
      <w:r w:rsidRPr="004C00C7">
        <w:rPr>
          <w:rFonts w:eastAsia="Calibri" w:cs="Times New Roman"/>
          <w:color w:val="000000"/>
          <w:sz w:val="26"/>
          <w:szCs w:val="26"/>
          <w:lang w:val="vi-VN"/>
        </w:rPr>
        <w:t xml:space="preserve"> Vùng kinh tế nào sau đây có mật độ dân số cao nhất nước ta?</w:t>
      </w:r>
    </w:p>
    <w:p w14:paraId="2F476333"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0070C0"/>
          <w:sz w:val="26"/>
          <w:szCs w:val="26"/>
          <w:lang w:val="vi-VN"/>
        </w:rPr>
        <w:t xml:space="preserve">A. </w:t>
      </w:r>
      <w:r w:rsidRPr="004C00C7">
        <w:rPr>
          <w:rFonts w:eastAsia="Calibri" w:cs="Times New Roman"/>
          <w:color w:val="000000"/>
          <w:sz w:val="26"/>
          <w:szCs w:val="26"/>
          <w:lang w:val="vi-VN"/>
        </w:rPr>
        <w:t>Đồng bằng sông Hồng.</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B. </w:t>
      </w:r>
      <w:r w:rsidRPr="004C00C7">
        <w:rPr>
          <w:rFonts w:eastAsia="Calibri" w:cs="Times New Roman"/>
          <w:color w:val="000000"/>
          <w:sz w:val="26"/>
          <w:szCs w:val="26"/>
          <w:lang w:val="vi-VN"/>
        </w:rPr>
        <w:t>Trung du và miền núi Bắc Bộ.</w:t>
      </w:r>
    </w:p>
    <w:p w14:paraId="60B57118"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0070C0"/>
          <w:sz w:val="26"/>
          <w:szCs w:val="26"/>
          <w:lang w:val="vi-VN"/>
        </w:rPr>
        <w:t xml:space="preserve">C. </w:t>
      </w:r>
      <w:r w:rsidRPr="004C00C7">
        <w:rPr>
          <w:rFonts w:eastAsia="Calibri" w:cs="Times New Roman"/>
          <w:color w:val="000000"/>
          <w:sz w:val="26"/>
          <w:szCs w:val="26"/>
          <w:lang w:val="vi-VN"/>
        </w:rPr>
        <w:t>Đồng bằng sông Cửu Long.</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D. </w:t>
      </w:r>
      <w:r w:rsidRPr="004C00C7">
        <w:rPr>
          <w:rFonts w:eastAsia="Calibri" w:cs="Times New Roman"/>
          <w:color w:val="000000"/>
          <w:sz w:val="26"/>
          <w:szCs w:val="26"/>
          <w:lang w:val="vi-VN"/>
        </w:rPr>
        <w:t>Đông Nam Bộ.</w:t>
      </w:r>
    </w:p>
    <w:p w14:paraId="2BC09032"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C00000"/>
          <w:sz w:val="26"/>
          <w:szCs w:val="26"/>
          <w:lang w:val="vi-VN"/>
        </w:rPr>
        <w:t>Câu 5.</w:t>
      </w:r>
      <w:r w:rsidRPr="004C00C7">
        <w:rPr>
          <w:rFonts w:eastAsia="Calibri" w:cs="Times New Roman"/>
          <w:color w:val="000000"/>
          <w:sz w:val="26"/>
          <w:szCs w:val="26"/>
          <w:lang w:val="vi-VN"/>
        </w:rPr>
        <w:t xml:space="preserve"> Cây công nghiệp nào sau đây có nguồn gốc cận nhiệt đới?</w:t>
      </w:r>
    </w:p>
    <w:p w14:paraId="156885EA"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0070C0"/>
          <w:sz w:val="26"/>
          <w:szCs w:val="26"/>
          <w:lang w:val="vi-VN"/>
        </w:rPr>
        <w:t xml:space="preserve">A. </w:t>
      </w:r>
      <w:r w:rsidRPr="004C00C7">
        <w:rPr>
          <w:rFonts w:eastAsia="Calibri" w:cs="Times New Roman"/>
          <w:color w:val="000000"/>
          <w:sz w:val="26"/>
          <w:szCs w:val="26"/>
          <w:lang w:val="vi-VN"/>
        </w:rPr>
        <w:t>Cao su.</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B. </w:t>
      </w:r>
      <w:r w:rsidRPr="004C00C7">
        <w:rPr>
          <w:rFonts w:eastAsia="Calibri" w:cs="Times New Roman"/>
          <w:color w:val="000000"/>
          <w:sz w:val="26"/>
          <w:szCs w:val="26"/>
          <w:lang w:val="vi-VN"/>
        </w:rPr>
        <w:t>Chè.</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C. </w:t>
      </w:r>
      <w:r w:rsidRPr="004C00C7">
        <w:rPr>
          <w:rFonts w:eastAsia="Calibri" w:cs="Times New Roman"/>
          <w:color w:val="000000"/>
          <w:sz w:val="26"/>
          <w:szCs w:val="26"/>
          <w:lang w:val="vi-VN"/>
        </w:rPr>
        <w:t>Bông.</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D. </w:t>
      </w:r>
      <w:r w:rsidRPr="004C00C7">
        <w:rPr>
          <w:rFonts w:eastAsia="Calibri" w:cs="Times New Roman"/>
          <w:color w:val="000000"/>
          <w:sz w:val="26"/>
          <w:szCs w:val="26"/>
          <w:lang w:val="vi-VN"/>
        </w:rPr>
        <w:t>Hồ tiêu.</w:t>
      </w:r>
    </w:p>
    <w:p w14:paraId="65E61AE0"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C00000"/>
          <w:sz w:val="26"/>
          <w:szCs w:val="26"/>
          <w:lang w:val="vi-VN"/>
        </w:rPr>
        <w:t>Câu 6.</w:t>
      </w:r>
      <w:r w:rsidRPr="004C00C7">
        <w:rPr>
          <w:rFonts w:eastAsia="Calibri" w:cs="Times New Roman"/>
          <w:color w:val="000000"/>
          <w:sz w:val="26"/>
          <w:szCs w:val="26"/>
          <w:lang w:val="vi-VN"/>
        </w:rPr>
        <w:t xml:space="preserve"> Chiếm tỉ trọng cao nhất trong cơ cấu sản lượng điện nước ta là</w:t>
      </w:r>
    </w:p>
    <w:p w14:paraId="47A1FE68"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0070C0"/>
          <w:sz w:val="26"/>
          <w:szCs w:val="26"/>
          <w:lang w:val="vi-VN"/>
        </w:rPr>
        <w:t xml:space="preserve">A. </w:t>
      </w:r>
      <w:r w:rsidRPr="004C00C7">
        <w:rPr>
          <w:rFonts w:eastAsia="Calibri" w:cs="Times New Roman"/>
          <w:color w:val="000000"/>
          <w:sz w:val="26"/>
          <w:szCs w:val="26"/>
          <w:lang w:val="vi-VN"/>
        </w:rPr>
        <w:t>nhiệt điện.</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B. </w:t>
      </w:r>
      <w:r w:rsidRPr="004C00C7">
        <w:rPr>
          <w:rFonts w:eastAsia="Calibri" w:cs="Times New Roman"/>
          <w:color w:val="000000"/>
          <w:sz w:val="26"/>
          <w:szCs w:val="26"/>
          <w:lang w:val="vi-VN"/>
        </w:rPr>
        <w:t>thủy điện.</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C. </w:t>
      </w:r>
      <w:r w:rsidRPr="004C00C7">
        <w:rPr>
          <w:rFonts w:eastAsia="Calibri" w:cs="Times New Roman"/>
          <w:color w:val="000000"/>
          <w:sz w:val="26"/>
          <w:szCs w:val="26"/>
          <w:lang w:val="vi-VN"/>
        </w:rPr>
        <w:t>điện mặt trời.</w:t>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D. </w:t>
      </w:r>
      <w:r w:rsidRPr="004C00C7">
        <w:rPr>
          <w:rFonts w:eastAsia="Calibri" w:cs="Times New Roman"/>
          <w:color w:val="000000"/>
          <w:sz w:val="26"/>
          <w:szCs w:val="26"/>
          <w:lang w:val="vi-VN"/>
        </w:rPr>
        <w:t xml:space="preserve">điện </w:t>
      </w:r>
      <w:r w:rsidRPr="004C00C7">
        <w:rPr>
          <w:rFonts w:eastAsia="Calibri" w:cs="Times New Roman"/>
          <w:color w:val="000000"/>
          <w:sz w:val="26"/>
          <w:szCs w:val="26"/>
        </w:rPr>
        <w:t>gió</w:t>
      </w:r>
      <w:r w:rsidRPr="004C00C7">
        <w:rPr>
          <w:rFonts w:eastAsia="Calibri" w:cs="Times New Roman"/>
          <w:color w:val="000000"/>
          <w:sz w:val="26"/>
          <w:szCs w:val="26"/>
          <w:lang w:val="vi-VN"/>
        </w:rPr>
        <w:t>.</w:t>
      </w:r>
    </w:p>
    <w:p w14:paraId="2CA9BF5D"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C00000"/>
          <w:sz w:val="26"/>
          <w:szCs w:val="26"/>
          <w:lang w:val="vi-VN"/>
        </w:rPr>
        <w:t>Câu 7.</w:t>
      </w:r>
      <w:r w:rsidRPr="004C00C7">
        <w:rPr>
          <w:rFonts w:eastAsia="Calibri" w:cs="Times New Roman"/>
          <w:color w:val="000000"/>
          <w:sz w:val="26"/>
          <w:szCs w:val="26"/>
          <w:lang w:val="vi-VN"/>
        </w:rPr>
        <w:t xml:space="preserve"> Đầu mối giao thông vận tải lớn nhất miền Trung nước ta là</w:t>
      </w:r>
    </w:p>
    <w:p w14:paraId="071F15A0"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0070C0"/>
          <w:sz w:val="26"/>
          <w:szCs w:val="26"/>
          <w:lang w:val="vi-VN"/>
        </w:rPr>
        <w:t xml:space="preserve">A. </w:t>
      </w:r>
      <w:r w:rsidRPr="004C00C7">
        <w:rPr>
          <w:rFonts w:eastAsia="Calibri" w:cs="Times New Roman"/>
          <w:color w:val="000000"/>
          <w:sz w:val="26"/>
          <w:szCs w:val="26"/>
          <w:lang w:val="vi-VN"/>
        </w:rPr>
        <w:t>Đà Nẵng.</w:t>
      </w:r>
      <w:r w:rsidRPr="004C00C7">
        <w:rPr>
          <w:rFonts w:eastAsia="Calibri" w:cs="Times New Roman"/>
          <w:color w:val="000000"/>
          <w:sz w:val="26"/>
          <w:szCs w:val="26"/>
          <w:lang w:val="vi-VN"/>
        </w:rPr>
        <w:tab/>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B. </w:t>
      </w:r>
      <w:r w:rsidRPr="004C00C7">
        <w:rPr>
          <w:rFonts w:eastAsia="Calibri" w:cs="Times New Roman"/>
          <w:color w:val="000000"/>
          <w:sz w:val="26"/>
          <w:szCs w:val="26"/>
          <w:lang w:val="vi-VN"/>
        </w:rPr>
        <w:t>Quy Nhơn.</w:t>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C. </w:t>
      </w:r>
      <w:r w:rsidRPr="004C00C7">
        <w:rPr>
          <w:rFonts w:eastAsia="Calibri" w:cs="Times New Roman"/>
          <w:color w:val="000000"/>
          <w:sz w:val="26"/>
          <w:szCs w:val="26"/>
          <w:lang w:val="vi-VN"/>
        </w:rPr>
        <w:t>Nha Trang.</w:t>
      </w:r>
      <w:r w:rsidRPr="004C00C7">
        <w:rPr>
          <w:rFonts w:eastAsia="Calibri" w:cs="Times New Roman"/>
          <w:color w:val="000000"/>
          <w:sz w:val="26"/>
          <w:szCs w:val="26"/>
          <w:lang w:val="vi-VN"/>
        </w:rPr>
        <w:tab/>
      </w:r>
      <w:r w:rsidRPr="004C00C7">
        <w:rPr>
          <w:rFonts w:eastAsia="Calibri" w:cs="Times New Roman"/>
          <w:b/>
          <w:color w:val="0070C0"/>
          <w:sz w:val="26"/>
          <w:szCs w:val="26"/>
          <w:lang w:val="vi-VN"/>
        </w:rPr>
        <w:t xml:space="preserve">D. </w:t>
      </w:r>
      <w:r w:rsidRPr="004C00C7">
        <w:rPr>
          <w:rFonts w:eastAsia="Calibri" w:cs="Times New Roman"/>
          <w:color w:val="000000"/>
          <w:sz w:val="26"/>
          <w:szCs w:val="26"/>
          <w:lang w:val="vi-VN"/>
        </w:rPr>
        <w:t>Đồng Hới.</w:t>
      </w:r>
    </w:p>
    <w:p w14:paraId="4E8D4F80"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Calibri" w:cs="Times New Roman"/>
          <w:b/>
          <w:color w:val="C00000"/>
          <w:sz w:val="26"/>
          <w:szCs w:val="26"/>
          <w:lang w:val="vi-VN"/>
        </w:rPr>
        <w:t>Câu 8.</w:t>
      </w:r>
      <w:r w:rsidRPr="004C00C7">
        <w:rPr>
          <w:rFonts w:eastAsia="Calibri" w:cs="Times New Roman"/>
          <w:color w:val="000000"/>
          <w:sz w:val="26"/>
          <w:szCs w:val="26"/>
          <w:lang w:val="vi-VN"/>
        </w:rPr>
        <w:t xml:space="preserve"> Nghỉ dưỡng biển đảo gắn với di sản là sản phẩm du lịch đặc trưng của vùng du lịch nào sau đây ?</w:t>
      </w:r>
    </w:p>
    <w:p w14:paraId="1E2FBA11"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lang w:val="vi-VN"/>
        </w:rPr>
        <w:t xml:space="preserve">A. </w:t>
      </w:r>
      <w:r w:rsidRPr="004C00C7">
        <w:rPr>
          <w:rFonts w:eastAsia="Calibri" w:cs="Times New Roman"/>
          <w:color w:val="000000"/>
          <w:sz w:val="26"/>
          <w:szCs w:val="26"/>
        </w:rPr>
        <w:t>Bắc Trung Bộ.</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Duyên hải Nam Trung Bộ.</w:t>
      </w:r>
    </w:p>
    <w:p w14:paraId="2801EC7A"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Đồng bằng sông cửu Long.</w:t>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Đông Nam Bộ.</w:t>
      </w:r>
    </w:p>
    <w:p w14:paraId="6CD9D70A"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C00000"/>
          <w:sz w:val="26"/>
          <w:szCs w:val="26"/>
        </w:rPr>
        <w:t>Câu 9.</w:t>
      </w:r>
      <w:r w:rsidRPr="004C00C7">
        <w:rPr>
          <w:rFonts w:eastAsia="Calibri" w:cs="Times New Roman"/>
          <w:color w:val="000000"/>
          <w:sz w:val="26"/>
          <w:szCs w:val="26"/>
        </w:rPr>
        <w:t xml:space="preserve"> Trung du và miền núi Bắc Bộ dẫn đầu cả nước về số lượng vật nuôi nào sau đây?</w:t>
      </w:r>
    </w:p>
    <w:p w14:paraId="7C1B88D9"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Trâu.</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Bò.</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b/>
          <w:color w:val="0070C0"/>
          <w:sz w:val="26"/>
          <w:szCs w:val="26"/>
        </w:rPr>
        <w:t xml:space="preserve">C. </w:t>
      </w:r>
      <w:r w:rsidRPr="004C00C7">
        <w:rPr>
          <w:rFonts w:eastAsia="Calibri" w:cs="Times New Roman"/>
          <w:color w:val="000000"/>
          <w:sz w:val="26"/>
          <w:szCs w:val="26"/>
        </w:rPr>
        <w:t>Cừu.</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Gà.</w:t>
      </w:r>
    </w:p>
    <w:p w14:paraId="475DF487"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C00000"/>
          <w:sz w:val="26"/>
          <w:szCs w:val="26"/>
        </w:rPr>
        <w:t>Câu 10.</w:t>
      </w:r>
      <w:r w:rsidRPr="004C00C7">
        <w:rPr>
          <w:rFonts w:eastAsia="Calibri" w:cs="Times New Roman"/>
          <w:color w:val="000000"/>
          <w:sz w:val="26"/>
          <w:szCs w:val="26"/>
        </w:rPr>
        <w:t xml:space="preserve"> Vườn quốc gia nào sau đây nằm ở Đồng bằng sông Hồng?</w:t>
      </w:r>
    </w:p>
    <w:p w14:paraId="7A7AB715"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Tam Đảo.</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Cát Tiên.</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b/>
          <w:color w:val="0070C0"/>
          <w:sz w:val="26"/>
          <w:szCs w:val="26"/>
        </w:rPr>
        <w:t xml:space="preserve">C. </w:t>
      </w:r>
      <w:r w:rsidRPr="004C00C7">
        <w:rPr>
          <w:rFonts w:eastAsia="Calibri" w:cs="Times New Roman"/>
          <w:color w:val="000000"/>
          <w:sz w:val="26"/>
          <w:szCs w:val="26"/>
        </w:rPr>
        <w:t>Phú Quốc.</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Núi Chúa.</w:t>
      </w:r>
    </w:p>
    <w:p w14:paraId="50CE8AE0"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C00000"/>
          <w:sz w:val="26"/>
          <w:szCs w:val="26"/>
        </w:rPr>
        <w:t>Câu 11.</w:t>
      </w:r>
      <w:r w:rsidRPr="004C00C7">
        <w:rPr>
          <w:rFonts w:eastAsia="Calibri" w:cs="Times New Roman"/>
          <w:color w:val="000000"/>
          <w:sz w:val="26"/>
          <w:szCs w:val="26"/>
        </w:rPr>
        <w:t xml:space="preserve"> Giao thông vận tải đường biển ở Duyên hải Nam Trung Bộ phát triển mạnh dựa trên thuận lợi nào sau đây?</w:t>
      </w:r>
    </w:p>
    <w:p w14:paraId="1EB2A318"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trữ lượng hải sản lớn.</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color w:val="000000"/>
          <w:sz w:val="26"/>
          <w:szCs w:val="26"/>
        </w:rPr>
        <w:tab/>
      </w:r>
    </w:p>
    <w:p w14:paraId="4627A2E4"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đường bờ biển cắt xẻ mạnh.</w:t>
      </w:r>
    </w:p>
    <w:p w14:paraId="79A0D021"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độ mặn nước biển cao.</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color w:val="000000"/>
          <w:sz w:val="26"/>
          <w:szCs w:val="26"/>
        </w:rPr>
        <w:tab/>
      </w:r>
    </w:p>
    <w:p w14:paraId="295D70E2"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khí hậu ổn định quanh năm.</w:t>
      </w:r>
    </w:p>
    <w:p w14:paraId="00C0615A"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C00000"/>
          <w:sz w:val="26"/>
          <w:szCs w:val="26"/>
        </w:rPr>
        <w:t>Câu 12.</w:t>
      </w:r>
      <w:r w:rsidRPr="004C00C7">
        <w:rPr>
          <w:rFonts w:eastAsia="Calibri" w:cs="Times New Roman"/>
          <w:color w:val="000000"/>
          <w:sz w:val="26"/>
          <w:szCs w:val="26"/>
        </w:rPr>
        <w:t xml:space="preserve"> Loại khoáng sản nào sau đây có trữ lượng lớn ở Đông Nam Bộ?</w:t>
      </w:r>
    </w:p>
    <w:p w14:paraId="6F63659A"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Dầu mỏ.</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b/>
          <w:color w:val="0070C0"/>
          <w:sz w:val="26"/>
          <w:szCs w:val="26"/>
        </w:rPr>
        <w:t xml:space="preserve">B. </w:t>
      </w:r>
      <w:r w:rsidRPr="004C00C7">
        <w:rPr>
          <w:rFonts w:eastAsia="Calibri" w:cs="Times New Roman"/>
          <w:color w:val="000000"/>
          <w:sz w:val="26"/>
          <w:szCs w:val="26"/>
        </w:rPr>
        <w:t>Than đá.</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b/>
          <w:color w:val="0070C0"/>
          <w:sz w:val="26"/>
          <w:szCs w:val="26"/>
        </w:rPr>
        <w:t xml:space="preserve">C. </w:t>
      </w:r>
      <w:r w:rsidRPr="004C00C7">
        <w:rPr>
          <w:rFonts w:eastAsia="Calibri" w:cs="Times New Roman"/>
          <w:color w:val="000000"/>
          <w:sz w:val="26"/>
          <w:szCs w:val="26"/>
        </w:rPr>
        <w:t>Bô xít.</w:t>
      </w:r>
      <w:r w:rsidRPr="004C00C7">
        <w:rPr>
          <w:rFonts w:eastAsia="Calibri" w:cs="Times New Roman"/>
          <w:color w:val="000000"/>
          <w:sz w:val="26"/>
          <w:szCs w:val="26"/>
        </w:rPr>
        <w:tab/>
      </w:r>
      <w:r w:rsidRPr="004C00C7">
        <w:rPr>
          <w:rFonts w:eastAsia="Calibri" w:cs="Times New Roman"/>
          <w:color w:val="000000"/>
          <w:sz w:val="26"/>
          <w:szCs w:val="26"/>
        </w:rPr>
        <w:tab/>
      </w:r>
      <w:r w:rsidRPr="004C00C7">
        <w:rPr>
          <w:rFonts w:eastAsia="Calibri" w:cs="Times New Roman"/>
          <w:b/>
          <w:color w:val="0070C0"/>
          <w:sz w:val="26"/>
          <w:szCs w:val="26"/>
        </w:rPr>
        <w:t xml:space="preserve">D. </w:t>
      </w:r>
      <w:r w:rsidRPr="004C00C7">
        <w:rPr>
          <w:rFonts w:eastAsia="Calibri" w:cs="Times New Roman"/>
          <w:color w:val="000000"/>
          <w:sz w:val="26"/>
          <w:szCs w:val="26"/>
        </w:rPr>
        <w:t>Đất hiếm.</w:t>
      </w:r>
    </w:p>
    <w:p w14:paraId="533DAFB8"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C00000"/>
          <w:sz w:val="26"/>
          <w:szCs w:val="26"/>
        </w:rPr>
        <w:t>Câu 13.</w:t>
      </w:r>
      <w:r w:rsidRPr="004C00C7">
        <w:rPr>
          <w:rFonts w:eastAsia="Calibri" w:cs="Times New Roman"/>
          <w:color w:val="000000"/>
          <w:sz w:val="26"/>
          <w:szCs w:val="26"/>
        </w:rPr>
        <w:t xml:space="preserve"> Quá trình xâm thực diễn ra mạnh ở vùng núi nước ta chủ yếu do</w:t>
      </w:r>
    </w:p>
    <w:p w14:paraId="008B0515"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mưa lớn, địa hình dốc, mất lớp phủ thực vật.</w:t>
      </w:r>
    </w:p>
    <w:p w14:paraId="704EA4EF"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nhiệt độ cao, đồi núi thấp, diện tích rừng giảm.</w:t>
      </w:r>
    </w:p>
    <w:p w14:paraId="141A4868"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đất đá bở rời, đồi núi thấp, sông ngòi dày đặc.</w:t>
      </w:r>
    </w:p>
    <w:p w14:paraId="4F588C3B"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mưa theo mùa, nhiều núi cao, tốc độ gió lớn.</w:t>
      </w:r>
    </w:p>
    <w:p w14:paraId="13089418"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C00000"/>
          <w:sz w:val="26"/>
          <w:szCs w:val="26"/>
        </w:rPr>
        <w:lastRenderedPageBreak/>
        <w:t>Câu 14.</w:t>
      </w:r>
      <w:r w:rsidRPr="004C00C7">
        <w:rPr>
          <w:rFonts w:eastAsia="Calibri" w:cs="Times New Roman"/>
          <w:color w:val="000000"/>
          <w:sz w:val="26"/>
          <w:szCs w:val="26"/>
        </w:rPr>
        <w:t xml:space="preserve"> Cho biểu đồ sau:</w:t>
      </w:r>
    </w:p>
    <w:p w14:paraId="4B261C55" w14:textId="77777777" w:rsidR="004C00C7" w:rsidRPr="004C00C7" w:rsidRDefault="004C00C7" w:rsidP="004C00C7">
      <w:pPr>
        <w:spacing w:after="0" w:line="312" w:lineRule="auto"/>
        <w:jc w:val="center"/>
        <w:rPr>
          <w:rFonts w:eastAsia="Calibri" w:cs="Times New Roman"/>
          <w:color w:val="000000"/>
          <w:sz w:val="26"/>
          <w:szCs w:val="26"/>
        </w:rPr>
      </w:pPr>
      <w:r w:rsidRPr="004C00C7">
        <w:rPr>
          <w:rFonts w:eastAsia="Calibri" w:cs="Times New Roman"/>
          <w:noProof/>
          <w:color w:val="000000"/>
          <w:sz w:val="26"/>
          <w:szCs w:val="26"/>
        </w:rPr>
        <w:drawing>
          <wp:inline distT="0" distB="0" distL="0" distR="0" wp14:anchorId="51AAC197" wp14:editId="1ED1AF39">
            <wp:extent cx="5146040" cy="2690037"/>
            <wp:effectExtent l="0" t="0" r="0" b="0"/>
            <wp:docPr id="1432927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9455" cy="2691822"/>
                    </a:xfrm>
                    <a:prstGeom prst="rect">
                      <a:avLst/>
                    </a:prstGeom>
                    <a:noFill/>
                    <a:ln>
                      <a:noFill/>
                    </a:ln>
                  </pic:spPr>
                </pic:pic>
              </a:graphicData>
            </a:graphic>
          </wp:inline>
        </w:drawing>
      </w:r>
    </w:p>
    <w:p w14:paraId="1019CAE3" w14:textId="77777777" w:rsidR="004C00C7" w:rsidRPr="004C00C7" w:rsidRDefault="004C00C7" w:rsidP="004C00C7">
      <w:pPr>
        <w:spacing w:after="0" w:line="312" w:lineRule="auto"/>
        <w:jc w:val="center"/>
        <w:rPr>
          <w:rFonts w:eastAsia="Calibri" w:cs="Times New Roman"/>
          <w:b/>
          <w:color w:val="000000"/>
          <w:sz w:val="26"/>
          <w:szCs w:val="26"/>
        </w:rPr>
      </w:pPr>
      <w:r w:rsidRPr="004C00C7">
        <w:rPr>
          <w:rFonts w:eastAsia="Calibri" w:cs="Times New Roman"/>
          <w:b/>
          <w:color w:val="000000"/>
          <w:sz w:val="26"/>
          <w:szCs w:val="26"/>
        </w:rPr>
        <w:t>Biểu đồ diện tích, sản lượng cà phê nước ta giai đoạn 2015 – 2021</w:t>
      </w:r>
    </w:p>
    <w:p w14:paraId="4889306B" w14:textId="77777777" w:rsidR="004C00C7" w:rsidRPr="004C00C7" w:rsidRDefault="004C00C7" w:rsidP="004C00C7">
      <w:pPr>
        <w:spacing w:after="0" w:line="312" w:lineRule="auto"/>
        <w:jc w:val="right"/>
        <w:rPr>
          <w:rFonts w:eastAsia="Calibri" w:cs="Times New Roman"/>
          <w:i/>
          <w:color w:val="000000"/>
          <w:sz w:val="26"/>
          <w:szCs w:val="26"/>
        </w:rPr>
      </w:pPr>
      <w:r w:rsidRPr="004C00C7">
        <w:rPr>
          <w:rFonts w:eastAsia="Calibri" w:cs="Times New Roman"/>
          <w:i/>
          <w:color w:val="000000"/>
          <w:sz w:val="26"/>
          <w:szCs w:val="26"/>
        </w:rPr>
        <w:t>(Nguồn: Niên giám thống kê Việt Nam năm 2022, Nxb Thống kê)</w:t>
      </w:r>
    </w:p>
    <w:p w14:paraId="52135D6D"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color w:val="000000"/>
          <w:sz w:val="26"/>
          <w:szCs w:val="26"/>
        </w:rPr>
        <w:t>Nhận xét nào sau đây đúng với biểu đồ trên?</w:t>
      </w:r>
    </w:p>
    <w:p w14:paraId="4BF3EF4C"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Diện tích cà phê có tốc độ tăng nhanh hơn sản lượng cà phê.</w:t>
      </w:r>
    </w:p>
    <w:p w14:paraId="68300223"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Diện tích và năng suất cà phê đều tăng trong giai đoạn trên.</w:t>
      </w:r>
    </w:p>
    <w:p w14:paraId="14CED627"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 xml:space="preserve">Sản lượng, diện tích và năng suất cà phê tăng đều qua các năm. </w:t>
      </w:r>
    </w:p>
    <w:p w14:paraId="5DFA5D0C"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Năng suất cà phê có tốc độ tăng trưởng nhanh hơn sản lượng.</w:t>
      </w:r>
    </w:p>
    <w:p w14:paraId="68D08F1E" w14:textId="77777777" w:rsidR="004C00C7" w:rsidRPr="004C00C7" w:rsidRDefault="004C00C7" w:rsidP="004C00C7">
      <w:pPr>
        <w:spacing w:after="0" w:line="312" w:lineRule="auto"/>
        <w:rPr>
          <w:rFonts w:eastAsia="Calibri" w:cs="Times New Roman"/>
          <w:bCs/>
          <w:color w:val="000000"/>
          <w:sz w:val="26"/>
          <w:szCs w:val="26"/>
          <w:lang w:val="de-DE"/>
        </w:rPr>
      </w:pPr>
      <w:r w:rsidRPr="004C00C7">
        <w:rPr>
          <w:rFonts w:eastAsia="Calibri" w:cs="Times New Roman"/>
          <w:b/>
          <w:color w:val="C00000"/>
          <w:sz w:val="26"/>
          <w:szCs w:val="26"/>
        </w:rPr>
        <w:t>Câu 15.</w:t>
      </w:r>
      <w:r w:rsidRPr="004C00C7">
        <w:rPr>
          <w:rFonts w:eastAsia="Calibri" w:cs="Times New Roman"/>
          <w:color w:val="000000"/>
          <w:sz w:val="26"/>
          <w:szCs w:val="26"/>
        </w:rPr>
        <w:t xml:space="preserve"> </w:t>
      </w:r>
      <w:r w:rsidRPr="004C00C7">
        <w:rPr>
          <w:rFonts w:eastAsia="Calibri" w:cs="Times New Roman"/>
          <w:bCs/>
          <w:color w:val="000000"/>
          <w:sz w:val="26"/>
          <w:szCs w:val="26"/>
          <w:lang w:val="de-DE"/>
        </w:rPr>
        <w:t>Trị giá xuất khẩu của nước ta tăng nhanh chủ yếu do</w:t>
      </w:r>
    </w:p>
    <w:p w14:paraId="240F521C" w14:textId="77777777" w:rsidR="004C00C7" w:rsidRPr="004C00C7" w:rsidRDefault="004C00C7" w:rsidP="004C00C7">
      <w:pPr>
        <w:spacing w:after="0" w:line="312" w:lineRule="auto"/>
        <w:rPr>
          <w:rFonts w:eastAsia="Calibri" w:cs="Times New Roman"/>
          <w:bCs/>
          <w:color w:val="000000"/>
          <w:sz w:val="26"/>
          <w:szCs w:val="26"/>
          <w:lang w:val="de-DE"/>
        </w:rPr>
      </w:pPr>
      <w:r w:rsidRPr="004C00C7">
        <w:rPr>
          <w:rFonts w:eastAsia="Calibri" w:cs="Times New Roman"/>
          <w:b/>
          <w:bCs/>
          <w:color w:val="0070C0"/>
          <w:sz w:val="26"/>
          <w:szCs w:val="26"/>
          <w:lang w:val="de-DE"/>
        </w:rPr>
        <w:t xml:space="preserve">A. </w:t>
      </w:r>
      <w:r w:rsidRPr="004C00C7">
        <w:rPr>
          <w:rFonts w:eastAsia="Calibri" w:cs="Times New Roman"/>
          <w:bCs/>
          <w:color w:val="000000"/>
          <w:sz w:val="26"/>
          <w:szCs w:val="26"/>
          <w:lang w:val="de-DE"/>
        </w:rPr>
        <w:t>nhiều thành phần tham gia, hàng hóa dồi dào.</w:t>
      </w:r>
    </w:p>
    <w:p w14:paraId="7ACDB856" w14:textId="77777777" w:rsidR="004C00C7" w:rsidRPr="004C00C7" w:rsidRDefault="004C00C7" w:rsidP="004C00C7">
      <w:pPr>
        <w:spacing w:after="0" w:line="312" w:lineRule="auto"/>
        <w:rPr>
          <w:rFonts w:eastAsia="Calibri" w:cs="Times New Roman"/>
          <w:bCs/>
          <w:color w:val="000000"/>
          <w:sz w:val="26"/>
          <w:szCs w:val="26"/>
          <w:lang w:val="de-DE"/>
        </w:rPr>
      </w:pPr>
      <w:r w:rsidRPr="004C00C7">
        <w:rPr>
          <w:rFonts w:eastAsia="Calibri" w:cs="Times New Roman"/>
          <w:b/>
          <w:bCs/>
          <w:color w:val="0070C0"/>
          <w:sz w:val="26"/>
          <w:szCs w:val="26"/>
          <w:lang w:val="de-DE"/>
        </w:rPr>
        <w:t xml:space="preserve">B. </w:t>
      </w:r>
      <w:r w:rsidRPr="004C00C7">
        <w:rPr>
          <w:rFonts w:eastAsia="Calibri" w:cs="Times New Roman"/>
          <w:bCs/>
          <w:color w:val="000000"/>
          <w:sz w:val="26"/>
          <w:szCs w:val="26"/>
          <w:lang w:val="de-DE"/>
        </w:rPr>
        <w:t>tăng cường đầu tư, đổi mới công tác quản lí.</w:t>
      </w:r>
    </w:p>
    <w:p w14:paraId="4125B5FA" w14:textId="77777777" w:rsidR="004C00C7" w:rsidRPr="004C00C7" w:rsidRDefault="004C00C7" w:rsidP="004C00C7">
      <w:pPr>
        <w:spacing w:after="0" w:line="312" w:lineRule="auto"/>
        <w:rPr>
          <w:rFonts w:eastAsia="Calibri" w:cs="Times New Roman"/>
          <w:bCs/>
          <w:color w:val="000000"/>
          <w:sz w:val="26"/>
          <w:szCs w:val="26"/>
          <w:lang w:val="de-DE"/>
        </w:rPr>
      </w:pPr>
      <w:r w:rsidRPr="004C00C7">
        <w:rPr>
          <w:rFonts w:eastAsia="Calibri" w:cs="Times New Roman"/>
          <w:b/>
          <w:bCs/>
          <w:color w:val="0070C0"/>
          <w:sz w:val="26"/>
          <w:szCs w:val="26"/>
          <w:lang w:val="de-DE"/>
        </w:rPr>
        <w:t xml:space="preserve">C. </w:t>
      </w:r>
      <w:r w:rsidRPr="004C00C7">
        <w:rPr>
          <w:rFonts w:eastAsia="Calibri" w:cs="Times New Roman"/>
          <w:bCs/>
          <w:color w:val="000000"/>
          <w:sz w:val="26"/>
          <w:szCs w:val="26"/>
          <w:lang w:val="de-DE"/>
        </w:rPr>
        <w:t>sản xuất phát triển, hội nhập quốc tế sâu rộng.</w:t>
      </w:r>
    </w:p>
    <w:p w14:paraId="5EC2FFAD" w14:textId="77777777" w:rsidR="004C00C7" w:rsidRPr="004C00C7" w:rsidRDefault="004C00C7" w:rsidP="004C00C7">
      <w:pPr>
        <w:spacing w:after="0" w:line="312" w:lineRule="auto"/>
        <w:rPr>
          <w:rFonts w:eastAsia="Calibri" w:cs="Times New Roman"/>
          <w:bCs/>
          <w:color w:val="000000"/>
          <w:sz w:val="26"/>
          <w:szCs w:val="26"/>
          <w:lang w:val="de-DE"/>
        </w:rPr>
      </w:pPr>
      <w:r w:rsidRPr="004C00C7">
        <w:rPr>
          <w:rFonts w:eastAsia="Calibri" w:cs="Times New Roman"/>
          <w:b/>
          <w:bCs/>
          <w:color w:val="0070C0"/>
          <w:sz w:val="26"/>
          <w:szCs w:val="26"/>
          <w:lang w:val="de-DE"/>
        </w:rPr>
        <w:t xml:space="preserve">D. </w:t>
      </w:r>
      <w:r w:rsidRPr="004C00C7">
        <w:rPr>
          <w:rFonts w:eastAsia="Calibri" w:cs="Times New Roman"/>
          <w:bCs/>
          <w:color w:val="000000"/>
          <w:sz w:val="26"/>
          <w:szCs w:val="26"/>
          <w:lang w:val="de-DE"/>
        </w:rPr>
        <w:t>giao thông phát triển, liên kết nhiều quốc gia.</w:t>
      </w:r>
    </w:p>
    <w:p w14:paraId="79D7711A" w14:textId="77777777" w:rsidR="004C00C7" w:rsidRPr="004C00C7" w:rsidRDefault="004C00C7" w:rsidP="004C00C7">
      <w:pPr>
        <w:spacing w:after="0" w:line="312" w:lineRule="auto"/>
        <w:rPr>
          <w:rFonts w:eastAsia="Calibri" w:cs="Times New Roman"/>
          <w:color w:val="000000"/>
          <w:sz w:val="26"/>
          <w:szCs w:val="26"/>
          <w:lang w:val="de-DE"/>
        </w:rPr>
      </w:pPr>
      <w:r w:rsidRPr="004C00C7">
        <w:rPr>
          <w:rFonts w:eastAsia="Calibri" w:cs="Times New Roman"/>
          <w:b/>
          <w:color w:val="C00000"/>
          <w:sz w:val="26"/>
          <w:szCs w:val="26"/>
          <w:lang w:val="de-DE"/>
        </w:rPr>
        <w:t>Câu 16.</w:t>
      </w:r>
      <w:r w:rsidRPr="004C00C7">
        <w:rPr>
          <w:rFonts w:eastAsia="Calibri" w:cs="Times New Roman"/>
          <w:color w:val="000000"/>
          <w:sz w:val="26"/>
          <w:szCs w:val="26"/>
          <w:lang w:val="de-DE"/>
        </w:rPr>
        <w:t xml:space="preserve"> Ý nghĩa của việc đẩy mạnh đánh bắt xa bờ ở Bắc Trung Bộ là </w:t>
      </w:r>
    </w:p>
    <w:p w14:paraId="591AE9CE" w14:textId="77777777" w:rsidR="004C00C7" w:rsidRPr="004C00C7" w:rsidRDefault="004C00C7" w:rsidP="004C00C7">
      <w:pPr>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de-DE"/>
        </w:rPr>
        <w:t xml:space="preserve">A. </w:t>
      </w:r>
      <w:r w:rsidRPr="004C00C7">
        <w:rPr>
          <w:rFonts w:eastAsia="Calibri" w:cs="Times New Roman"/>
          <w:color w:val="000000"/>
          <w:sz w:val="26"/>
          <w:szCs w:val="26"/>
          <w:lang w:val="de-DE"/>
        </w:rPr>
        <w:t>phát triển kinh tế, bảo vệ chủ quyền vùng biển đảo.</w:t>
      </w:r>
    </w:p>
    <w:p w14:paraId="78886B4F" w14:textId="77777777" w:rsidR="004C00C7" w:rsidRPr="004C00C7" w:rsidRDefault="004C00C7" w:rsidP="004C00C7">
      <w:pPr>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de-DE"/>
        </w:rPr>
        <w:t xml:space="preserve">B. </w:t>
      </w:r>
      <w:r w:rsidRPr="004C00C7">
        <w:rPr>
          <w:rFonts w:eastAsia="Calibri" w:cs="Times New Roman"/>
          <w:color w:val="000000"/>
          <w:sz w:val="26"/>
          <w:szCs w:val="26"/>
          <w:lang w:val="de-DE"/>
        </w:rPr>
        <w:t>tăng cường khai thác tài nguyên, nâng cao thu nhập.</w:t>
      </w:r>
    </w:p>
    <w:p w14:paraId="2489AFFC" w14:textId="77777777" w:rsidR="004C00C7" w:rsidRPr="004C00C7" w:rsidRDefault="004C00C7" w:rsidP="004C00C7">
      <w:pPr>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de-DE"/>
        </w:rPr>
        <w:t xml:space="preserve">C. </w:t>
      </w:r>
      <w:r w:rsidRPr="004C00C7">
        <w:rPr>
          <w:rFonts w:eastAsia="Calibri" w:cs="Times New Roman"/>
          <w:color w:val="000000"/>
          <w:sz w:val="26"/>
          <w:szCs w:val="26"/>
          <w:lang w:val="de-DE"/>
        </w:rPr>
        <w:t>nâng cao vị thế của vùng, tạo thêm nhiều việc làm.</w:t>
      </w:r>
    </w:p>
    <w:p w14:paraId="51311ACE" w14:textId="77777777" w:rsidR="004C00C7" w:rsidRPr="004C00C7" w:rsidRDefault="004C00C7" w:rsidP="004C00C7">
      <w:pPr>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de-DE"/>
        </w:rPr>
        <w:t xml:space="preserve">D. </w:t>
      </w:r>
      <w:r w:rsidRPr="004C00C7">
        <w:rPr>
          <w:rFonts w:eastAsia="Calibri" w:cs="Times New Roman"/>
          <w:color w:val="000000"/>
          <w:sz w:val="26"/>
          <w:szCs w:val="26"/>
          <w:lang w:val="de-DE"/>
        </w:rPr>
        <w:t>thúc đẩy du lịch quốc tế và giao thông vận tải biển.</w:t>
      </w:r>
    </w:p>
    <w:p w14:paraId="63DE3CE1" w14:textId="77777777" w:rsidR="004C00C7" w:rsidRPr="004C00C7" w:rsidRDefault="004C00C7" w:rsidP="004C00C7">
      <w:pPr>
        <w:spacing w:after="0" w:line="312" w:lineRule="auto"/>
        <w:rPr>
          <w:rFonts w:eastAsia="Calibri" w:cs="Times New Roman"/>
          <w:color w:val="000000"/>
          <w:sz w:val="26"/>
          <w:szCs w:val="26"/>
          <w:lang w:val="de-DE"/>
        </w:rPr>
      </w:pPr>
      <w:r w:rsidRPr="004C00C7">
        <w:rPr>
          <w:rFonts w:eastAsia="Calibri" w:cs="Times New Roman"/>
          <w:b/>
          <w:color w:val="C00000"/>
          <w:sz w:val="26"/>
          <w:szCs w:val="26"/>
          <w:lang w:val="de-DE"/>
        </w:rPr>
        <w:t>Câu 17.</w:t>
      </w:r>
      <w:r w:rsidRPr="004C00C7">
        <w:rPr>
          <w:rFonts w:eastAsia="Calibri" w:cs="Times New Roman"/>
          <w:color w:val="000000"/>
          <w:sz w:val="26"/>
          <w:szCs w:val="26"/>
          <w:lang w:val="de-DE"/>
        </w:rPr>
        <w:t xml:space="preserve"> Ảnh hưởng của thiên nhiên nhiệt đới ẩm gió mùa tới ngành du lịch nước ta là</w:t>
      </w:r>
    </w:p>
    <w:p w14:paraId="5FD28117" w14:textId="77777777" w:rsidR="004C00C7" w:rsidRPr="004C00C7" w:rsidRDefault="004C00C7" w:rsidP="004C00C7">
      <w:pPr>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de-DE"/>
        </w:rPr>
        <w:t xml:space="preserve">A. </w:t>
      </w:r>
      <w:r w:rsidRPr="004C00C7">
        <w:rPr>
          <w:rFonts w:eastAsia="Calibri" w:cs="Times New Roman"/>
          <w:color w:val="000000"/>
          <w:sz w:val="26"/>
          <w:szCs w:val="26"/>
          <w:lang w:val="de-DE"/>
        </w:rPr>
        <w:t xml:space="preserve">sản phẩm đa dạng, nhiều di sản thiên nhiên thế giới, chi phí bảo tồn lớn. </w:t>
      </w:r>
    </w:p>
    <w:p w14:paraId="29AF4B24" w14:textId="77777777" w:rsidR="004C00C7" w:rsidRPr="004C00C7" w:rsidRDefault="004C00C7" w:rsidP="004C00C7">
      <w:pPr>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de-DE"/>
        </w:rPr>
        <w:t xml:space="preserve">B. </w:t>
      </w:r>
      <w:r w:rsidRPr="004C00C7">
        <w:rPr>
          <w:rFonts w:eastAsia="Calibri" w:cs="Times New Roman"/>
          <w:color w:val="000000"/>
          <w:sz w:val="26"/>
          <w:szCs w:val="26"/>
          <w:lang w:val="de-DE"/>
        </w:rPr>
        <w:t>diễn ra quanh năm, có tính mùa vụ, nhiều tài nguyên du lịch nhân văn.</w:t>
      </w:r>
    </w:p>
    <w:p w14:paraId="44E25A40" w14:textId="77777777" w:rsidR="004C00C7" w:rsidRPr="004C00C7" w:rsidRDefault="004C00C7" w:rsidP="004C00C7">
      <w:pPr>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de-DE"/>
        </w:rPr>
        <w:t xml:space="preserve">C. </w:t>
      </w:r>
      <w:r w:rsidRPr="004C00C7">
        <w:rPr>
          <w:rFonts w:eastAsia="Calibri" w:cs="Times New Roman"/>
          <w:color w:val="000000"/>
          <w:sz w:val="26"/>
          <w:szCs w:val="26"/>
          <w:lang w:val="de-DE"/>
        </w:rPr>
        <w:t>tăng trưởng nhanh, thu hút nhiều khách quốc tế, phát triển đều ở các vùng.</w:t>
      </w:r>
    </w:p>
    <w:p w14:paraId="3AAD2F9A" w14:textId="77777777" w:rsidR="004C00C7" w:rsidRPr="004C00C7" w:rsidRDefault="004C00C7" w:rsidP="004C00C7">
      <w:pPr>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de-DE"/>
        </w:rPr>
        <w:t xml:space="preserve">D. </w:t>
      </w:r>
      <w:r w:rsidRPr="004C00C7">
        <w:rPr>
          <w:rFonts w:eastAsia="Calibri" w:cs="Times New Roman"/>
          <w:color w:val="000000"/>
          <w:sz w:val="26"/>
          <w:szCs w:val="26"/>
          <w:lang w:val="de-DE"/>
        </w:rPr>
        <w:t>doanh thu ổn định, sản phẩm đặc trưng theo vùng, nhiều trung tâm lớn.</w:t>
      </w:r>
    </w:p>
    <w:p w14:paraId="2108056F"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C00000"/>
          <w:sz w:val="26"/>
          <w:szCs w:val="26"/>
        </w:rPr>
        <w:t>Câu 18.</w:t>
      </w:r>
      <w:r w:rsidRPr="004C00C7">
        <w:rPr>
          <w:rFonts w:eastAsia="Calibri" w:cs="Times New Roman"/>
          <w:bCs/>
          <w:color w:val="000000"/>
          <w:sz w:val="26"/>
          <w:szCs w:val="26"/>
          <w:lang w:val="vi-VN"/>
        </w:rPr>
        <w:t xml:space="preserve"> </w:t>
      </w:r>
      <w:r w:rsidRPr="004C00C7">
        <w:rPr>
          <w:rFonts w:eastAsia="Calibri" w:cs="Times New Roman"/>
          <w:color w:val="000000"/>
          <w:sz w:val="26"/>
          <w:szCs w:val="26"/>
        </w:rPr>
        <w:t>Giải pháp chủ yếu để nâng cao hiệu quả khai thác thủy sản ở Đồng bằng sông Cửu Long là</w:t>
      </w:r>
    </w:p>
    <w:p w14:paraId="4BC528AC"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áp dụng công nghệ hiện đại, phát triển công nghiệp chế biến, đổi mới phương tiện.</w:t>
      </w:r>
    </w:p>
    <w:p w14:paraId="65B634E9"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đẩy mạnh đánh bắt xa bờ, ứng dụng công nghệ định vị cá, tăng cường thu hút đầu tư.</w:t>
      </w:r>
    </w:p>
    <w:p w14:paraId="1A18B41A"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lastRenderedPageBreak/>
        <w:t xml:space="preserve">C. </w:t>
      </w:r>
      <w:r w:rsidRPr="004C00C7">
        <w:rPr>
          <w:rFonts w:eastAsia="Calibri" w:cs="Times New Roman"/>
          <w:color w:val="000000"/>
          <w:sz w:val="26"/>
          <w:szCs w:val="26"/>
        </w:rPr>
        <w:t>nâng cao trình độ lao động, mở rộng thị trường tiêu thụ, nâng cấp hệ thống cảng cá.</w:t>
      </w:r>
    </w:p>
    <w:p w14:paraId="40C1FAAC"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 xml:space="preserve">đẩy mạnh công nghiệp chế biến, tăng cường hợp tác quốc tế, phát triển thương hiệu. </w:t>
      </w:r>
    </w:p>
    <w:p w14:paraId="6CBA7F49" w14:textId="77777777" w:rsidR="004C00C7" w:rsidRPr="004C00C7" w:rsidRDefault="004C00C7" w:rsidP="004C00C7">
      <w:pPr>
        <w:spacing w:after="0" w:line="312" w:lineRule="auto"/>
        <w:rPr>
          <w:rFonts w:eastAsia="Calibri" w:cs="Times New Roman"/>
          <w:b/>
          <w:color w:val="000000"/>
          <w:sz w:val="26"/>
          <w:szCs w:val="26"/>
        </w:rPr>
      </w:pPr>
      <w:r w:rsidRPr="004C00C7">
        <w:rPr>
          <w:rFonts w:eastAsia="Calibri" w:cs="Times New Roman"/>
          <w:b/>
          <w:color w:val="000000"/>
          <w:sz w:val="26"/>
          <w:szCs w:val="26"/>
        </w:rPr>
        <w:t xml:space="preserve">Phần II. Thí sinh trả lời từ câu 1 đến câu 4. Trong mỗi ý a), b), c), </w:t>
      </w:r>
      <w:r w:rsidRPr="004C00C7">
        <w:rPr>
          <w:rFonts w:eastAsia="Calibri" w:cs="Times New Roman"/>
          <w:b/>
          <w:color w:val="0070C0"/>
          <w:sz w:val="26"/>
          <w:szCs w:val="26"/>
        </w:rPr>
        <w:t xml:space="preserve">d) </w:t>
      </w:r>
      <w:r w:rsidRPr="004C00C7">
        <w:rPr>
          <w:rFonts w:eastAsia="Calibri" w:cs="Times New Roman"/>
          <w:b/>
          <w:color w:val="000000"/>
          <w:sz w:val="26"/>
          <w:szCs w:val="26"/>
        </w:rPr>
        <w:t>ở mỗi câu, thí sinh chọn đúng hoặc sai.</w:t>
      </w:r>
    </w:p>
    <w:p w14:paraId="49B1F573" w14:textId="77777777" w:rsidR="004C00C7" w:rsidRPr="004C00C7" w:rsidRDefault="004C00C7" w:rsidP="004C00C7">
      <w:pPr>
        <w:widowControl w:val="0"/>
        <w:tabs>
          <w:tab w:val="left" w:pos="567"/>
        </w:tabs>
        <w:spacing w:after="0" w:line="312" w:lineRule="auto"/>
        <w:rPr>
          <w:rFonts w:eastAsia="Calibri" w:cs="Times New Roman"/>
          <w:color w:val="000000"/>
          <w:sz w:val="26"/>
          <w:szCs w:val="26"/>
        </w:rPr>
      </w:pPr>
      <w:r w:rsidRPr="004C00C7">
        <w:rPr>
          <w:rFonts w:eastAsia="Calibri" w:cs="Times New Roman"/>
          <w:b/>
          <w:color w:val="C00000"/>
          <w:sz w:val="26"/>
          <w:szCs w:val="26"/>
        </w:rPr>
        <w:t>Câu 1.</w:t>
      </w:r>
      <w:r w:rsidRPr="004C00C7">
        <w:rPr>
          <w:rFonts w:eastAsia="Calibri" w:cs="Times New Roman"/>
          <w:color w:val="000000"/>
          <w:sz w:val="26"/>
          <w:szCs w:val="26"/>
        </w:rPr>
        <w:t xml:space="preserve"> Cho thông tin sau:</w:t>
      </w:r>
    </w:p>
    <w:p w14:paraId="4B222633" w14:textId="77777777" w:rsidR="004C00C7" w:rsidRPr="004C00C7" w:rsidRDefault="004C00C7" w:rsidP="004C00C7">
      <w:pPr>
        <w:widowControl w:val="0"/>
        <w:tabs>
          <w:tab w:val="left" w:pos="567"/>
        </w:tabs>
        <w:spacing w:after="0" w:line="312" w:lineRule="auto"/>
        <w:rPr>
          <w:rFonts w:eastAsia="Calibri" w:cs="Times New Roman"/>
          <w:color w:val="000000"/>
          <w:sz w:val="26"/>
          <w:szCs w:val="26"/>
          <w:lang w:val="de-DE"/>
        </w:rPr>
      </w:pPr>
      <w:r w:rsidRPr="004C00C7">
        <w:rPr>
          <w:rFonts w:eastAsia="Calibri" w:cs="Times New Roman"/>
          <w:color w:val="000000"/>
          <w:sz w:val="26"/>
          <w:szCs w:val="26"/>
        </w:rPr>
        <w:tab/>
      </w:r>
      <w:r w:rsidRPr="004C00C7">
        <w:rPr>
          <w:rFonts w:eastAsia="Calibri" w:cs="Times New Roman"/>
          <w:color w:val="000000"/>
          <w:sz w:val="26"/>
          <w:szCs w:val="26"/>
          <w:lang w:val="de-DE"/>
        </w:rPr>
        <w:t>Nhiệt độ trung bình năm của cả nước trên 20</w:t>
      </w:r>
      <w:r w:rsidRPr="004C00C7">
        <w:rPr>
          <w:rFonts w:eastAsia="Calibri" w:cs="Times New Roman"/>
          <w:color w:val="000000"/>
          <w:sz w:val="26"/>
          <w:szCs w:val="26"/>
          <w:vertAlign w:val="superscript"/>
          <w:lang w:val="de-DE"/>
        </w:rPr>
        <w:t>0</w:t>
      </w:r>
      <w:r w:rsidRPr="004C00C7">
        <w:rPr>
          <w:rFonts w:eastAsia="Calibri" w:cs="Times New Roman"/>
          <w:color w:val="000000"/>
          <w:sz w:val="26"/>
          <w:szCs w:val="26"/>
          <w:lang w:val="de-DE"/>
        </w:rPr>
        <w:t>C (trừ vùng núi cao), tổng giờ nắng là 1400-3000 giờ. Lượng mưa trung bình năm 1500-2000mm, những vùng núi cao đón gió lượng mưa có thể lên tới 3500 – 4000mm, độ ẩm không khí trung bình khoảng 80-85%. Trong năm nước ta có hai mùa gió là gió mùa đông và gió mùa hạ.</w:t>
      </w:r>
    </w:p>
    <w:p w14:paraId="7820622B" w14:textId="77777777" w:rsidR="004C00C7" w:rsidRPr="004C00C7" w:rsidRDefault="004C00C7" w:rsidP="004C00C7">
      <w:pPr>
        <w:widowControl w:val="0"/>
        <w:tabs>
          <w:tab w:val="left" w:pos="567"/>
        </w:tabs>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de-DE"/>
        </w:rPr>
        <w:t xml:space="preserve">a) </w:t>
      </w:r>
      <w:r w:rsidRPr="004C00C7">
        <w:rPr>
          <w:rFonts w:eastAsia="Calibri" w:cs="Times New Roman"/>
          <w:color w:val="000000"/>
          <w:sz w:val="26"/>
          <w:szCs w:val="26"/>
          <w:lang w:val="de-DE"/>
        </w:rPr>
        <w:t>Nội</w:t>
      </w:r>
      <w:r w:rsidRPr="004C00C7">
        <w:rPr>
          <w:rFonts w:eastAsia="Calibri" w:cs="Times New Roman"/>
          <w:color w:val="000000"/>
          <w:sz w:val="26"/>
          <w:szCs w:val="26"/>
          <w:lang w:val="vi-VN"/>
        </w:rPr>
        <w:t xml:space="preserve"> dung trên thể hiện </w:t>
      </w:r>
      <w:r w:rsidRPr="004C00C7">
        <w:rPr>
          <w:rFonts w:eastAsia="Calibri" w:cs="Times New Roman"/>
          <w:color w:val="000000"/>
          <w:sz w:val="26"/>
          <w:szCs w:val="26"/>
          <w:lang w:val="de-DE"/>
        </w:rPr>
        <w:t>đặc điểm khí hậu nước ta là nhiệt đới ẩm gió mùa.</w:t>
      </w:r>
    </w:p>
    <w:p w14:paraId="0D62FE31" w14:textId="77777777" w:rsidR="004C00C7" w:rsidRPr="004C00C7" w:rsidRDefault="004C00C7" w:rsidP="004C00C7">
      <w:pPr>
        <w:widowControl w:val="0"/>
        <w:tabs>
          <w:tab w:val="left" w:pos="567"/>
        </w:tabs>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de-DE"/>
        </w:rPr>
        <w:t xml:space="preserve">b) </w:t>
      </w:r>
      <w:r w:rsidRPr="004C00C7">
        <w:rPr>
          <w:rFonts w:eastAsia="Calibri" w:cs="Times New Roman"/>
          <w:color w:val="000000"/>
          <w:sz w:val="26"/>
          <w:szCs w:val="26"/>
          <w:lang w:val="de-DE"/>
        </w:rPr>
        <w:t>Những khu vực núi cao và sườn đón gió có lượng mưa rất lớn.</w:t>
      </w:r>
    </w:p>
    <w:p w14:paraId="29BE46F0" w14:textId="77777777" w:rsidR="004C00C7" w:rsidRPr="004C00C7" w:rsidRDefault="004C00C7" w:rsidP="004C00C7">
      <w:pPr>
        <w:widowControl w:val="0"/>
        <w:tabs>
          <w:tab w:val="left" w:pos="567"/>
        </w:tabs>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de-DE"/>
        </w:rPr>
        <w:t xml:space="preserve">c) </w:t>
      </w:r>
      <w:r w:rsidRPr="004C00C7">
        <w:rPr>
          <w:rFonts w:eastAsia="Calibri" w:cs="Times New Roman"/>
          <w:color w:val="000000"/>
          <w:sz w:val="26"/>
          <w:szCs w:val="26"/>
          <w:lang w:val="de-DE"/>
        </w:rPr>
        <w:t>Nhiệt độ trung bình năm ở các vùng núi cao thấp hơn mức trung bình cả nước chủ yếu do ảnh hưởng của hướng địa hình.</w:t>
      </w:r>
    </w:p>
    <w:p w14:paraId="03B43451" w14:textId="77777777" w:rsidR="004C00C7" w:rsidRPr="004C00C7" w:rsidRDefault="004C00C7" w:rsidP="004C00C7">
      <w:pPr>
        <w:widowControl w:val="0"/>
        <w:tabs>
          <w:tab w:val="left" w:pos="567"/>
        </w:tabs>
        <w:spacing w:after="0" w:line="312" w:lineRule="auto"/>
        <w:rPr>
          <w:rFonts w:eastAsia="Calibri" w:cs="Times New Roman"/>
          <w:color w:val="000000"/>
          <w:sz w:val="26"/>
          <w:szCs w:val="26"/>
          <w:lang w:val="de-DE"/>
        </w:rPr>
      </w:pPr>
      <w:r w:rsidRPr="004C00C7">
        <w:rPr>
          <w:rFonts w:eastAsia="Calibri" w:cs="Times New Roman"/>
          <w:b/>
          <w:color w:val="0070C0"/>
          <w:sz w:val="26"/>
          <w:szCs w:val="26"/>
          <w:lang w:val="vi-VN"/>
        </w:rPr>
        <w:t>d</w:t>
      </w:r>
      <w:r w:rsidRPr="004C00C7">
        <w:rPr>
          <w:rFonts w:eastAsia="Calibri" w:cs="Times New Roman"/>
          <w:b/>
          <w:color w:val="0070C0"/>
          <w:sz w:val="26"/>
          <w:szCs w:val="26"/>
          <w:lang w:val="de-DE"/>
        </w:rPr>
        <w:t xml:space="preserve">) </w:t>
      </w:r>
      <w:r w:rsidRPr="004C00C7">
        <w:rPr>
          <w:rFonts w:eastAsia="Calibri" w:cs="Times New Roman"/>
          <w:color w:val="000000"/>
          <w:sz w:val="26"/>
          <w:szCs w:val="26"/>
          <w:lang w:val="de-DE"/>
        </w:rPr>
        <w:t xml:space="preserve">Gió mùa đông ảnh hưởng đến khu vực đồng bằng Bắc Bộ là gió mùa Đông Bắc và Tín Phong Bắc bán cầu. </w:t>
      </w:r>
    </w:p>
    <w:p w14:paraId="3347B3B6" w14:textId="77777777" w:rsidR="004C00C7" w:rsidRPr="004C00C7" w:rsidRDefault="004C00C7" w:rsidP="004C00C7">
      <w:pPr>
        <w:widowControl w:val="0"/>
        <w:tabs>
          <w:tab w:val="left" w:pos="567"/>
        </w:tabs>
        <w:spacing w:before="120" w:after="120"/>
        <w:rPr>
          <w:rFonts w:eastAsia="Calibri" w:cs="Times New Roman"/>
          <w:color w:val="000000"/>
          <w:sz w:val="26"/>
          <w:szCs w:val="26"/>
          <w:lang w:val="de-DE"/>
        </w:rPr>
      </w:pPr>
      <w:r w:rsidRPr="004C00C7">
        <w:rPr>
          <w:rFonts w:eastAsia="Calibri" w:cs="Times New Roman"/>
          <w:b/>
          <w:color w:val="C00000"/>
          <w:sz w:val="26"/>
          <w:szCs w:val="26"/>
          <w:lang w:val="de-DE"/>
        </w:rPr>
        <w:t>Câu 2.</w:t>
      </w:r>
      <w:r w:rsidRPr="004C00C7">
        <w:rPr>
          <w:rFonts w:eastAsia="Calibri" w:cs="Times New Roman"/>
          <w:color w:val="000000"/>
          <w:sz w:val="26"/>
          <w:szCs w:val="26"/>
          <w:lang w:val="de-DE"/>
        </w:rPr>
        <w:t xml:space="preserve"> Cho thông tin sau:</w:t>
      </w:r>
    </w:p>
    <w:p w14:paraId="60C60E01" w14:textId="77777777" w:rsidR="004C00C7" w:rsidRPr="004C00C7" w:rsidRDefault="004C00C7" w:rsidP="004C00C7">
      <w:pPr>
        <w:rPr>
          <w:rFonts w:eastAsia="Calibri" w:cs="Times New Roman"/>
          <w:color w:val="000000"/>
          <w:sz w:val="26"/>
          <w:szCs w:val="26"/>
          <w:lang w:val="de-DE"/>
        </w:rPr>
      </w:pPr>
      <w:r w:rsidRPr="004C00C7">
        <w:rPr>
          <w:rFonts w:eastAsia="Calibri" w:cs="Times New Roman"/>
          <w:color w:val="000000"/>
          <w:sz w:val="26"/>
          <w:szCs w:val="26"/>
          <w:lang w:val="de-DE"/>
        </w:rPr>
        <w:t>Trồng trọt là ngành sản xuất chính trong nông nghiệp nước ta hiện nay với giá trị sản xuất chiếm 60,8% giá trị sản xuất nông nghiệp cả nước (năm 2021). Ngoài việc cung cấp các nông sản cho nền kinh tế, xuất khẩu và đảm bảo đời sống nhân dân, ngành trồng trọt cũng đóng vai trò quan trọng trong việc bảo vệ môi trường và phát triển bền vững, thông qua việc áp dụng các phương pháp canh tác thông minh gắn với nông nghiệp sinh thái, sử dụng phân bón hữu cơ, tối ưu hóa việc sử dụng nguồn nước…</w:t>
      </w:r>
    </w:p>
    <w:p w14:paraId="291421BE" w14:textId="77777777" w:rsidR="004C00C7" w:rsidRPr="004C00C7" w:rsidRDefault="004C00C7" w:rsidP="004C00C7">
      <w:pPr>
        <w:rPr>
          <w:rFonts w:eastAsia="Calibri" w:cs="Times New Roman"/>
          <w:color w:val="000000"/>
          <w:sz w:val="26"/>
          <w:szCs w:val="26"/>
        </w:rPr>
      </w:pPr>
      <w:r w:rsidRPr="004C00C7">
        <w:rPr>
          <w:rFonts w:eastAsia="Calibri" w:cs="Times New Roman"/>
          <w:b/>
          <w:color w:val="0070C0"/>
          <w:sz w:val="26"/>
          <w:szCs w:val="26"/>
          <w:lang w:val="de-DE"/>
        </w:rPr>
        <w:t xml:space="preserve">a) </w:t>
      </w:r>
      <w:r w:rsidRPr="004C00C7">
        <w:rPr>
          <w:rFonts w:eastAsia="Calibri" w:cs="Times New Roman"/>
          <w:color w:val="000000"/>
          <w:sz w:val="26"/>
          <w:szCs w:val="26"/>
          <w:lang w:val="de-DE"/>
        </w:rPr>
        <w:t xml:space="preserve">Ngành trồng trọt có tỉ trọng lớn nhất trong sản xuất nông nghiệp nước ta. </w:t>
      </w:r>
      <w:r w:rsidRPr="004C00C7">
        <w:rPr>
          <w:rFonts w:eastAsia="Calibri" w:cs="Times New Roman"/>
          <w:color w:val="000000"/>
          <w:sz w:val="26"/>
          <w:szCs w:val="26"/>
        </w:rPr>
        <w:t>Đ</w:t>
      </w:r>
    </w:p>
    <w:p w14:paraId="045F46A6" w14:textId="77777777" w:rsidR="004C00C7" w:rsidRPr="004C00C7" w:rsidRDefault="004C00C7" w:rsidP="004C00C7">
      <w:pPr>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Trồng trọt cung cấp nguồn lương thực cần thiết và các loại thực phẩm, các chất đạm bổ dưỡng cho bữa ăn hàng ngày của người dân. Đ</w:t>
      </w:r>
    </w:p>
    <w:p w14:paraId="562612DD" w14:textId="77777777" w:rsidR="004C00C7" w:rsidRPr="004C00C7" w:rsidRDefault="004C00C7" w:rsidP="004C00C7">
      <w:pPr>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Việc sử dụng nhiều phân bón, máy móc tự động trong nông nghiệp góp phần phát triển nông nghiệp theo hướng bền vững. S</w:t>
      </w:r>
    </w:p>
    <w:p w14:paraId="0DAE89D8" w14:textId="77777777" w:rsidR="004C00C7" w:rsidRPr="004C00C7" w:rsidRDefault="004C00C7" w:rsidP="004C00C7">
      <w:pPr>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Các phương pháp canh tác thông minh trong nông nghiệp bao gồm sử dụng mô hình tưới phun sương tự động, máy bay nông nghiệp, robot trồng cây… giúp bảo vệ và cải thiện chất lượng đất, nước, tạo ra các sản phẩm chất lượng cao. Đ</w:t>
      </w:r>
    </w:p>
    <w:p w14:paraId="7BEAE9F9" w14:textId="77777777" w:rsidR="004C00C7" w:rsidRPr="004C00C7" w:rsidRDefault="004C00C7" w:rsidP="004C00C7">
      <w:pPr>
        <w:tabs>
          <w:tab w:val="left" w:pos="284"/>
          <w:tab w:val="left" w:pos="567"/>
          <w:tab w:val="left" w:pos="3119"/>
          <w:tab w:val="left" w:pos="5670"/>
          <w:tab w:val="left" w:pos="8222"/>
        </w:tabs>
        <w:spacing w:after="0" w:line="312" w:lineRule="auto"/>
        <w:rPr>
          <w:rFonts w:eastAsia="Times New Roman" w:cs="Times New Roman"/>
          <w:color w:val="000000"/>
          <w:sz w:val="26"/>
          <w:szCs w:val="26"/>
          <w:lang w:eastAsia="ja-JP"/>
        </w:rPr>
      </w:pPr>
      <w:r w:rsidRPr="004C00C7">
        <w:rPr>
          <w:rFonts w:eastAsia="Times New Roman" w:cs="Times New Roman"/>
          <w:b/>
          <w:bCs/>
          <w:color w:val="C00000"/>
          <w:sz w:val="26"/>
          <w:szCs w:val="26"/>
          <w:lang w:eastAsia="ja-JP"/>
        </w:rPr>
        <w:t>Câu 3.</w:t>
      </w:r>
      <w:r w:rsidRPr="004C00C7">
        <w:rPr>
          <w:rFonts w:eastAsia="Times New Roman" w:cs="Times New Roman"/>
          <w:color w:val="000000"/>
          <w:sz w:val="26"/>
          <w:szCs w:val="26"/>
          <w:lang w:eastAsia="ja-JP"/>
        </w:rPr>
        <w:t xml:space="preserve"> </w:t>
      </w:r>
      <w:r w:rsidRPr="004C00C7">
        <w:rPr>
          <w:rFonts w:eastAsia="Times New Roman" w:cs="Times New Roman"/>
          <w:bCs/>
          <w:color w:val="000000"/>
          <w:sz w:val="26"/>
          <w:szCs w:val="26"/>
          <w:lang w:eastAsia="ja-JP"/>
        </w:rPr>
        <w:t>Cho thông tin sau:</w:t>
      </w:r>
    </w:p>
    <w:p w14:paraId="7E1EF2BC" w14:textId="77777777" w:rsidR="004C00C7" w:rsidRPr="004C00C7" w:rsidRDefault="004C00C7" w:rsidP="004C00C7">
      <w:pPr>
        <w:tabs>
          <w:tab w:val="left" w:pos="284"/>
          <w:tab w:val="left" w:pos="567"/>
          <w:tab w:val="left" w:pos="3119"/>
          <w:tab w:val="left" w:pos="5670"/>
          <w:tab w:val="left" w:pos="8222"/>
        </w:tabs>
        <w:spacing w:after="0" w:line="312" w:lineRule="auto"/>
        <w:rPr>
          <w:rFonts w:eastAsia="Times New Roman" w:cs="Times New Roman"/>
          <w:color w:val="000000"/>
          <w:sz w:val="26"/>
          <w:szCs w:val="26"/>
          <w:lang w:val="vi-VN" w:eastAsia="ja-JP"/>
        </w:rPr>
      </w:pPr>
      <w:r w:rsidRPr="004C00C7">
        <w:rPr>
          <w:rFonts w:eastAsia="Times New Roman" w:cs="Times New Roman"/>
          <w:color w:val="000000"/>
          <w:sz w:val="26"/>
          <w:szCs w:val="26"/>
          <w:lang w:eastAsia="ja-JP"/>
        </w:rPr>
        <w:tab/>
      </w:r>
      <w:r w:rsidRPr="004C00C7">
        <w:rPr>
          <w:rFonts w:eastAsia="Times New Roman" w:cs="Times New Roman"/>
          <w:color w:val="000000"/>
          <w:sz w:val="26"/>
          <w:szCs w:val="26"/>
          <w:lang w:eastAsia="ja-JP"/>
        </w:rPr>
        <w:tab/>
      </w:r>
      <w:r w:rsidRPr="004C00C7">
        <w:rPr>
          <w:rFonts w:eastAsia="Times New Roman" w:cs="Times New Roman"/>
          <w:color w:val="000000"/>
          <w:sz w:val="26"/>
          <w:szCs w:val="26"/>
        </w:rPr>
        <w:t>Tây Nguyên là vùng có trữ năng thủy điện lớn thứ hai cả nước, chỉ đứng sau vùng Trung du và miền núi Bắc Bộ. Trong những năm qua, việc x</w:t>
      </w:r>
      <w:r w:rsidRPr="004C00C7">
        <w:rPr>
          <w:rFonts w:eastAsia="Times New Roman" w:cs="Times New Roman"/>
          <w:color w:val="000000"/>
          <w:sz w:val="26"/>
          <w:szCs w:val="26"/>
          <w:lang w:eastAsia="ja-JP"/>
        </w:rPr>
        <w:t xml:space="preserve">ây dựng các nhà máy thủy điện trên các bậc thang thủy điện đã góp phần </w:t>
      </w:r>
      <w:r w:rsidRPr="004C00C7">
        <w:rPr>
          <w:rFonts w:eastAsia="Times New Roman" w:cs="Times New Roman"/>
          <w:color w:val="000000"/>
          <w:sz w:val="26"/>
          <w:szCs w:val="26"/>
        </w:rPr>
        <w:t xml:space="preserve">cung cấp điện năng cho nội vùng Tây Nguyên và các vùng lân cận, </w:t>
      </w:r>
      <w:r w:rsidRPr="004C00C7">
        <w:rPr>
          <w:rFonts w:eastAsia="Times New Roman" w:cs="Times New Roman"/>
          <w:color w:val="000000"/>
          <w:sz w:val="26"/>
          <w:szCs w:val="26"/>
          <w:lang w:eastAsia="ja-JP"/>
        </w:rPr>
        <w:t>thúc đẩy phát triển kinh tế - xã hội, bảo vệ tài nguyên môi trường, góp phần đảm bảo nguồn nước phục vụ sản xuất và đời sống người dân. Ngoài ra, việc phát triển thủy điện còn có ý nghĩa trong phát triển du lịch và nuôi thủy sản ở Tây Nguyên.</w:t>
      </w:r>
    </w:p>
    <w:p w14:paraId="04530B1D" w14:textId="77777777" w:rsidR="004C00C7" w:rsidRPr="004C00C7" w:rsidRDefault="004C00C7" w:rsidP="004C00C7">
      <w:pPr>
        <w:spacing w:after="0" w:line="312" w:lineRule="auto"/>
        <w:rPr>
          <w:rFonts w:eastAsia="Times New Roman" w:cs="Times New Roman"/>
          <w:color w:val="000000"/>
          <w:sz w:val="26"/>
          <w:szCs w:val="26"/>
          <w:lang w:val="vi-VN"/>
        </w:rPr>
      </w:pPr>
      <w:r w:rsidRPr="004C00C7">
        <w:rPr>
          <w:rFonts w:eastAsia="Times New Roman" w:cs="Times New Roman"/>
          <w:b/>
          <w:bCs/>
          <w:color w:val="0070C0"/>
          <w:sz w:val="26"/>
          <w:szCs w:val="26"/>
          <w:lang w:val="vi-VN"/>
        </w:rPr>
        <w:t>a)</w:t>
      </w:r>
      <w:r w:rsidRPr="004C00C7">
        <w:rPr>
          <w:rFonts w:eastAsia="Times New Roman" w:cs="Times New Roman"/>
          <w:b/>
          <w:color w:val="0070C0"/>
          <w:sz w:val="26"/>
          <w:szCs w:val="26"/>
          <w:lang w:val="vi-VN"/>
        </w:rPr>
        <w:t xml:space="preserve"> </w:t>
      </w:r>
      <w:r w:rsidRPr="004C00C7">
        <w:rPr>
          <w:rFonts w:eastAsia="Times New Roman" w:cs="Times New Roman"/>
          <w:color w:val="000000"/>
          <w:sz w:val="26"/>
          <w:szCs w:val="26"/>
          <w:lang w:val="vi-VN"/>
        </w:rPr>
        <w:t xml:space="preserve">Trữ năng thủy điện của Tây Nguyên chiếm hơn 50% trữ năng thủy điện cả nước. </w:t>
      </w:r>
    </w:p>
    <w:p w14:paraId="00DE11E9" w14:textId="77777777" w:rsidR="004C00C7" w:rsidRPr="004C00C7" w:rsidRDefault="004C00C7" w:rsidP="004C00C7">
      <w:pPr>
        <w:spacing w:after="0" w:line="312" w:lineRule="auto"/>
        <w:rPr>
          <w:rFonts w:eastAsia="Calibri" w:cs="Times New Roman"/>
          <w:color w:val="000000"/>
          <w:sz w:val="26"/>
          <w:szCs w:val="26"/>
          <w:lang w:val="vi-VN"/>
        </w:rPr>
      </w:pPr>
      <w:r w:rsidRPr="004C00C7">
        <w:rPr>
          <w:rFonts w:eastAsia="Times New Roman" w:cs="Times New Roman"/>
          <w:b/>
          <w:color w:val="0070C0"/>
          <w:sz w:val="26"/>
          <w:szCs w:val="26"/>
          <w:lang w:val="vi-VN"/>
        </w:rPr>
        <w:t xml:space="preserve">b) </w:t>
      </w:r>
      <w:r w:rsidRPr="004C00C7">
        <w:rPr>
          <w:rFonts w:eastAsia="Times New Roman" w:cs="Times New Roman"/>
          <w:color w:val="000000"/>
          <w:sz w:val="26"/>
          <w:szCs w:val="26"/>
          <w:lang w:val="vi-VN"/>
        </w:rPr>
        <w:t xml:space="preserve">Tây Nguyên hình thành được nhiều bậc thang thủy điện giúp tiết kiệm chi phí, chủ yếu do đặc điểm cấu trúc địa hình. </w:t>
      </w:r>
    </w:p>
    <w:p w14:paraId="6261B7DD" w14:textId="77777777" w:rsidR="004C00C7" w:rsidRPr="004C00C7" w:rsidRDefault="004C00C7" w:rsidP="004C00C7">
      <w:pPr>
        <w:spacing w:after="0" w:line="312" w:lineRule="auto"/>
        <w:rPr>
          <w:rFonts w:eastAsia="Times New Roman" w:cs="Times New Roman"/>
          <w:bCs/>
          <w:color w:val="000000"/>
          <w:sz w:val="26"/>
          <w:szCs w:val="26"/>
          <w:lang w:val="vi-VN"/>
        </w:rPr>
      </w:pPr>
      <w:r w:rsidRPr="004C00C7">
        <w:rPr>
          <w:rFonts w:eastAsia="Times New Roman" w:cs="Times New Roman"/>
          <w:b/>
          <w:bCs/>
          <w:color w:val="0070C0"/>
          <w:sz w:val="26"/>
          <w:szCs w:val="26"/>
          <w:lang w:val="vi-VN"/>
        </w:rPr>
        <w:lastRenderedPageBreak/>
        <w:t xml:space="preserve">c) </w:t>
      </w:r>
      <w:r w:rsidRPr="004C00C7">
        <w:rPr>
          <w:rFonts w:eastAsia="Times New Roman" w:cs="Times New Roman"/>
          <w:bCs/>
          <w:color w:val="000000"/>
          <w:sz w:val="26"/>
          <w:szCs w:val="26"/>
          <w:lang w:val="vi-VN"/>
        </w:rPr>
        <w:t xml:space="preserve">Việc khai thác tiềm năng thủy điện góp phần tạo điều kiện thuận lợi cho Tây Nguyên phát triển cơ cấu kinh tế đa dạng, thúc đẩy tốc độ tăng trưởng, tạo tiền đề cho quá trình sát nhập nhiều tỉnh với vùng Đông Nam Bộ. </w:t>
      </w:r>
    </w:p>
    <w:p w14:paraId="59D7772C" w14:textId="77777777" w:rsidR="004C00C7" w:rsidRPr="004C00C7" w:rsidRDefault="004C00C7" w:rsidP="004C00C7">
      <w:pPr>
        <w:spacing w:after="0" w:line="312" w:lineRule="auto"/>
        <w:rPr>
          <w:rFonts w:eastAsia="Times New Roman" w:cs="Times New Roman"/>
          <w:color w:val="000000"/>
          <w:sz w:val="26"/>
          <w:szCs w:val="26"/>
          <w:lang w:val="vi-VN"/>
        </w:rPr>
      </w:pPr>
      <w:r w:rsidRPr="004C00C7">
        <w:rPr>
          <w:rFonts w:eastAsia="Times New Roman" w:cs="Times New Roman"/>
          <w:b/>
          <w:bCs/>
          <w:color w:val="0070C0"/>
          <w:sz w:val="26"/>
          <w:szCs w:val="26"/>
          <w:lang w:val="vi-VN"/>
        </w:rPr>
        <w:t xml:space="preserve">d) </w:t>
      </w:r>
      <w:r w:rsidRPr="004C00C7">
        <w:rPr>
          <w:rFonts w:eastAsia="Times New Roman" w:cs="Times New Roman"/>
          <w:bCs/>
          <w:color w:val="000000"/>
          <w:sz w:val="26"/>
          <w:szCs w:val="26"/>
          <w:lang w:val="vi-VN"/>
        </w:rPr>
        <w:t>Nhiều dòng sông ở Tây Nguyên là phụ lưu của hệ thống sông Mê Công, nên</w:t>
      </w:r>
      <w:r w:rsidRPr="004C00C7">
        <w:rPr>
          <w:rFonts w:eastAsia="Times New Roman" w:cs="Times New Roman"/>
          <w:color w:val="000000"/>
          <w:sz w:val="26"/>
          <w:szCs w:val="26"/>
          <w:lang w:val="vi-VN"/>
        </w:rPr>
        <w:t xml:space="preserve"> mục đích chủ yếu của việc xây dựng các hồ thủy điện ở Tây Nguyên là đảm bảo cung cấp nước vào mùa khô, phát triển du lịch, nuôi trồng thủy sản đồng thời giúp điều tiết chế độ nước cho hệ thống sông Cửu Long. </w:t>
      </w:r>
    </w:p>
    <w:p w14:paraId="3A03A8C7" w14:textId="77777777" w:rsidR="004C00C7" w:rsidRPr="004C00C7" w:rsidRDefault="004C00C7" w:rsidP="004C00C7">
      <w:pPr>
        <w:spacing w:after="0" w:line="312" w:lineRule="auto"/>
        <w:rPr>
          <w:rFonts w:eastAsia="Calibri" w:cs="Times New Roman"/>
          <w:color w:val="000000"/>
          <w:kern w:val="2"/>
          <w:sz w:val="26"/>
          <w:szCs w:val="26"/>
        </w:rPr>
      </w:pPr>
      <w:r w:rsidRPr="004C00C7">
        <w:rPr>
          <w:rFonts w:eastAsia="Calibri" w:cs="Times New Roman"/>
          <w:b/>
          <w:color w:val="C00000"/>
          <w:sz w:val="26"/>
          <w:szCs w:val="26"/>
        </w:rPr>
        <w:t>Câu 4.</w:t>
      </w:r>
      <w:r w:rsidRPr="004C00C7">
        <w:rPr>
          <w:rFonts w:eastAsia="Calibri" w:cs="Times New Roman"/>
          <w:b/>
          <w:color w:val="000000"/>
          <w:sz w:val="26"/>
          <w:szCs w:val="26"/>
        </w:rPr>
        <w:t xml:space="preserve"> </w:t>
      </w:r>
      <w:r w:rsidRPr="004C00C7">
        <w:rPr>
          <w:rFonts w:eastAsia="Calibri" w:cs="Times New Roman"/>
          <w:color w:val="000000"/>
          <w:sz w:val="26"/>
          <w:szCs w:val="26"/>
        </w:rPr>
        <w:t>Cho biểu đồ:</w:t>
      </w:r>
    </w:p>
    <w:p w14:paraId="396EB34F" w14:textId="77777777" w:rsidR="004C00C7" w:rsidRPr="004C00C7" w:rsidRDefault="004C00C7" w:rsidP="004C00C7">
      <w:pPr>
        <w:spacing w:after="0" w:line="312" w:lineRule="auto"/>
        <w:jc w:val="center"/>
        <w:rPr>
          <w:rFonts w:eastAsia="Calibri" w:cs="Times New Roman"/>
          <w:b/>
          <w:color w:val="000000"/>
          <w:sz w:val="26"/>
          <w:szCs w:val="26"/>
        </w:rPr>
      </w:pPr>
      <w:r w:rsidRPr="004C00C7">
        <w:rPr>
          <w:rFonts w:ascii="Calibri" w:eastAsia="Calibri" w:hAnsi="Calibri" w:cs="Times New Roman"/>
          <w:noProof/>
          <w:color w:val="000000"/>
          <w:sz w:val="26"/>
          <w:szCs w:val="26"/>
        </w:rPr>
        <mc:AlternateContent>
          <mc:Choice Requires="wps">
            <w:drawing>
              <wp:anchor distT="0" distB="0" distL="114300" distR="114300" simplePos="0" relativeHeight="251661312" behindDoc="0" locked="0" layoutInCell="1" allowOverlap="1" wp14:anchorId="6D3BF0BA" wp14:editId="2F8EF34D">
                <wp:simplePos x="0" y="0"/>
                <wp:positionH relativeFrom="column">
                  <wp:posOffset>612140</wp:posOffset>
                </wp:positionH>
                <wp:positionV relativeFrom="paragraph">
                  <wp:posOffset>285750</wp:posOffset>
                </wp:positionV>
                <wp:extent cx="78740" cy="79375"/>
                <wp:effectExtent l="19050" t="19050" r="35560" b="15875"/>
                <wp:wrapNone/>
                <wp:docPr id="42" name="Isosceles Triangle 42"/>
                <wp:cNvGraphicFramePr/>
                <a:graphic xmlns:a="http://schemas.openxmlformats.org/drawingml/2006/main">
                  <a:graphicData uri="http://schemas.microsoft.com/office/word/2010/wordprocessingShape">
                    <wps:wsp>
                      <wps:cNvSpPr/>
                      <wps:spPr>
                        <a:xfrm flipH="1">
                          <a:off x="0" y="0"/>
                          <a:ext cx="78105" cy="7874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2" o:spid="_x0000_s1026" type="#_x0000_t5" style="position:absolute;margin-left:48.2pt;margin-top:22.5pt;width:6.2pt;height:6.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" fillcolor="windowText" strokecolor="windowText" strokeweight="1pt"/>
            </w:pict>
          </mc:Fallback>
        </mc:AlternateContent>
      </w:r>
      <w:r w:rsidRPr="004C00C7">
        <w:rPr>
          <w:rFonts w:ascii="Calibri" w:eastAsia="Calibri" w:hAnsi="Calibri" w:cs="Times New Roman"/>
          <w:noProof/>
          <w:color w:val="000000"/>
          <w:sz w:val="26"/>
          <w:szCs w:val="26"/>
        </w:rPr>
        <mc:AlternateContent>
          <mc:Choice Requires="wps">
            <w:drawing>
              <wp:anchor distT="0" distB="0" distL="114300" distR="114300" simplePos="0" relativeHeight="251662336" behindDoc="0" locked="0" layoutInCell="1" allowOverlap="1" wp14:anchorId="1A18A1D3" wp14:editId="3E04CEC1">
                <wp:simplePos x="0" y="0"/>
                <wp:positionH relativeFrom="column">
                  <wp:posOffset>35560</wp:posOffset>
                </wp:positionH>
                <wp:positionV relativeFrom="paragraph">
                  <wp:posOffset>-676910</wp:posOffset>
                </wp:positionV>
                <wp:extent cx="45720" cy="280670"/>
                <wp:effectExtent l="19050" t="19050" r="30480" b="24130"/>
                <wp:wrapNone/>
                <wp:docPr id="43" name="Up Arrow 43"/>
                <wp:cNvGraphicFramePr/>
                <a:graphic xmlns:a="http://schemas.openxmlformats.org/drawingml/2006/main">
                  <a:graphicData uri="http://schemas.microsoft.com/office/word/2010/wordprocessingShape">
                    <wps:wsp>
                      <wps:cNvSpPr/>
                      <wps:spPr>
                        <a:xfrm flipH="1">
                          <a:off x="0" y="0"/>
                          <a:ext cx="45085" cy="28067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3" o:spid="_x0000_s1026" type="#_x0000_t68" style="position:absolute;margin-left:2.8pt;margin-top:-53.3pt;width:3.6pt;height:22.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" adj="1735" fillcolor="#5b9bd5" strokecolor="#41719c" strokeweight="1pt"/>
            </w:pict>
          </mc:Fallback>
        </mc:AlternateContent>
      </w:r>
      <w:r w:rsidRPr="004C00C7">
        <w:rPr>
          <w:rFonts w:eastAsia="Calibri" w:cs="Times New Roman"/>
          <w:b/>
          <w:noProof/>
          <w:color w:val="000000"/>
          <w:sz w:val="26"/>
          <w:szCs w:val="26"/>
        </w:rPr>
        <w:drawing>
          <wp:inline distT="0" distB="0" distL="0" distR="0" wp14:anchorId="597C974E" wp14:editId="1BC57955">
            <wp:extent cx="4955540" cy="2833370"/>
            <wp:effectExtent l="0" t="0" r="0" b="5080"/>
            <wp:docPr id="1432927575" name="Picture 143292757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5540" cy="2833370"/>
                    </a:xfrm>
                    <a:prstGeom prst="rect">
                      <a:avLst/>
                    </a:prstGeom>
                    <a:noFill/>
                    <a:ln>
                      <a:noFill/>
                    </a:ln>
                  </pic:spPr>
                </pic:pic>
              </a:graphicData>
            </a:graphic>
          </wp:inline>
        </w:drawing>
      </w:r>
    </w:p>
    <w:p w14:paraId="66E1AF72" w14:textId="77777777" w:rsidR="004C00C7" w:rsidRPr="004C00C7" w:rsidRDefault="004C00C7" w:rsidP="004C00C7">
      <w:pPr>
        <w:spacing w:after="0" w:line="312" w:lineRule="auto"/>
        <w:jc w:val="center"/>
        <w:rPr>
          <w:rFonts w:eastAsia="Calibri" w:cs="Times New Roman"/>
          <w:b/>
          <w:color w:val="000000"/>
          <w:sz w:val="26"/>
          <w:szCs w:val="26"/>
        </w:rPr>
      </w:pPr>
      <w:r w:rsidRPr="004C00C7">
        <w:rPr>
          <w:rFonts w:eastAsia="Calibri" w:cs="Times New Roman"/>
          <w:b/>
          <w:color w:val="000000"/>
          <w:sz w:val="26"/>
          <w:szCs w:val="26"/>
        </w:rPr>
        <w:t>Biểu đồ tổng sản phẩm trong nước (GDP) phân theo ngành kinh tế của Việt Nam và Thái Lan năm 2022</w:t>
      </w:r>
    </w:p>
    <w:p w14:paraId="7B1488C5" w14:textId="77777777" w:rsidR="004C00C7" w:rsidRPr="004C00C7" w:rsidRDefault="004C00C7" w:rsidP="004C00C7">
      <w:pPr>
        <w:spacing w:after="0" w:line="312" w:lineRule="auto"/>
        <w:jc w:val="center"/>
        <w:rPr>
          <w:rFonts w:eastAsia="Calibri" w:cs="Times New Roman"/>
          <w:i/>
          <w:color w:val="000000"/>
          <w:sz w:val="26"/>
          <w:szCs w:val="26"/>
        </w:rPr>
      </w:pPr>
      <w:r w:rsidRPr="004C00C7">
        <w:rPr>
          <w:rFonts w:eastAsia="Calibri" w:cs="Times New Roman"/>
          <w:i/>
          <w:color w:val="000000"/>
          <w:sz w:val="26"/>
          <w:szCs w:val="26"/>
        </w:rPr>
        <w:t>(Nguồn: Niên giám thống kê Việt Nam năm 2023, Nxb Thống kê 2024)</w:t>
      </w:r>
    </w:p>
    <w:p w14:paraId="5DCFDE08"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a) </w:t>
      </w:r>
      <w:r w:rsidRPr="004C00C7">
        <w:rPr>
          <w:rFonts w:eastAsia="Calibri" w:cs="Times New Roman"/>
          <w:color w:val="000000"/>
          <w:sz w:val="26"/>
          <w:szCs w:val="26"/>
        </w:rPr>
        <w:t xml:space="preserve">Giá trị ngành dịch vụ trong GDP của Việt Nam lớn hơn Thái Lan. </w:t>
      </w:r>
      <w:r w:rsidRPr="004C00C7">
        <w:rPr>
          <w:rFonts w:eastAsia="Calibri" w:cs="Times New Roman"/>
          <w:color w:val="000000"/>
          <w:sz w:val="26"/>
          <w:szCs w:val="26"/>
        </w:rPr>
        <w:tab/>
      </w:r>
    </w:p>
    <w:p w14:paraId="0A85CB7A"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b) </w:t>
      </w:r>
      <w:r w:rsidRPr="004C00C7">
        <w:rPr>
          <w:rFonts w:eastAsia="Calibri" w:cs="Times New Roman"/>
          <w:color w:val="000000"/>
          <w:sz w:val="26"/>
          <w:szCs w:val="26"/>
        </w:rPr>
        <w:t xml:space="preserve">Tỷ trọng ngành dịch vụ trong GDP của Việt Nam nhỏ hơn Thái Lan. </w:t>
      </w:r>
    </w:p>
    <w:p w14:paraId="49DBB061"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c) </w:t>
      </w:r>
      <w:r w:rsidRPr="004C00C7">
        <w:rPr>
          <w:rFonts w:eastAsia="Calibri" w:cs="Times New Roman"/>
          <w:color w:val="000000"/>
          <w:sz w:val="26"/>
          <w:szCs w:val="26"/>
        </w:rPr>
        <w:t xml:space="preserve">Tổng sản phẩm trong nước (GDP) của Thái Lan gấp hai lần Việt Nam. </w:t>
      </w:r>
    </w:p>
    <w:p w14:paraId="0C0A67C3" w14:textId="77777777" w:rsidR="004C00C7" w:rsidRPr="004C00C7" w:rsidRDefault="004C00C7" w:rsidP="004C00C7">
      <w:pPr>
        <w:spacing w:after="0" w:line="312" w:lineRule="auto"/>
        <w:rPr>
          <w:rFonts w:eastAsia="Calibri" w:cs="Times New Roman"/>
          <w:color w:val="000000"/>
          <w:sz w:val="26"/>
          <w:szCs w:val="26"/>
        </w:rPr>
      </w:pPr>
      <w:r w:rsidRPr="004C00C7">
        <w:rPr>
          <w:rFonts w:eastAsia="Calibri" w:cs="Times New Roman"/>
          <w:b/>
          <w:color w:val="0070C0"/>
          <w:sz w:val="26"/>
          <w:szCs w:val="26"/>
        </w:rPr>
        <w:t xml:space="preserve">d) </w:t>
      </w:r>
      <w:r w:rsidRPr="004C00C7">
        <w:rPr>
          <w:rFonts w:eastAsia="Calibri" w:cs="Times New Roman"/>
          <w:color w:val="000000"/>
          <w:sz w:val="26"/>
          <w:szCs w:val="26"/>
        </w:rPr>
        <w:t>Việt Nam và Thái Lan đều có ngành nông, lâm, thuỷ sản chiếm tỉ trọng nhỏ nhất trong cơ cấu tổng sản phẩm trong nước phân theo ngành kinh tế.</w:t>
      </w:r>
    </w:p>
    <w:p w14:paraId="063B543F" w14:textId="77777777" w:rsidR="004C00C7" w:rsidRPr="004C00C7" w:rsidRDefault="004C00C7" w:rsidP="004C00C7">
      <w:pPr>
        <w:spacing w:after="0" w:line="360" w:lineRule="auto"/>
        <w:rPr>
          <w:rFonts w:eastAsia="Calibri" w:cs="Times New Roman"/>
          <w:b/>
          <w:color w:val="000000"/>
          <w:sz w:val="26"/>
          <w:szCs w:val="26"/>
          <w:lang w:val="vi-VN"/>
        </w:rPr>
      </w:pPr>
      <w:r w:rsidRPr="004C00C7">
        <w:rPr>
          <w:rFonts w:eastAsia="Calibri" w:cs="Times New Roman"/>
          <w:b/>
          <w:color w:val="000000"/>
          <w:sz w:val="26"/>
          <w:szCs w:val="26"/>
          <w:lang w:val="vi-VN"/>
        </w:rPr>
        <w:t>PHẦN III. Câu trắc nghiệm yêu cầu trả lời ngắn. Thí sinh trả lời từ câu 1 đến câu 10</w:t>
      </w:r>
    </w:p>
    <w:p w14:paraId="2D1BB567" w14:textId="77777777" w:rsidR="004C00C7" w:rsidRPr="004C00C7" w:rsidRDefault="004C00C7" w:rsidP="004C00C7">
      <w:pPr>
        <w:spacing w:before="0" w:after="0" w:line="360" w:lineRule="auto"/>
        <w:jc w:val="left"/>
        <w:rPr>
          <w:rFonts w:eastAsia="Times New Roman" w:cs="Times New Roman"/>
          <w:color w:val="000000"/>
          <w:szCs w:val="24"/>
          <w:lang w:val="vi-VN" w:eastAsia="vi-VN"/>
        </w:rPr>
      </w:pPr>
      <w:r w:rsidRPr="004C00C7">
        <w:rPr>
          <w:rFonts w:eastAsia="Times New Roman" w:cs="Times New Roman"/>
          <w:b/>
          <w:color w:val="C00000"/>
          <w:szCs w:val="24"/>
          <w:lang w:val="vi-VN"/>
        </w:rPr>
        <w:t>Câu 1.</w:t>
      </w:r>
      <w:r w:rsidRPr="004C00C7">
        <w:rPr>
          <w:rFonts w:eastAsia="Times New Roman" w:cs="Times New Roman"/>
          <w:color w:val="000000"/>
          <w:szCs w:val="24"/>
          <w:lang w:val="vi-VN"/>
        </w:rPr>
        <w:t xml:space="preserve"> </w:t>
      </w:r>
      <w:r w:rsidRPr="004C00C7">
        <w:rPr>
          <w:rFonts w:eastAsia="Times New Roman" w:cs="Times New Roman"/>
          <w:color w:val="000000"/>
          <w:szCs w:val="24"/>
          <w:lang w:val="vi-VN" w:eastAsia="vi-VN"/>
        </w:rPr>
        <w:t>Cho bảng số liệu:</w:t>
      </w:r>
    </w:p>
    <w:p w14:paraId="1B0AF2F5"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Times New Roman" w:cs="Times New Roman"/>
          <w:b/>
          <w:color w:val="000000"/>
          <w:szCs w:val="24"/>
          <w:lang w:val="vi-VN" w:eastAsia="vi-VN"/>
        </w:rPr>
      </w:pPr>
      <w:r w:rsidRPr="004C00C7">
        <w:rPr>
          <w:rFonts w:eastAsia="Times New Roman" w:cs="Times New Roman"/>
          <w:b/>
          <w:color w:val="000000"/>
          <w:szCs w:val="24"/>
          <w:lang w:val="vi-VN" w:eastAsia="vi-VN"/>
        </w:rPr>
        <w:t>Nhiệt độ không khí trung bình các tháng tại trạm quan trắc Nam Định và Cà Mau năm 2022</w:t>
      </w:r>
    </w:p>
    <w:p w14:paraId="0E175FDF"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right"/>
        <w:textAlignment w:val="center"/>
        <w:rPr>
          <w:rFonts w:eastAsia="Courier New" w:cs="Times New Roman"/>
          <w:i/>
          <w:iCs/>
          <w:color w:val="000000"/>
          <w:szCs w:val="24"/>
          <w:lang w:val="vi-VN" w:eastAsia="vi-VN" w:bidi="vi-VN"/>
        </w:rPr>
      </w:pPr>
      <w:r w:rsidRPr="004C00C7">
        <w:rPr>
          <w:rFonts w:eastAsia="Courier New" w:cs="Times New Roman"/>
          <w:i/>
          <w:iCs/>
          <w:color w:val="000000"/>
          <w:szCs w:val="24"/>
          <w:lang w:val="vi-VN" w:eastAsia="vi-VN" w:bidi="vi-VN"/>
        </w:rPr>
        <w:t>(Đơn vị:</w:t>
      </w:r>
      <w:r w:rsidRPr="004C00C7">
        <w:rPr>
          <w:rFonts w:eastAsia="Courier New" w:cs="Times New Roman"/>
          <w:i/>
          <w:iCs/>
          <w:color w:val="000000"/>
          <w:szCs w:val="24"/>
          <w:lang w:eastAsia="vi-VN" w:bidi="vi-VN"/>
        </w:rPr>
        <w:t xml:space="preserve"> </w:t>
      </w:r>
      <w:r w:rsidRPr="004C00C7">
        <w:rPr>
          <w:rFonts w:eastAsia="Courier New" w:cs="Times New Roman"/>
          <w:i/>
          <w:iCs/>
          <w:color w:val="000000"/>
          <w:szCs w:val="24"/>
          <w:vertAlign w:val="superscript"/>
          <w:lang w:eastAsia="vi-VN" w:bidi="vi-VN"/>
        </w:rPr>
        <w:t>0</w:t>
      </w:r>
      <w:r w:rsidRPr="004C00C7">
        <w:rPr>
          <w:rFonts w:eastAsia="Courier New" w:cs="Times New Roman"/>
          <w:i/>
          <w:iCs/>
          <w:color w:val="000000"/>
          <w:szCs w:val="24"/>
          <w:lang w:eastAsia="vi-VN" w:bidi="vi-VN"/>
        </w:rPr>
        <w:t>C</w:t>
      </w:r>
      <w:r w:rsidRPr="004C00C7">
        <w:rPr>
          <w:rFonts w:eastAsia="Courier New" w:cs="Times New Roman"/>
          <w:i/>
          <w:iCs/>
          <w:color w:val="000000"/>
          <w:szCs w:val="24"/>
          <w:lang w:val="vi-VN" w:eastAsia="vi-VN" w:bidi="vi-VN"/>
        </w:rPr>
        <w:t>)</w:t>
      </w:r>
    </w:p>
    <w:tbl>
      <w:tblPr>
        <w:tblStyle w:val="TableGrid21"/>
        <w:tblW w:w="5000" w:type="pct"/>
        <w:tblLayout w:type="fixed"/>
        <w:tblLook w:val="04A0" w:firstRow="1" w:lastRow="0" w:firstColumn="1" w:lastColumn="0" w:noHBand="0" w:noVBand="1"/>
      </w:tblPr>
      <w:tblGrid>
        <w:gridCol w:w="1523"/>
        <w:gridCol w:w="768"/>
        <w:gridCol w:w="768"/>
        <w:gridCol w:w="768"/>
        <w:gridCol w:w="768"/>
        <w:gridCol w:w="769"/>
        <w:gridCol w:w="769"/>
        <w:gridCol w:w="769"/>
        <w:gridCol w:w="769"/>
        <w:gridCol w:w="769"/>
        <w:gridCol w:w="769"/>
        <w:gridCol w:w="771"/>
        <w:gridCol w:w="724"/>
      </w:tblGrid>
      <w:tr w:rsidR="004C00C7" w:rsidRPr="004C00C7" w14:paraId="00E34383" w14:textId="77777777" w:rsidTr="00E30E1C">
        <w:tc>
          <w:tcPr>
            <w:tcW w:w="712" w:type="pct"/>
          </w:tcPr>
          <w:p w14:paraId="31C5B0B3"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Tháng</w:t>
            </w:r>
          </w:p>
        </w:tc>
        <w:tc>
          <w:tcPr>
            <w:tcW w:w="359" w:type="pct"/>
          </w:tcPr>
          <w:p w14:paraId="08188FD5"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1</w:t>
            </w:r>
          </w:p>
        </w:tc>
        <w:tc>
          <w:tcPr>
            <w:tcW w:w="359" w:type="pct"/>
          </w:tcPr>
          <w:p w14:paraId="315298D3"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2</w:t>
            </w:r>
          </w:p>
        </w:tc>
        <w:tc>
          <w:tcPr>
            <w:tcW w:w="359" w:type="pct"/>
          </w:tcPr>
          <w:p w14:paraId="48BDA434"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3</w:t>
            </w:r>
          </w:p>
        </w:tc>
        <w:tc>
          <w:tcPr>
            <w:tcW w:w="359" w:type="pct"/>
          </w:tcPr>
          <w:p w14:paraId="2E5138A8"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4</w:t>
            </w:r>
          </w:p>
        </w:tc>
        <w:tc>
          <w:tcPr>
            <w:tcW w:w="359" w:type="pct"/>
          </w:tcPr>
          <w:p w14:paraId="7CF74FBB"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5</w:t>
            </w:r>
          </w:p>
        </w:tc>
        <w:tc>
          <w:tcPr>
            <w:tcW w:w="359" w:type="pct"/>
          </w:tcPr>
          <w:p w14:paraId="36BABCCF"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6</w:t>
            </w:r>
          </w:p>
        </w:tc>
        <w:tc>
          <w:tcPr>
            <w:tcW w:w="359" w:type="pct"/>
          </w:tcPr>
          <w:p w14:paraId="34EA1F0D"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7</w:t>
            </w:r>
          </w:p>
        </w:tc>
        <w:tc>
          <w:tcPr>
            <w:tcW w:w="359" w:type="pct"/>
          </w:tcPr>
          <w:p w14:paraId="14B60500"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8</w:t>
            </w:r>
          </w:p>
        </w:tc>
        <w:tc>
          <w:tcPr>
            <w:tcW w:w="359" w:type="pct"/>
          </w:tcPr>
          <w:p w14:paraId="25EA8B39"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9</w:t>
            </w:r>
          </w:p>
        </w:tc>
        <w:tc>
          <w:tcPr>
            <w:tcW w:w="359" w:type="pct"/>
          </w:tcPr>
          <w:p w14:paraId="31EBC25B"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10</w:t>
            </w:r>
          </w:p>
        </w:tc>
        <w:tc>
          <w:tcPr>
            <w:tcW w:w="360" w:type="pct"/>
          </w:tcPr>
          <w:p w14:paraId="3C8BDCD3"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11</w:t>
            </w:r>
          </w:p>
        </w:tc>
        <w:tc>
          <w:tcPr>
            <w:tcW w:w="338" w:type="pct"/>
          </w:tcPr>
          <w:p w14:paraId="5CA3543B"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center"/>
              <w:textAlignment w:val="center"/>
              <w:rPr>
                <w:rFonts w:eastAsia="Courier New" w:cs="Times New Roman"/>
                <w:b/>
                <w:bCs/>
                <w:color w:val="000000"/>
                <w:lang w:eastAsia="vi-VN" w:bidi="vi-VN"/>
              </w:rPr>
            </w:pPr>
            <w:r w:rsidRPr="004C00C7">
              <w:rPr>
                <w:rFonts w:eastAsia="Courier New" w:cs="Times New Roman"/>
                <w:b/>
                <w:bCs/>
                <w:color w:val="000000"/>
                <w:lang w:eastAsia="vi-VN" w:bidi="vi-VN"/>
              </w:rPr>
              <w:t>12</w:t>
            </w:r>
          </w:p>
        </w:tc>
      </w:tr>
      <w:tr w:rsidR="004C00C7" w:rsidRPr="004C00C7" w14:paraId="75593987" w14:textId="77777777" w:rsidTr="00E30E1C">
        <w:tc>
          <w:tcPr>
            <w:tcW w:w="712" w:type="pct"/>
          </w:tcPr>
          <w:p w14:paraId="29A1B788" w14:textId="77777777" w:rsidR="004C00C7" w:rsidRPr="004C00C7" w:rsidRDefault="004C00C7" w:rsidP="004C00C7">
            <w:pPr>
              <w:widowControl w:val="0"/>
              <w:tabs>
                <w:tab w:val="left" w:pos="27"/>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Nam Định</w:t>
            </w:r>
          </w:p>
        </w:tc>
        <w:tc>
          <w:tcPr>
            <w:tcW w:w="359" w:type="pct"/>
          </w:tcPr>
          <w:p w14:paraId="3C0AA610"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18,1</w:t>
            </w:r>
          </w:p>
        </w:tc>
        <w:tc>
          <w:tcPr>
            <w:tcW w:w="359" w:type="pct"/>
          </w:tcPr>
          <w:p w14:paraId="7F9187FE"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15,1</w:t>
            </w:r>
          </w:p>
        </w:tc>
        <w:tc>
          <w:tcPr>
            <w:tcW w:w="359" w:type="pct"/>
          </w:tcPr>
          <w:p w14:paraId="0D1B0B12"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22,5</w:t>
            </w:r>
          </w:p>
        </w:tc>
        <w:tc>
          <w:tcPr>
            <w:tcW w:w="359" w:type="pct"/>
          </w:tcPr>
          <w:p w14:paraId="61846550"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23,9</w:t>
            </w:r>
          </w:p>
        </w:tc>
        <w:tc>
          <w:tcPr>
            <w:tcW w:w="359" w:type="pct"/>
          </w:tcPr>
          <w:p w14:paraId="2F2F9B9C"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26,4</w:t>
            </w:r>
          </w:p>
        </w:tc>
        <w:tc>
          <w:tcPr>
            <w:tcW w:w="359" w:type="pct"/>
          </w:tcPr>
          <w:p w14:paraId="50717894"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30,4</w:t>
            </w:r>
          </w:p>
        </w:tc>
        <w:tc>
          <w:tcPr>
            <w:tcW w:w="359" w:type="pct"/>
          </w:tcPr>
          <w:p w14:paraId="2C2B957E"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29,9</w:t>
            </w:r>
          </w:p>
        </w:tc>
        <w:tc>
          <w:tcPr>
            <w:tcW w:w="359" w:type="pct"/>
          </w:tcPr>
          <w:p w14:paraId="1F12C071"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29,0</w:t>
            </w:r>
          </w:p>
        </w:tc>
        <w:tc>
          <w:tcPr>
            <w:tcW w:w="359" w:type="pct"/>
          </w:tcPr>
          <w:p w14:paraId="2D6D7556"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28,1</w:t>
            </w:r>
          </w:p>
        </w:tc>
        <w:tc>
          <w:tcPr>
            <w:tcW w:w="359" w:type="pct"/>
          </w:tcPr>
          <w:p w14:paraId="5B3B2641"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24,8</w:t>
            </w:r>
          </w:p>
        </w:tc>
        <w:tc>
          <w:tcPr>
            <w:tcW w:w="360" w:type="pct"/>
          </w:tcPr>
          <w:p w14:paraId="0737666E"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24,9</w:t>
            </w:r>
          </w:p>
        </w:tc>
        <w:tc>
          <w:tcPr>
            <w:tcW w:w="338" w:type="pct"/>
          </w:tcPr>
          <w:p w14:paraId="73614321"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17,0</w:t>
            </w:r>
          </w:p>
        </w:tc>
      </w:tr>
      <w:tr w:rsidR="004C00C7" w:rsidRPr="004C00C7" w14:paraId="3CFD728F" w14:textId="77777777" w:rsidTr="00E30E1C">
        <w:tc>
          <w:tcPr>
            <w:tcW w:w="712" w:type="pct"/>
          </w:tcPr>
          <w:p w14:paraId="7B00E9A6"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Cà Mau</w:t>
            </w:r>
          </w:p>
        </w:tc>
        <w:tc>
          <w:tcPr>
            <w:tcW w:w="359" w:type="pct"/>
          </w:tcPr>
          <w:p w14:paraId="6D107E03"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27,1</w:t>
            </w:r>
          </w:p>
        </w:tc>
        <w:tc>
          <w:tcPr>
            <w:tcW w:w="359" w:type="pct"/>
          </w:tcPr>
          <w:p w14:paraId="2CBF2AE8"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27,9</w:t>
            </w:r>
          </w:p>
        </w:tc>
        <w:tc>
          <w:tcPr>
            <w:tcW w:w="359" w:type="pct"/>
          </w:tcPr>
          <w:p w14:paraId="3CDDDCD3"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28,0</w:t>
            </w:r>
          </w:p>
        </w:tc>
        <w:tc>
          <w:tcPr>
            <w:tcW w:w="359" w:type="pct"/>
          </w:tcPr>
          <w:p w14:paraId="266D5CA0"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28,7</w:t>
            </w:r>
          </w:p>
        </w:tc>
        <w:tc>
          <w:tcPr>
            <w:tcW w:w="359" w:type="pct"/>
          </w:tcPr>
          <w:p w14:paraId="4C873506"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28,6</w:t>
            </w:r>
          </w:p>
        </w:tc>
        <w:tc>
          <w:tcPr>
            <w:tcW w:w="359" w:type="pct"/>
          </w:tcPr>
          <w:p w14:paraId="7A0A0B48"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28,7</w:t>
            </w:r>
          </w:p>
        </w:tc>
        <w:tc>
          <w:tcPr>
            <w:tcW w:w="359" w:type="pct"/>
          </w:tcPr>
          <w:p w14:paraId="6E5FBCC5"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27,9</w:t>
            </w:r>
          </w:p>
        </w:tc>
        <w:tc>
          <w:tcPr>
            <w:tcW w:w="359" w:type="pct"/>
          </w:tcPr>
          <w:p w14:paraId="69D9B5E5"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27,8</w:t>
            </w:r>
          </w:p>
        </w:tc>
        <w:tc>
          <w:tcPr>
            <w:tcW w:w="359" w:type="pct"/>
          </w:tcPr>
          <w:p w14:paraId="6023F46C"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27,4</w:t>
            </w:r>
          </w:p>
        </w:tc>
        <w:tc>
          <w:tcPr>
            <w:tcW w:w="359" w:type="pct"/>
          </w:tcPr>
          <w:p w14:paraId="5E64B218"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27,4</w:t>
            </w:r>
          </w:p>
        </w:tc>
        <w:tc>
          <w:tcPr>
            <w:tcW w:w="360" w:type="pct"/>
          </w:tcPr>
          <w:p w14:paraId="58111AE9"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27,7</w:t>
            </w:r>
          </w:p>
        </w:tc>
        <w:tc>
          <w:tcPr>
            <w:tcW w:w="338" w:type="pct"/>
          </w:tcPr>
          <w:p w14:paraId="23422E78" w14:textId="77777777" w:rsidR="004C00C7" w:rsidRPr="004C00C7" w:rsidRDefault="004C00C7" w:rsidP="004C00C7">
            <w:pPr>
              <w:widowControl w:val="0"/>
              <w:tabs>
                <w:tab w:val="left" w:pos="435"/>
                <w:tab w:val="left" w:pos="2985"/>
                <w:tab w:val="left" w:pos="5325"/>
                <w:tab w:val="left" w:pos="7710"/>
              </w:tabs>
              <w:autoSpaceDE w:val="0"/>
              <w:autoSpaceDN w:val="0"/>
              <w:adjustRightInd w:val="0"/>
              <w:spacing w:before="0" w:after="0" w:line="360" w:lineRule="auto"/>
              <w:contextualSpacing/>
              <w:jc w:val="left"/>
              <w:textAlignment w:val="center"/>
              <w:rPr>
                <w:rFonts w:eastAsia="Courier New" w:cs="Times New Roman"/>
                <w:color w:val="000000"/>
                <w:lang w:eastAsia="vi-VN" w:bidi="vi-VN"/>
              </w:rPr>
            </w:pPr>
            <w:r w:rsidRPr="004C00C7">
              <w:rPr>
                <w:rFonts w:eastAsia="Courier New" w:cs="Times New Roman"/>
                <w:color w:val="000000"/>
                <w:lang w:eastAsia="vi-VN" w:bidi="vi-VN"/>
              </w:rPr>
              <w:t>26,6</w:t>
            </w:r>
          </w:p>
        </w:tc>
      </w:tr>
    </w:tbl>
    <w:p w14:paraId="62209DEE" w14:textId="77777777" w:rsidR="004C00C7" w:rsidRPr="004C00C7" w:rsidRDefault="004C00C7" w:rsidP="004C00C7">
      <w:pPr>
        <w:spacing w:before="0" w:after="0" w:line="312" w:lineRule="auto"/>
        <w:jc w:val="right"/>
        <w:rPr>
          <w:rFonts w:eastAsia="Times New Roman" w:cs="Times New Roman"/>
          <w:color w:val="000000"/>
          <w:szCs w:val="24"/>
          <w:lang w:eastAsia="vi-VN"/>
        </w:rPr>
      </w:pPr>
      <w:r w:rsidRPr="004C00C7">
        <w:rPr>
          <w:rFonts w:eastAsia="Times New Roman" w:cs="Times New Roman"/>
          <w:color w:val="000000"/>
          <w:szCs w:val="24"/>
          <w:lang w:eastAsia="vi-VN"/>
        </w:rPr>
        <w:t>(</w:t>
      </w:r>
      <w:r w:rsidRPr="004C00C7">
        <w:rPr>
          <w:rFonts w:eastAsia="Times New Roman" w:cs="Times New Roman"/>
          <w:i/>
          <w:color w:val="000000"/>
          <w:szCs w:val="24"/>
          <w:lang w:eastAsia="vi-VN"/>
        </w:rPr>
        <w:t>Nguồn: Niên giám thống kê Việt Nam năm 2022, NXB Thống kê năm 2023</w:t>
      </w:r>
      <w:r w:rsidRPr="004C00C7">
        <w:rPr>
          <w:rFonts w:eastAsia="Times New Roman" w:cs="Times New Roman"/>
          <w:color w:val="000000"/>
          <w:szCs w:val="24"/>
          <w:lang w:eastAsia="vi-VN"/>
        </w:rPr>
        <w:t>)</w:t>
      </w:r>
    </w:p>
    <w:p w14:paraId="1857A654" w14:textId="77777777" w:rsidR="004C00C7" w:rsidRPr="004C00C7" w:rsidRDefault="004C00C7" w:rsidP="004C00C7">
      <w:pPr>
        <w:widowControl w:val="0"/>
        <w:autoSpaceDE w:val="0"/>
        <w:autoSpaceDN w:val="0"/>
        <w:adjustRightInd w:val="0"/>
        <w:spacing w:before="0" w:after="0" w:line="312" w:lineRule="auto"/>
        <w:contextualSpacing/>
        <w:textAlignment w:val="center"/>
        <w:rPr>
          <w:rFonts w:eastAsia="Times New Roman" w:cs="Times New Roman"/>
          <w:color w:val="000000"/>
          <w:szCs w:val="24"/>
        </w:rPr>
      </w:pPr>
      <w:r w:rsidRPr="004C00C7">
        <w:rPr>
          <w:rFonts w:eastAsia="Times New Roman" w:cs="Times New Roman"/>
          <w:iCs/>
          <w:color w:val="000000"/>
          <w:szCs w:val="24"/>
        </w:rPr>
        <w:t xml:space="preserve">Căn cứ vào bảng số liệu trên, hãy cho biết biên độ nhiệt năm 2022 tại trạm quan trắc Nam Định cao hơn biên độ nhiệt năm 2022 tại trạm quan trắc Cà Mau là bao nhiêu </w:t>
      </w:r>
      <w:r w:rsidRPr="004C00C7">
        <w:rPr>
          <w:rFonts w:eastAsia="Times New Roman" w:cs="Times New Roman"/>
          <w:color w:val="000000"/>
          <w:szCs w:val="24"/>
          <w:vertAlign w:val="superscript"/>
        </w:rPr>
        <w:t>0</w:t>
      </w:r>
      <w:r w:rsidRPr="004C00C7">
        <w:rPr>
          <w:rFonts w:eastAsia="Times New Roman" w:cs="Times New Roman"/>
          <w:color w:val="000000"/>
          <w:szCs w:val="24"/>
        </w:rPr>
        <w:t>C</w:t>
      </w:r>
      <w:r w:rsidRPr="004C00C7">
        <w:rPr>
          <w:rFonts w:eastAsia="Times New Roman" w:cs="Times New Roman"/>
          <w:iCs/>
          <w:color w:val="000000"/>
          <w:szCs w:val="24"/>
        </w:rPr>
        <w:t xml:space="preserve"> (</w:t>
      </w:r>
      <w:r w:rsidRPr="004C00C7">
        <w:rPr>
          <w:rFonts w:eastAsia="Times New Roman" w:cs="Times New Roman"/>
          <w:color w:val="000000"/>
          <w:szCs w:val="24"/>
        </w:rPr>
        <w:t>làm tròn kết quả đến một chữ số thập phân).</w:t>
      </w:r>
    </w:p>
    <w:p w14:paraId="7594A972" w14:textId="77777777" w:rsidR="004C00C7" w:rsidRPr="004C00C7" w:rsidRDefault="004C00C7" w:rsidP="004C00C7">
      <w:pPr>
        <w:spacing w:after="0" w:line="312" w:lineRule="auto"/>
        <w:rPr>
          <w:rFonts w:eastAsia="Times New Roman" w:cs="Times New Roman"/>
          <w:color w:val="000000"/>
          <w:szCs w:val="24"/>
        </w:rPr>
      </w:pPr>
      <w:r w:rsidRPr="004C00C7">
        <w:rPr>
          <w:rFonts w:eastAsia="Times New Roman" w:cs="Times New Roman"/>
          <w:b/>
          <w:bCs/>
          <w:color w:val="C00000"/>
          <w:szCs w:val="24"/>
        </w:rPr>
        <w:t xml:space="preserve">Câu </w:t>
      </w:r>
      <w:r w:rsidRPr="004C00C7">
        <w:rPr>
          <w:rFonts w:eastAsia="Calibri" w:cs="Times New Roman"/>
          <w:b/>
          <w:bCs/>
          <w:color w:val="C00000"/>
          <w:szCs w:val="24"/>
          <w:lang w:eastAsia="ja-JP"/>
        </w:rPr>
        <w:t>2.</w:t>
      </w:r>
      <w:r w:rsidRPr="004C00C7">
        <w:rPr>
          <w:rFonts w:eastAsia="Calibri" w:cs="Times New Roman"/>
          <w:b/>
          <w:bCs/>
          <w:color w:val="000000"/>
          <w:szCs w:val="24"/>
          <w:lang w:eastAsia="ja-JP"/>
        </w:rPr>
        <w:t xml:space="preserve"> </w:t>
      </w:r>
      <w:r w:rsidRPr="004C00C7">
        <w:rPr>
          <w:rFonts w:eastAsia="Times New Roman" w:cs="Times New Roman"/>
          <w:bCs/>
          <w:color w:val="000000"/>
          <w:szCs w:val="24"/>
        </w:rPr>
        <w:t>Cho bảng số liệu:</w:t>
      </w:r>
    </w:p>
    <w:p w14:paraId="63357ECF" w14:textId="77777777" w:rsidR="004C00C7" w:rsidRPr="004C00C7" w:rsidRDefault="004C00C7" w:rsidP="004C00C7">
      <w:pPr>
        <w:spacing w:after="0" w:line="312" w:lineRule="auto"/>
        <w:jc w:val="center"/>
        <w:rPr>
          <w:rFonts w:eastAsia="Times New Roman" w:cs="Times New Roman"/>
          <w:bCs/>
          <w:color w:val="000000"/>
          <w:szCs w:val="24"/>
        </w:rPr>
      </w:pPr>
      <w:r w:rsidRPr="004C00C7">
        <w:rPr>
          <w:rFonts w:eastAsia="Times New Roman" w:cs="Times New Roman"/>
          <w:b/>
          <w:bCs/>
          <w:color w:val="000000"/>
          <w:szCs w:val="24"/>
        </w:rPr>
        <w:lastRenderedPageBreak/>
        <w:t>Lưu lượng nước trung bình tháng của sông Hồng tại trạm Hà Nội</w:t>
      </w:r>
      <w:r w:rsidRPr="004C00C7">
        <w:rPr>
          <w:rFonts w:eastAsia="Times New Roman" w:cs="Times New Roman"/>
          <w:bCs/>
          <w:color w:val="000000"/>
          <w:szCs w:val="24"/>
        </w:rPr>
        <w:t xml:space="preserve"> </w:t>
      </w:r>
      <w:r w:rsidRPr="004C00C7">
        <w:rPr>
          <w:rFonts w:eastAsia="Times New Roman" w:cs="Times New Roman"/>
          <w:b/>
          <w:bCs/>
          <w:color w:val="000000"/>
          <w:szCs w:val="24"/>
        </w:rPr>
        <w:t>năm 2023</w:t>
      </w:r>
    </w:p>
    <w:p w14:paraId="164EC9E8" w14:textId="77777777" w:rsidR="004C00C7" w:rsidRPr="004C00C7" w:rsidRDefault="004C00C7" w:rsidP="004C00C7">
      <w:pPr>
        <w:spacing w:after="0" w:line="312" w:lineRule="auto"/>
        <w:jc w:val="right"/>
        <w:rPr>
          <w:rFonts w:eastAsia="Times New Roman" w:cs="Times New Roman"/>
          <w:i/>
          <w:iCs/>
          <w:color w:val="000000"/>
          <w:szCs w:val="24"/>
        </w:rPr>
      </w:pPr>
      <w:r w:rsidRPr="004C00C7">
        <w:rPr>
          <w:rFonts w:eastAsia="Times New Roman" w:cs="Times New Roman"/>
          <w:i/>
          <w:iCs/>
          <w:color w:val="000000"/>
          <w:szCs w:val="24"/>
        </w:rPr>
        <w:t>(Đơn vị: m/s)</w:t>
      </w:r>
    </w:p>
    <w:p w14:paraId="67A482AD" w14:textId="77777777" w:rsidR="004C00C7" w:rsidRPr="004C00C7" w:rsidRDefault="004C00C7" w:rsidP="004C00C7">
      <w:pPr>
        <w:spacing w:after="0" w:line="312" w:lineRule="auto"/>
        <w:jc w:val="center"/>
        <w:rPr>
          <w:rFonts w:eastAsia="Times New Roman" w:cs="Times New Roman"/>
          <w:color w:val="000000"/>
          <w:szCs w:val="24"/>
        </w:rPr>
      </w:pPr>
      <w:r w:rsidRPr="004C00C7">
        <w:rPr>
          <w:rFonts w:eastAsia="Calibri" w:cs="Times New Roman"/>
          <w:noProof/>
          <w:color w:val="000000"/>
          <w:szCs w:val="24"/>
        </w:rPr>
        <w:drawing>
          <wp:inline distT="0" distB="0" distL="0" distR="0" wp14:anchorId="01CC7E3C" wp14:editId="1D137ACC">
            <wp:extent cx="6163733" cy="818946"/>
            <wp:effectExtent l="0" t="0" r="0" b="635"/>
            <wp:docPr id="1432927576" name="Picture 143292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08" t="12743" r="429" b="10744"/>
                    <a:stretch/>
                  </pic:blipFill>
                  <pic:spPr bwMode="auto">
                    <a:xfrm>
                      <a:off x="0" y="0"/>
                      <a:ext cx="6248239" cy="830174"/>
                    </a:xfrm>
                    <a:prstGeom prst="rect">
                      <a:avLst/>
                    </a:prstGeom>
                    <a:ln>
                      <a:noFill/>
                    </a:ln>
                    <a:extLst>
                      <a:ext uri="{53640926-AAD7-44D8-BBD7-CCE9431645EC}">
                        <a14:shadowObscured xmlns:a14="http://schemas.microsoft.com/office/drawing/2010/main"/>
                      </a:ext>
                    </a:extLst>
                  </pic:spPr>
                </pic:pic>
              </a:graphicData>
            </a:graphic>
          </wp:inline>
        </w:drawing>
      </w:r>
    </w:p>
    <w:p w14:paraId="2D3605EF" w14:textId="77777777" w:rsidR="004C00C7" w:rsidRPr="004C00C7" w:rsidRDefault="004C00C7" w:rsidP="004C00C7">
      <w:pPr>
        <w:spacing w:after="0" w:line="312" w:lineRule="auto"/>
        <w:jc w:val="right"/>
        <w:rPr>
          <w:rFonts w:eastAsia="Calibri" w:cs="Times New Roman"/>
          <w:i/>
          <w:iCs/>
          <w:color w:val="000000"/>
          <w:szCs w:val="24"/>
          <w:lang w:val="vi-VN"/>
        </w:rPr>
      </w:pPr>
      <w:r w:rsidRPr="004C00C7">
        <w:rPr>
          <w:rFonts w:eastAsia="Calibri" w:cs="Times New Roman"/>
          <w:i/>
          <w:iCs/>
          <w:color w:val="000000"/>
          <w:szCs w:val="24"/>
          <w:lang w:val="vi-VN"/>
        </w:rPr>
        <w:t>(Nguồn: Niên giám Thống kê năm 2023, NXB Thống kê Việt Nam, 2024)</w:t>
      </w:r>
    </w:p>
    <w:p w14:paraId="0C8E688F" w14:textId="77777777" w:rsidR="004C00C7" w:rsidRPr="004C00C7" w:rsidRDefault="004C00C7" w:rsidP="004C00C7">
      <w:pPr>
        <w:spacing w:after="0" w:line="312" w:lineRule="auto"/>
        <w:rPr>
          <w:rFonts w:eastAsia="Times New Roman" w:cs="Times New Roman"/>
          <w:color w:val="000000"/>
          <w:szCs w:val="24"/>
          <w:lang w:val="vi-VN"/>
        </w:rPr>
      </w:pPr>
      <w:r w:rsidRPr="004C00C7">
        <w:rPr>
          <w:rFonts w:eastAsia="Times New Roman" w:cs="Times New Roman"/>
          <w:color w:val="000000"/>
          <w:szCs w:val="24"/>
          <w:lang w:val="vi-VN"/>
        </w:rPr>
        <w:t>Căn cứ vào bảng số liệu trên, hãy cho biết số tháng thuộc mùa lũ của sông Hồng tại trạm Hà Nội .</w:t>
      </w:r>
    </w:p>
    <w:p w14:paraId="4E4DFB68" w14:textId="77777777" w:rsidR="004C00C7" w:rsidRPr="004C00C7" w:rsidRDefault="004C00C7" w:rsidP="004C00C7">
      <w:pPr>
        <w:spacing w:after="0" w:line="312" w:lineRule="auto"/>
        <w:rPr>
          <w:rFonts w:eastAsia="Calibri" w:cs="Times New Roman"/>
          <w:color w:val="000000"/>
          <w:szCs w:val="24"/>
          <w:lang w:val="vi-VN"/>
        </w:rPr>
      </w:pPr>
      <w:r w:rsidRPr="004C00C7">
        <w:rPr>
          <w:rFonts w:eastAsia="Calibri" w:cs="Times New Roman"/>
          <w:b/>
          <w:color w:val="C00000"/>
          <w:szCs w:val="24"/>
          <w:lang w:val="vi-VN"/>
        </w:rPr>
        <w:t>Câu 3:</w:t>
      </w:r>
      <w:r w:rsidRPr="004C00C7">
        <w:rPr>
          <w:rFonts w:eastAsia="Calibri" w:cs="Times New Roman"/>
          <w:color w:val="000000"/>
          <w:szCs w:val="24"/>
          <w:lang w:val="vi-VN"/>
        </w:rPr>
        <w:t xml:space="preserve"> Năm 2021, dân số nam của Việt Nam là 49 092 700 người còn dân số nữ của nước ta là 49 411 700 người. </w:t>
      </w:r>
      <w:r w:rsidRPr="004C00C7">
        <w:rPr>
          <w:rFonts w:eastAsia="Calibri" w:cs="Times New Roman"/>
          <w:color w:val="000000"/>
          <w:szCs w:val="24"/>
        </w:rPr>
        <w:t>Tỉ lệ giới tính nam của nước ta năm 2021 là bao nhiêu phần trăm? (làm tròn kết quả đến một chữ số thập phân).</w:t>
      </w:r>
    </w:p>
    <w:p w14:paraId="20B2AD3C" w14:textId="77777777" w:rsidR="004C00C7" w:rsidRPr="004C00C7" w:rsidRDefault="004C00C7" w:rsidP="004C00C7">
      <w:pPr>
        <w:spacing w:after="0" w:line="312" w:lineRule="auto"/>
        <w:rPr>
          <w:rFonts w:eastAsia="Calibri" w:cs="Times New Roman"/>
          <w:color w:val="000000"/>
          <w:szCs w:val="24"/>
          <w:lang w:val="vi-VN"/>
        </w:rPr>
      </w:pPr>
      <w:r w:rsidRPr="004C00C7">
        <w:rPr>
          <w:rFonts w:eastAsia="Calibri" w:cs="Times New Roman"/>
          <w:b/>
          <w:bCs/>
          <w:color w:val="C00000"/>
          <w:szCs w:val="24"/>
          <w:lang w:val="vi-VN"/>
        </w:rPr>
        <w:t>Câu 4.</w:t>
      </w:r>
      <w:r w:rsidRPr="004C00C7">
        <w:rPr>
          <w:rFonts w:eastAsia="Calibri" w:cs="Times New Roman"/>
          <w:color w:val="000000"/>
          <w:szCs w:val="24"/>
          <w:lang w:val="vi-VN"/>
        </w:rPr>
        <w:t xml:space="preserve"> Năm 2021, tổng trị giá xuất khẩu, nhập khẩu hàng hóa của nước ta là 668,5 tỉ USD, trong đó trị giá nhập khẩu là 332,2 tỉ US</w:t>
      </w:r>
      <w:r w:rsidRPr="004C00C7">
        <w:rPr>
          <w:rFonts w:eastAsia="Calibri" w:cs="Times New Roman"/>
          <w:b/>
          <w:color w:val="0070C0"/>
          <w:szCs w:val="24"/>
          <w:lang w:val="vi-VN"/>
        </w:rPr>
        <w:t xml:space="preserve">D. </w:t>
      </w:r>
      <w:r w:rsidRPr="004C00C7">
        <w:rPr>
          <w:rFonts w:eastAsia="Calibri" w:cs="Times New Roman"/>
          <w:color w:val="000000"/>
          <w:szCs w:val="24"/>
          <w:lang w:val="vi-VN"/>
        </w:rPr>
        <w:t>Hãy cho biết cán cân xuất nhập khẩu của nước ta năm 2021 là bao nhiêu tỉ USD (làm tròn kết quả đến một chữ số thập phân).</w:t>
      </w:r>
    </w:p>
    <w:p w14:paraId="01AC9238" w14:textId="77777777" w:rsidR="004C00C7" w:rsidRPr="004C00C7" w:rsidRDefault="004C00C7" w:rsidP="004C00C7">
      <w:pPr>
        <w:spacing w:after="0" w:line="312" w:lineRule="auto"/>
        <w:rPr>
          <w:rFonts w:eastAsia="Times New Roman" w:cs="Times New Roman"/>
          <w:color w:val="000000"/>
          <w:szCs w:val="24"/>
          <w:lang w:val="vi-VN"/>
        </w:rPr>
      </w:pPr>
      <w:r w:rsidRPr="004C00C7">
        <w:rPr>
          <w:rFonts w:eastAsia="Times New Roman" w:cs="Times New Roman"/>
          <w:b/>
          <w:bCs/>
          <w:color w:val="C00000"/>
          <w:szCs w:val="24"/>
          <w:lang w:val="vi-VN" w:eastAsia="vi-VN"/>
        </w:rPr>
        <w:t>Câu 5.</w:t>
      </w:r>
      <w:r w:rsidRPr="004C00C7">
        <w:rPr>
          <w:rFonts w:eastAsia="Times New Roman" w:cs="Times New Roman"/>
          <w:b/>
          <w:bCs/>
          <w:color w:val="000000"/>
          <w:szCs w:val="24"/>
          <w:lang w:val="vi-VN" w:eastAsia="vi-VN"/>
        </w:rPr>
        <w:t xml:space="preserve"> </w:t>
      </w:r>
      <w:r w:rsidRPr="004C00C7">
        <w:rPr>
          <w:rFonts w:eastAsia="Times New Roman" w:cs="Times New Roman"/>
          <w:color w:val="000000"/>
          <w:szCs w:val="24"/>
          <w:lang w:val="vi-VN"/>
        </w:rPr>
        <w:t>Năm 2021,</w:t>
      </w:r>
      <w:r w:rsidRPr="004C00C7">
        <w:rPr>
          <w:rFonts w:eastAsia="Times New Roman" w:cs="Times New Roman"/>
          <w:b/>
          <w:color w:val="000000"/>
          <w:szCs w:val="24"/>
          <w:lang w:val="vi-VN"/>
        </w:rPr>
        <w:t xml:space="preserve"> </w:t>
      </w:r>
      <w:r w:rsidRPr="004C00C7">
        <w:rPr>
          <w:rFonts w:eastAsia="Times New Roman" w:cs="Times New Roman"/>
          <w:color w:val="000000"/>
          <w:szCs w:val="24"/>
          <w:lang w:val="vi-VN"/>
        </w:rPr>
        <w:t>khối lượng vận chuyển hàng hoá của loại hình giao thông đường biển nước ta là 69 639,0 nghìn tấn, khối lượng luân chuyển hàng hoá của loại hình giao thông đường biển nước ta là 152 277,2 triệu tấn.km. Hãy cho biết cự li vận chuyển trung bình của loại hình vận tải này là bao nhiêu km (làm tròn kết quả đến hàng đơn vị).</w:t>
      </w:r>
    </w:p>
    <w:p w14:paraId="54722364" w14:textId="77777777" w:rsidR="004C00C7" w:rsidRPr="004C00C7" w:rsidRDefault="004C00C7" w:rsidP="004C00C7">
      <w:pPr>
        <w:spacing w:after="0" w:line="312" w:lineRule="auto"/>
        <w:rPr>
          <w:rFonts w:eastAsia="Calibri" w:cs="Times New Roman"/>
          <w:bCs/>
          <w:color w:val="000000"/>
          <w:szCs w:val="24"/>
        </w:rPr>
      </w:pPr>
      <w:r w:rsidRPr="004C00C7">
        <w:rPr>
          <w:rFonts w:eastAsia="Calibri" w:cs="Times New Roman"/>
          <w:b/>
          <w:bCs/>
          <w:color w:val="C00000"/>
          <w:szCs w:val="24"/>
        </w:rPr>
        <w:t>Câu 6.</w:t>
      </w:r>
      <w:r w:rsidRPr="004C00C7">
        <w:rPr>
          <w:rFonts w:eastAsia="Calibri" w:cs="Times New Roman"/>
          <w:b/>
          <w:bCs/>
          <w:color w:val="000000"/>
          <w:szCs w:val="24"/>
        </w:rPr>
        <w:t xml:space="preserve"> </w:t>
      </w:r>
      <w:r w:rsidRPr="004C00C7">
        <w:rPr>
          <w:rFonts w:eastAsia="Calibri" w:cs="Times New Roman"/>
          <w:bCs/>
          <w:color w:val="000000"/>
          <w:szCs w:val="24"/>
        </w:rPr>
        <w:t>Cho bảng số liệu:</w:t>
      </w:r>
    </w:p>
    <w:p w14:paraId="39C4A440" w14:textId="77777777" w:rsidR="004C00C7" w:rsidRPr="004C00C7" w:rsidRDefault="004C00C7" w:rsidP="004C00C7">
      <w:pPr>
        <w:spacing w:after="0" w:line="312" w:lineRule="auto"/>
        <w:jc w:val="center"/>
        <w:rPr>
          <w:rFonts w:eastAsia="Calibri" w:cs="Times New Roman"/>
          <w:b/>
          <w:iCs/>
          <w:color w:val="000000"/>
          <w:szCs w:val="24"/>
        </w:rPr>
      </w:pPr>
      <w:r w:rsidRPr="004C00C7">
        <w:rPr>
          <w:rFonts w:eastAsia="Calibri" w:cs="Times New Roman"/>
          <w:b/>
          <w:iCs/>
          <w:color w:val="000000"/>
          <w:szCs w:val="24"/>
        </w:rPr>
        <w:t>Sản lượng hải sản khai thác của Duyên hải Nam Trung Bộ giai đoạn 2010 - 2021</w:t>
      </w:r>
    </w:p>
    <w:p w14:paraId="47DDEB77" w14:textId="77777777" w:rsidR="004C00C7" w:rsidRPr="004C00C7" w:rsidRDefault="004C00C7" w:rsidP="004C00C7">
      <w:pPr>
        <w:spacing w:after="0" w:line="312" w:lineRule="auto"/>
        <w:jc w:val="center"/>
        <w:rPr>
          <w:rFonts w:eastAsia="Calibri" w:cs="Times New Roman"/>
          <w:i/>
          <w:iCs/>
          <w:color w:val="000000"/>
          <w:szCs w:val="24"/>
        </w:rPr>
      </w:pPr>
      <w:r w:rsidRPr="004C00C7">
        <w:rPr>
          <w:rFonts w:eastAsia="Calibri" w:cs="Times New Roman"/>
          <w:i/>
          <w:iCs/>
          <w:color w:val="000000"/>
          <w:szCs w:val="24"/>
        </w:rPr>
        <w:t>(Đơn vị: nghìn tấn)</w:t>
      </w:r>
    </w:p>
    <w:tbl>
      <w:tblPr>
        <w:tblStyle w:val="TableGrid13"/>
        <w:tblW w:w="4066" w:type="pct"/>
        <w:jc w:val="center"/>
        <w:tblLook w:val="04A0" w:firstRow="1" w:lastRow="0" w:firstColumn="1" w:lastColumn="0" w:noHBand="0" w:noVBand="1"/>
      </w:tblPr>
      <w:tblGrid>
        <w:gridCol w:w="4906"/>
        <w:gridCol w:w="1899"/>
        <w:gridCol w:w="1899"/>
      </w:tblGrid>
      <w:tr w:rsidR="004C00C7" w:rsidRPr="004C00C7" w14:paraId="05A82D4C" w14:textId="77777777" w:rsidTr="00E30E1C">
        <w:trPr>
          <w:trHeight w:val="410"/>
          <w:jc w:val="center"/>
        </w:trPr>
        <w:tc>
          <w:tcPr>
            <w:tcW w:w="2818" w:type="pct"/>
            <w:tcBorders>
              <w:tl2br w:val="single" w:sz="4" w:space="0" w:color="auto"/>
            </w:tcBorders>
          </w:tcPr>
          <w:p w14:paraId="279F0142" w14:textId="77777777" w:rsidR="004C00C7" w:rsidRPr="004C00C7" w:rsidRDefault="004C00C7" w:rsidP="004C00C7">
            <w:pPr>
              <w:spacing w:line="312" w:lineRule="auto"/>
              <w:jc w:val="center"/>
              <w:rPr>
                <w:rFonts w:eastAsia="Calibri"/>
                <w:b/>
                <w:iCs/>
                <w:color w:val="000000"/>
                <w:szCs w:val="24"/>
              </w:rPr>
            </w:pPr>
            <w:r w:rsidRPr="004C00C7">
              <w:rPr>
                <w:rFonts w:eastAsia="Calibri"/>
                <w:b/>
                <w:iCs/>
                <w:color w:val="000000"/>
                <w:szCs w:val="24"/>
              </w:rPr>
              <w:t xml:space="preserve">                            Năm</w:t>
            </w:r>
          </w:p>
          <w:p w14:paraId="1A001054" w14:textId="77777777" w:rsidR="004C00C7" w:rsidRPr="004C00C7" w:rsidRDefault="004C00C7" w:rsidP="004C00C7">
            <w:pPr>
              <w:spacing w:line="312" w:lineRule="auto"/>
              <w:rPr>
                <w:rFonts w:eastAsia="Calibri"/>
                <w:b/>
                <w:iCs/>
                <w:color w:val="000000"/>
                <w:szCs w:val="24"/>
              </w:rPr>
            </w:pPr>
            <w:r w:rsidRPr="004C00C7">
              <w:rPr>
                <w:rFonts w:eastAsia="Calibri"/>
                <w:b/>
                <w:iCs/>
                <w:color w:val="000000"/>
                <w:szCs w:val="24"/>
              </w:rPr>
              <w:t>Tiêu chí</w:t>
            </w:r>
          </w:p>
        </w:tc>
        <w:tc>
          <w:tcPr>
            <w:tcW w:w="1091" w:type="pct"/>
          </w:tcPr>
          <w:p w14:paraId="0F7F27B5" w14:textId="77777777" w:rsidR="004C00C7" w:rsidRPr="004C00C7" w:rsidRDefault="004C00C7" w:rsidP="004C00C7">
            <w:pPr>
              <w:spacing w:line="312" w:lineRule="auto"/>
              <w:jc w:val="center"/>
              <w:rPr>
                <w:rFonts w:eastAsia="Calibri"/>
                <w:b/>
                <w:iCs/>
                <w:color w:val="000000"/>
                <w:szCs w:val="24"/>
              </w:rPr>
            </w:pPr>
            <w:r w:rsidRPr="004C00C7">
              <w:rPr>
                <w:rFonts w:eastAsia="Calibri"/>
                <w:b/>
                <w:iCs/>
                <w:color w:val="000000"/>
                <w:szCs w:val="24"/>
              </w:rPr>
              <w:t>2010</w:t>
            </w:r>
          </w:p>
        </w:tc>
        <w:tc>
          <w:tcPr>
            <w:tcW w:w="1092" w:type="pct"/>
          </w:tcPr>
          <w:p w14:paraId="1C22FF48" w14:textId="77777777" w:rsidR="004C00C7" w:rsidRPr="004C00C7" w:rsidRDefault="004C00C7" w:rsidP="004C00C7">
            <w:pPr>
              <w:spacing w:line="312" w:lineRule="auto"/>
              <w:jc w:val="center"/>
              <w:rPr>
                <w:rFonts w:eastAsia="Calibri"/>
                <w:b/>
                <w:iCs/>
                <w:color w:val="000000"/>
                <w:szCs w:val="24"/>
              </w:rPr>
            </w:pPr>
            <w:r w:rsidRPr="004C00C7">
              <w:rPr>
                <w:rFonts w:eastAsia="Calibri"/>
                <w:b/>
                <w:iCs/>
                <w:color w:val="000000"/>
                <w:szCs w:val="24"/>
              </w:rPr>
              <w:t>2021</w:t>
            </w:r>
          </w:p>
        </w:tc>
      </w:tr>
      <w:tr w:rsidR="004C00C7" w:rsidRPr="004C00C7" w14:paraId="59264E51" w14:textId="77777777" w:rsidTr="00E30E1C">
        <w:trPr>
          <w:jc w:val="center"/>
        </w:trPr>
        <w:tc>
          <w:tcPr>
            <w:tcW w:w="2818" w:type="pct"/>
          </w:tcPr>
          <w:p w14:paraId="1FDE82AB" w14:textId="77777777" w:rsidR="004C00C7" w:rsidRPr="004C00C7" w:rsidRDefault="004C00C7" w:rsidP="004C00C7">
            <w:pPr>
              <w:spacing w:line="312" w:lineRule="auto"/>
              <w:jc w:val="center"/>
              <w:rPr>
                <w:rFonts w:eastAsia="Calibri"/>
                <w:iCs/>
                <w:color w:val="000000"/>
                <w:szCs w:val="24"/>
              </w:rPr>
            </w:pPr>
            <w:r w:rsidRPr="004C00C7">
              <w:rPr>
                <w:rFonts w:eastAsia="Calibri"/>
                <w:iCs/>
                <w:color w:val="000000"/>
                <w:szCs w:val="24"/>
              </w:rPr>
              <w:t>Sản lượng hải sản khai thác</w:t>
            </w:r>
          </w:p>
        </w:tc>
        <w:tc>
          <w:tcPr>
            <w:tcW w:w="1091" w:type="pct"/>
          </w:tcPr>
          <w:p w14:paraId="3647AD98" w14:textId="77777777" w:rsidR="004C00C7" w:rsidRPr="004C00C7" w:rsidRDefault="004C00C7" w:rsidP="004C00C7">
            <w:pPr>
              <w:spacing w:line="312" w:lineRule="auto"/>
              <w:jc w:val="center"/>
              <w:rPr>
                <w:rFonts w:eastAsia="Calibri"/>
                <w:iCs/>
                <w:color w:val="000000"/>
                <w:szCs w:val="24"/>
              </w:rPr>
            </w:pPr>
            <w:r w:rsidRPr="004C00C7">
              <w:rPr>
                <w:rFonts w:eastAsia="Calibri"/>
                <w:iCs/>
                <w:color w:val="000000"/>
                <w:szCs w:val="24"/>
              </w:rPr>
              <w:t>707,2</w:t>
            </w:r>
          </w:p>
        </w:tc>
        <w:tc>
          <w:tcPr>
            <w:tcW w:w="1092" w:type="pct"/>
          </w:tcPr>
          <w:p w14:paraId="76DB6107" w14:textId="77777777" w:rsidR="004C00C7" w:rsidRPr="004C00C7" w:rsidRDefault="004C00C7" w:rsidP="004C00C7">
            <w:pPr>
              <w:spacing w:line="312" w:lineRule="auto"/>
              <w:jc w:val="center"/>
              <w:rPr>
                <w:rFonts w:eastAsia="Calibri"/>
                <w:iCs/>
                <w:color w:val="000000"/>
                <w:szCs w:val="24"/>
              </w:rPr>
            </w:pPr>
            <w:r w:rsidRPr="004C00C7">
              <w:rPr>
                <w:rFonts w:eastAsia="Calibri"/>
                <w:iCs/>
                <w:color w:val="000000"/>
                <w:szCs w:val="24"/>
              </w:rPr>
              <w:t>1167,9</w:t>
            </w:r>
          </w:p>
        </w:tc>
      </w:tr>
      <w:tr w:rsidR="004C00C7" w:rsidRPr="004C00C7" w14:paraId="63F5AE23" w14:textId="77777777" w:rsidTr="00E30E1C">
        <w:trPr>
          <w:jc w:val="center"/>
        </w:trPr>
        <w:tc>
          <w:tcPr>
            <w:tcW w:w="2818" w:type="pct"/>
          </w:tcPr>
          <w:p w14:paraId="2D974E2C" w14:textId="77777777" w:rsidR="004C00C7" w:rsidRPr="004C00C7" w:rsidRDefault="004C00C7" w:rsidP="004C00C7">
            <w:pPr>
              <w:spacing w:line="312" w:lineRule="auto"/>
              <w:jc w:val="center"/>
              <w:rPr>
                <w:rFonts w:eastAsia="Calibri"/>
                <w:iCs/>
                <w:color w:val="000000"/>
                <w:szCs w:val="24"/>
              </w:rPr>
            </w:pPr>
            <w:r w:rsidRPr="004C00C7">
              <w:rPr>
                <w:rFonts w:eastAsia="Calibri"/>
                <w:iCs/>
                <w:color w:val="000000"/>
                <w:szCs w:val="24"/>
              </w:rPr>
              <w:t>Trong đó: Cá biển</w:t>
            </w:r>
          </w:p>
        </w:tc>
        <w:tc>
          <w:tcPr>
            <w:tcW w:w="1091" w:type="pct"/>
          </w:tcPr>
          <w:p w14:paraId="209EB22C" w14:textId="77777777" w:rsidR="004C00C7" w:rsidRPr="004C00C7" w:rsidRDefault="004C00C7" w:rsidP="004C00C7">
            <w:pPr>
              <w:spacing w:line="312" w:lineRule="auto"/>
              <w:jc w:val="center"/>
              <w:rPr>
                <w:rFonts w:eastAsia="Calibri"/>
                <w:iCs/>
                <w:color w:val="000000"/>
                <w:szCs w:val="24"/>
              </w:rPr>
            </w:pPr>
            <w:r w:rsidRPr="004C00C7">
              <w:rPr>
                <w:rFonts w:eastAsia="Calibri"/>
                <w:iCs/>
                <w:color w:val="000000"/>
                <w:szCs w:val="24"/>
              </w:rPr>
              <w:t>516,9</w:t>
            </w:r>
          </w:p>
        </w:tc>
        <w:tc>
          <w:tcPr>
            <w:tcW w:w="1092" w:type="pct"/>
          </w:tcPr>
          <w:p w14:paraId="032600B4" w14:textId="77777777" w:rsidR="004C00C7" w:rsidRPr="004C00C7" w:rsidRDefault="004C00C7" w:rsidP="004C00C7">
            <w:pPr>
              <w:spacing w:line="312" w:lineRule="auto"/>
              <w:jc w:val="center"/>
              <w:rPr>
                <w:rFonts w:eastAsia="Calibri"/>
                <w:iCs/>
                <w:color w:val="000000"/>
                <w:szCs w:val="24"/>
              </w:rPr>
            </w:pPr>
            <w:r w:rsidRPr="004C00C7">
              <w:rPr>
                <w:rFonts w:eastAsia="Calibri"/>
                <w:iCs/>
                <w:color w:val="000000"/>
                <w:szCs w:val="24"/>
              </w:rPr>
              <w:t>966,0</w:t>
            </w:r>
          </w:p>
        </w:tc>
      </w:tr>
    </w:tbl>
    <w:p w14:paraId="6326701F" w14:textId="77777777" w:rsidR="004C00C7" w:rsidRPr="004C00C7" w:rsidRDefault="004C00C7" w:rsidP="004C00C7">
      <w:pPr>
        <w:spacing w:after="0" w:line="312" w:lineRule="auto"/>
        <w:jc w:val="right"/>
        <w:rPr>
          <w:rFonts w:eastAsia="Calibri" w:cs="Times New Roman"/>
          <w:i/>
          <w:iCs/>
          <w:color w:val="000000"/>
          <w:szCs w:val="24"/>
          <w:lang w:val="vi-VN"/>
        </w:rPr>
      </w:pPr>
      <w:r w:rsidRPr="004C00C7">
        <w:rPr>
          <w:rFonts w:eastAsia="Calibri" w:cs="Times New Roman"/>
          <w:i/>
          <w:iCs/>
          <w:color w:val="000000"/>
          <w:szCs w:val="24"/>
          <w:lang w:val="vi-VN"/>
        </w:rPr>
        <w:t>(Nguồn: Niên giám Thống kê năm 202</w:t>
      </w:r>
      <w:r w:rsidRPr="004C00C7">
        <w:rPr>
          <w:rFonts w:eastAsia="Calibri" w:cs="Times New Roman"/>
          <w:i/>
          <w:iCs/>
          <w:color w:val="000000"/>
          <w:szCs w:val="24"/>
        </w:rPr>
        <w:t>2</w:t>
      </w:r>
      <w:r w:rsidRPr="004C00C7">
        <w:rPr>
          <w:rFonts w:eastAsia="Calibri" w:cs="Times New Roman"/>
          <w:i/>
          <w:iCs/>
          <w:color w:val="000000"/>
          <w:szCs w:val="24"/>
          <w:lang w:val="vi-VN"/>
        </w:rPr>
        <w:t>, NXB Thống kê Việt Nam, 202</w:t>
      </w:r>
      <w:r w:rsidRPr="004C00C7">
        <w:rPr>
          <w:rFonts w:eastAsia="Calibri" w:cs="Times New Roman"/>
          <w:i/>
          <w:iCs/>
          <w:color w:val="000000"/>
          <w:szCs w:val="24"/>
        </w:rPr>
        <w:t>3</w:t>
      </w:r>
      <w:r w:rsidRPr="004C00C7">
        <w:rPr>
          <w:rFonts w:eastAsia="Calibri" w:cs="Times New Roman"/>
          <w:i/>
          <w:iCs/>
          <w:color w:val="000000"/>
          <w:szCs w:val="24"/>
          <w:lang w:val="vi-VN"/>
        </w:rPr>
        <w:t>)</w:t>
      </w:r>
    </w:p>
    <w:p w14:paraId="54A84C52" w14:textId="77777777" w:rsidR="004C00C7" w:rsidRPr="004C00C7" w:rsidRDefault="004C00C7" w:rsidP="004C00C7">
      <w:pPr>
        <w:spacing w:after="0" w:line="360" w:lineRule="auto"/>
        <w:rPr>
          <w:rFonts w:eastAsia="Times New Roman" w:cs="Times New Roman"/>
          <w:color w:val="000000"/>
          <w:szCs w:val="24"/>
          <w:lang w:val="vi-VN" w:eastAsia="vi-VN"/>
        </w:rPr>
      </w:pPr>
      <w:r w:rsidRPr="004C00C7">
        <w:rPr>
          <w:rFonts w:eastAsia="Times New Roman" w:cs="Times New Roman"/>
          <w:color w:val="000000"/>
          <w:szCs w:val="24"/>
          <w:lang w:val="vi-VN" w:eastAsia="vi-VN"/>
        </w:rPr>
        <w:t>Căn cứ vào bảng số liệu trên, hãy cho biết tỉ trọng sản lượng khai thác cá biển trong sản lượng hải sản khai thác năm 2021 so với năm 2010 tăng thêm bao nhiêu phần trăm (làm tròn kết quả đến một chữ số thập phân).</w:t>
      </w:r>
    </w:p>
    <w:p w14:paraId="67FD2DDE" w14:textId="77777777" w:rsidR="004C00C7" w:rsidRDefault="004C00C7" w:rsidP="004C00C7">
      <w:pPr>
        <w:jc w:val="center"/>
        <w:rPr>
          <w:b/>
          <w:color w:val="FF0000"/>
          <w:highlight w:val="yellow"/>
        </w:rPr>
      </w:pPr>
    </w:p>
    <w:p w14:paraId="0F5AA407" w14:textId="77777777" w:rsidR="004C00C7" w:rsidRDefault="004C00C7" w:rsidP="004C00C7">
      <w:pPr>
        <w:jc w:val="center"/>
        <w:rPr>
          <w:b/>
          <w:color w:val="FF0000"/>
          <w:highlight w:val="yellow"/>
        </w:rPr>
      </w:pPr>
    </w:p>
    <w:p w14:paraId="235368B3" w14:textId="77777777" w:rsidR="004C00C7" w:rsidRDefault="004C00C7" w:rsidP="004C00C7">
      <w:pPr>
        <w:jc w:val="center"/>
        <w:rPr>
          <w:b/>
          <w:color w:val="FF0000"/>
          <w:highlight w:val="yellow"/>
        </w:rPr>
      </w:pPr>
    </w:p>
    <w:p w14:paraId="51E471CB" w14:textId="77777777" w:rsidR="004C00C7" w:rsidRDefault="004C00C7" w:rsidP="004C00C7">
      <w:pPr>
        <w:jc w:val="center"/>
        <w:rPr>
          <w:b/>
          <w:color w:val="FF0000"/>
          <w:highlight w:val="yellow"/>
        </w:rPr>
      </w:pPr>
    </w:p>
    <w:p w14:paraId="43EE5F9F" w14:textId="77777777" w:rsidR="004C00C7" w:rsidRDefault="004C00C7" w:rsidP="004C00C7">
      <w:pPr>
        <w:jc w:val="center"/>
        <w:rPr>
          <w:b/>
          <w:color w:val="FF0000"/>
          <w:highlight w:val="yellow"/>
        </w:rPr>
      </w:pPr>
    </w:p>
    <w:p w14:paraId="2AD73FAA" w14:textId="77777777" w:rsidR="004C00C7" w:rsidRDefault="004C00C7" w:rsidP="004C00C7">
      <w:pPr>
        <w:jc w:val="center"/>
        <w:rPr>
          <w:b/>
          <w:color w:val="FF0000"/>
          <w:highlight w:val="yellow"/>
        </w:rPr>
      </w:pPr>
    </w:p>
    <w:p w14:paraId="1EB21BA0" w14:textId="77777777" w:rsidR="004C00C7" w:rsidRDefault="004C00C7" w:rsidP="004C00C7">
      <w:pPr>
        <w:jc w:val="center"/>
        <w:rPr>
          <w:b/>
          <w:color w:val="FF0000"/>
          <w:highlight w:val="yellow"/>
        </w:rPr>
      </w:pPr>
    </w:p>
    <w:p w14:paraId="31DA8BD0" w14:textId="77777777" w:rsidR="004C00C7" w:rsidRDefault="004C00C7" w:rsidP="004C00C7">
      <w:pPr>
        <w:jc w:val="center"/>
        <w:rPr>
          <w:b/>
          <w:color w:val="FF0000"/>
          <w:highlight w:val="yellow"/>
        </w:rPr>
      </w:pPr>
    </w:p>
    <w:p w14:paraId="2832775E" w14:textId="77777777" w:rsidR="004C00C7" w:rsidRDefault="004C00C7" w:rsidP="004C00C7">
      <w:pPr>
        <w:jc w:val="center"/>
        <w:rPr>
          <w:b/>
          <w:color w:val="FF0000"/>
          <w:highlight w:val="yellow"/>
        </w:rPr>
      </w:pPr>
    </w:p>
    <w:p w14:paraId="331A0B98" w14:textId="77777777" w:rsidR="004C00C7" w:rsidRDefault="004C00C7" w:rsidP="004C00C7">
      <w:pPr>
        <w:jc w:val="center"/>
        <w:rPr>
          <w:b/>
          <w:color w:val="FF0000"/>
          <w:highlight w:val="yellow"/>
        </w:rPr>
      </w:pPr>
    </w:p>
    <w:p w14:paraId="093B93C6" w14:textId="77777777" w:rsidR="004C00C7" w:rsidRDefault="004C00C7" w:rsidP="004C00C7">
      <w:pPr>
        <w:jc w:val="center"/>
        <w:rPr>
          <w:b/>
          <w:color w:val="FF0000"/>
          <w:highlight w:val="yellow"/>
        </w:rPr>
      </w:pPr>
    </w:p>
    <w:p w14:paraId="4DA0C654" w14:textId="77777777" w:rsidR="004C00C7" w:rsidRDefault="004C00C7" w:rsidP="004C00C7">
      <w:pPr>
        <w:jc w:val="center"/>
        <w:rPr>
          <w:b/>
          <w:color w:val="FF0000"/>
          <w:highlight w:val="yellow"/>
        </w:rPr>
      </w:pPr>
    </w:p>
    <w:p w14:paraId="2BE57595" w14:textId="77777777" w:rsidR="004C00C7" w:rsidRDefault="004C00C7" w:rsidP="004C00C7">
      <w:pPr>
        <w:jc w:val="center"/>
        <w:rPr>
          <w:b/>
          <w:color w:val="FF0000"/>
          <w:highlight w:val="yellow"/>
        </w:rPr>
      </w:pPr>
    </w:p>
    <w:p w14:paraId="1CDCB2A4" w14:textId="77777777" w:rsidR="004C00C7" w:rsidRDefault="004C00C7" w:rsidP="004C00C7">
      <w:pPr>
        <w:jc w:val="center"/>
        <w:rPr>
          <w:b/>
          <w:color w:val="FF0000"/>
          <w:highlight w:val="yellow"/>
        </w:rPr>
      </w:pPr>
    </w:p>
    <w:p w14:paraId="07D065BD" w14:textId="1BA7B0B6" w:rsidR="00E45AFC" w:rsidRPr="004C00C7" w:rsidRDefault="004C00C7" w:rsidP="004C00C7">
      <w:pPr>
        <w:jc w:val="center"/>
        <w:rPr>
          <w:b/>
          <w:color w:val="FF0000"/>
        </w:rPr>
      </w:pPr>
      <w:r w:rsidRPr="004C00C7">
        <w:rPr>
          <w:b/>
          <w:color w:val="FF0000"/>
          <w:highlight w:val="yellow"/>
        </w:rPr>
        <w:lastRenderedPageBreak/>
        <w:t>ĐÁP ÁN VÀ LỜI GIẢI CHI TIẾT</w:t>
      </w:r>
    </w:p>
    <w:p w14:paraId="1950C29E" w14:textId="77777777" w:rsidR="004C00C7" w:rsidRDefault="004C00C7" w:rsidP="004C00C7"/>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651039" w14:paraId="4540ACDB" w14:textId="77777777" w:rsidTr="00E30E1C">
        <w:trPr>
          <w:jc w:val="center"/>
        </w:trPr>
        <w:tc>
          <w:tcPr>
            <w:tcW w:w="3216" w:type="dxa"/>
            <w:shd w:val="clear" w:color="auto" w:fill="auto"/>
          </w:tcPr>
          <w:p w14:paraId="3181D498" w14:textId="77777777" w:rsidR="004C00C7" w:rsidRPr="00651039" w:rsidRDefault="004C00C7" w:rsidP="00E30E1C">
            <w:pPr>
              <w:spacing w:before="0" w:after="0"/>
              <w:jc w:val="center"/>
              <w:rPr>
                <w:rFonts w:eastAsia="Times New Roman" w:cs="Times New Roman"/>
                <w:b/>
                <w:color w:val="FF0000"/>
                <w:sz w:val="26"/>
                <w:szCs w:val="26"/>
              </w:rPr>
            </w:pPr>
            <w:r w:rsidRPr="00651039">
              <w:rPr>
                <w:rFonts w:eastAsia="Times New Roman" w:cs="Times New Roman"/>
                <w:b/>
                <w:color w:val="000000" w:themeColor="text1"/>
                <w:sz w:val="26"/>
                <w:szCs w:val="26"/>
                <w:highlight w:val="green"/>
              </w:rPr>
              <w:t>ĐỀ 1</w:t>
            </w:r>
          </w:p>
        </w:tc>
        <w:tc>
          <w:tcPr>
            <w:tcW w:w="6360" w:type="dxa"/>
            <w:shd w:val="clear" w:color="auto" w:fill="auto"/>
          </w:tcPr>
          <w:p w14:paraId="344442EE" w14:textId="77777777" w:rsidR="004C00C7"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ĐÁP ÁN VÀ LỜI GIẢI</w:t>
            </w:r>
          </w:p>
          <w:p w14:paraId="5CC59938" w14:textId="39C8681F" w:rsidR="004C00C7" w:rsidRPr="00651039"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ĐỀ THI THỬ TỐT NGHIỆP NĂM 2026</w:t>
            </w:r>
          </w:p>
          <w:p w14:paraId="2393D68E" w14:textId="77777777" w:rsidR="004C00C7" w:rsidRPr="00651039" w:rsidRDefault="004C00C7" w:rsidP="00E30E1C">
            <w:pPr>
              <w:spacing w:before="0" w:after="0"/>
              <w:jc w:val="center"/>
              <w:rPr>
                <w:rFonts w:eastAsia="Times New Roman" w:cs="Times New Roman"/>
                <w:b/>
                <w:color w:val="0000FF"/>
                <w:sz w:val="26"/>
                <w:szCs w:val="26"/>
              </w:rPr>
            </w:pPr>
            <w:r w:rsidRPr="00651039">
              <w:rPr>
                <w:rFonts w:eastAsia="Times New Roman" w:cs="Times New Roman"/>
                <w:b/>
                <w:color w:val="0000FF"/>
                <w:sz w:val="26"/>
                <w:szCs w:val="26"/>
              </w:rPr>
              <w:t>MÔN: ĐỊA LÍ</w:t>
            </w:r>
          </w:p>
          <w:p w14:paraId="799ADDEC" w14:textId="77777777" w:rsidR="004C00C7" w:rsidRPr="00651039" w:rsidRDefault="004C00C7" w:rsidP="00E30E1C">
            <w:pPr>
              <w:spacing w:before="0" w:after="0"/>
              <w:jc w:val="center"/>
              <w:rPr>
                <w:rFonts w:eastAsia="Times New Roman" w:cs="Times New Roman"/>
                <w:i/>
                <w:color w:val="FF0000"/>
                <w:sz w:val="26"/>
                <w:szCs w:val="26"/>
              </w:rPr>
            </w:pPr>
            <w:r w:rsidRPr="00651039">
              <w:rPr>
                <w:rFonts w:eastAsia="Times New Roman" w:cs="Times New Roman"/>
                <w:i/>
                <w:color w:val="7030A0"/>
                <w:sz w:val="26"/>
                <w:szCs w:val="26"/>
              </w:rPr>
              <w:t>Thời gian làm bài: 50 phút</w:t>
            </w:r>
          </w:p>
        </w:tc>
      </w:tr>
    </w:tbl>
    <w:p w14:paraId="5D342CCA" w14:textId="77777777" w:rsidR="004C00C7" w:rsidRPr="00C42B4A" w:rsidRDefault="004C00C7" w:rsidP="004C00C7">
      <w:pPr>
        <w:rPr>
          <w:b/>
          <w:bCs/>
          <w:color w:val="000000" w:themeColor="text1"/>
        </w:rPr>
      </w:pPr>
    </w:p>
    <w:p w14:paraId="35A73C6B" w14:textId="77777777" w:rsidR="004C00C7" w:rsidRPr="00C42B4A" w:rsidRDefault="004C00C7" w:rsidP="004C00C7">
      <w:pPr>
        <w:spacing w:line="264" w:lineRule="auto"/>
        <w:rPr>
          <w:rFonts w:cs="Times New Roman"/>
          <w:b/>
          <w:color w:val="000000" w:themeColor="text1"/>
          <w:szCs w:val="24"/>
        </w:rPr>
      </w:pPr>
      <w:r w:rsidRPr="00C42B4A">
        <w:rPr>
          <w:rFonts w:cs="Times New Roman"/>
          <w:b/>
          <w:color w:val="000000" w:themeColor="text1"/>
          <w:szCs w:val="24"/>
        </w:rPr>
        <w:t>PHẦN I.</w:t>
      </w:r>
    </w:p>
    <w:p w14:paraId="6BC59216" w14:textId="77777777" w:rsidR="004C00C7" w:rsidRPr="00C42B4A" w:rsidRDefault="004C00C7" w:rsidP="004C00C7">
      <w:pPr>
        <w:spacing w:line="264" w:lineRule="auto"/>
        <w:rPr>
          <w:rFonts w:cs="Times New Roman"/>
          <w:color w:val="000000" w:themeColor="text1"/>
          <w:szCs w:val="24"/>
        </w:rPr>
      </w:pPr>
      <w:r w:rsidRPr="00C42B4A">
        <w:rPr>
          <w:rFonts w:cs="Times New Roman"/>
          <w:color w:val="000000" w:themeColor="text1"/>
          <w:szCs w:val="24"/>
        </w:rPr>
        <w:t>(Mỗi câu trả lời đúng thí sinh được 0,25 điểm)</w:t>
      </w:r>
    </w:p>
    <w:tbl>
      <w:tblPr>
        <w:tblStyle w:val="TableGrid"/>
        <w:tblW w:w="0" w:type="auto"/>
        <w:jc w:val="center"/>
        <w:tblLook w:val="04A0" w:firstRow="1" w:lastRow="0" w:firstColumn="1" w:lastColumn="0" w:noHBand="0" w:noVBand="1"/>
      </w:tblPr>
      <w:tblGrid>
        <w:gridCol w:w="2371"/>
        <w:gridCol w:w="2371"/>
        <w:gridCol w:w="2372"/>
        <w:gridCol w:w="2372"/>
      </w:tblGrid>
      <w:tr w:rsidR="004C00C7" w:rsidRPr="00C42B4A" w14:paraId="3CC88550" w14:textId="77777777" w:rsidTr="00E30E1C">
        <w:trPr>
          <w:trHeight w:val="300"/>
          <w:jc w:val="center"/>
        </w:trPr>
        <w:tc>
          <w:tcPr>
            <w:tcW w:w="2371" w:type="dxa"/>
          </w:tcPr>
          <w:p w14:paraId="15823F32"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Câu</w:t>
            </w:r>
          </w:p>
        </w:tc>
        <w:tc>
          <w:tcPr>
            <w:tcW w:w="2371" w:type="dxa"/>
          </w:tcPr>
          <w:p w14:paraId="40BF158A"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Đáp án</w:t>
            </w:r>
          </w:p>
        </w:tc>
        <w:tc>
          <w:tcPr>
            <w:tcW w:w="2372" w:type="dxa"/>
          </w:tcPr>
          <w:p w14:paraId="7DAA27B2"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Câu</w:t>
            </w:r>
          </w:p>
        </w:tc>
        <w:tc>
          <w:tcPr>
            <w:tcW w:w="2372" w:type="dxa"/>
          </w:tcPr>
          <w:p w14:paraId="03C1CC55"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Đáp án</w:t>
            </w:r>
          </w:p>
        </w:tc>
      </w:tr>
      <w:tr w:rsidR="004C00C7" w:rsidRPr="00C42B4A" w14:paraId="43AC9216" w14:textId="77777777" w:rsidTr="00E30E1C">
        <w:trPr>
          <w:trHeight w:val="300"/>
          <w:jc w:val="center"/>
        </w:trPr>
        <w:tc>
          <w:tcPr>
            <w:tcW w:w="2371" w:type="dxa"/>
          </w:tcPr>
          <w:p w14:paraId="73AF1CE2"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1</w:t>
            </w:r>
          </w:p>
        </w:tc>
        <w:tc>
          <w:tcPr>
            <w:tcW w:w="2371" w:type="dxa"/>
          </w:tcPr>
          <w:p w14:paraId="1FF40D9A"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A</w:t>
            </w:r>
          </w:p>
        </w:tc>
        <w:tc>
          <w:tcPr>
            <w:tcW w:w="2372" w:type="dxa"/>
          </w:tcPr>
          <w:p w14:paraId="70BA9E64"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10</w:t>
            </w:r>
          </w:p>
        </w:tc>
        <w:tc>
          <w:tcPr>
            <w:tcW w:w="2372" w:type="dxa"/>
          </w:tcPr>
          <w:p w14:paraId="425B4D2D"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C</w:t>
            </w:r>
          </w:p>
        </w:tc>
      </w:tr>
      <w:tr w:rsidR="004C00C7" w:rsidRPr="00C42B4A" w14:paraId="0228C153" w14:textId="77777777" w:rsidTr="00E30E1C">
        <w:trPr>
          <w:trHeight w:val="316"/>
          <w:jc w:val="center"/>
        </w:trPr>
        <w:tc>
          <w:tcPr>
            <w:tcW w:w="2371" w:type="dxa"/>
          </w:tcPr>
          <w:p w14:paraId="4E6D2E8F"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2</w:t>
            </w:r>
          </w:p>
        </w:tc>
        <w:tc>
          <w:tcPr>
            <w:tcW w:w="2371" w:type="dxa"/>
          </w:tcPr>
          <w:p w14:paraId="4D9FF240"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B</w:t>
            </w:r>
          </w:p>
        </w:tc>
        <w:tc>
          <w:tcPr>
            <w:tcW w:w="2372" w:type="dxa"/>
          </w:tcPr>
          <w:p w14:paraId="0C1D53F9"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11</w:t>
            </w:r>
          </w:p>
        </w:tc>
        <w:tc>
          <w:tcPr>
            <w:tcW w:w="2372" w:type="dxa"/>
          </w:tcPr>
          <w:p w14:paraId="5C2B3F50"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D</w:t>
            </w:r>
          </w:p>
        </w:tc>
      </w:tr>
      <w:tr w:rsidR="004C00C7" w:rsidRPr="00C42B4A" w14:paraId="73DDD9CA" w14:textId="77777777" w:rsidTr="00E30E1C">
        <w:trPr>
          <w:trHeight w:val="300"/>
          <w:jc w:val="center"/>
        </w:trPr>
        <w:tc>
          <w:tcPr>
            <w:tcW w:w="2371" w:type="dxa"/>
          </w:tcPr>
          <w:p w14:paraId="708D37C9"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3</w:t>
            </w:r>
          </w:p>
        </w:tc>
        <w:tc>
          <w:tcPr>
            <w:tcW w:w="2371" w:type="dxa"/>
          </w:tcPr>
          <w:p w14:paraId="74A2016C"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B</w:t>
            </w:r>
          </w:p>
        </w:tc>
        <w:tc>
          <w:tcPr>
            <w:tcW w:w="2372" w:type="dxa"/>
          </w:tcPr>
          <w:p w14:paraId="061D7044"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12</w:t>
            </w:r>
          </w:p>
        </w:tc>
        <w:tc>
          <w:tcPr>
            <w:tcW w:w="2372" w:type="dxa"/>
          </w:tcPr>
          <w:p w14:paraId="3268A710"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A</w:t>
            </w:r>
          </w:p>
        </w:tc>
      </w:tr>
      <w:tr w:rsidR="004C00C7" w:rsidRPr="00C42B4A" w14:paraId="600E57DD" w14:textId="77777777" w:rsidTr="00E30E1C">
        <w:trPr>
          <w:trHeight w:val="316"/>
          <w:jc w:val="center"/>
        </w:trPr>
        <w:tc>
          <w:tcPr>
            <w:tcW w:w="2371" w:type="dxa"/>
          </w:tcPr>
          <w:p w14:paraId="20F91771"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4</w:t>
            </w:r>
          </w:p>
        </w:tc>
        <w:tc>
          <w:tcPr>
            <w:tcW w:w="2371" w:type="dxa"/>
          </w:tcPr>
          <w:p w14:paraId="0F0503AD"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B</w:t>
            </w:r>
          </w:p>
        </w:tc>
        <w:tc>
          <w:tcPr>
            <w:tcW w:w="2372" w:type="dxa"/>
          </w:tcPr>
          <w:p w14:paraId="4E6AAB1C"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13</w:t>
            </w:r>
          </w:p>
        </w:tc>
        <w:tc>
          <w:tcPr>
            <w:tcW w:w="2372" w:type="dxa"/>
          </w:tcPr>
          <w:p w14:paraId="6D3331E7"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B</w:t>
            </w:r>
          </w:p>
        </w:tc>
      </w:tr>
      <w:tr w:rsidR="004C00C7" w:rsidRPr="00C42B4A" w14:paraId="6E0A687C" w14:textId="77777777" w:rsidTr="00E30E1C">
        <w:trPr>
          <w:trHeight w:val="300"/>
          <w:jc w:val="center"/>
        </w:trPr>
        <w:tc>
          <w:tcPr>
            <w:tcW w:w="2371" w:type="dxa"/>
          </w:tcPr>
          <w:p w14:paraId="214D9753"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5</w:t>
            </w:r>
          </w:p>
        </w:tc>
        <w:tc>
          <w:tcPr>
            <w:tcW w:w="2371" w:type="dxa"/>
          </w:tcPr>
          <w:p w14:paraId="38B2FD0E"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B</w:t>
            </w:r>
          </w:p>
        </w:tc>
        <w:tc>
          <w:tcPr>
            <w:tcW w:w="2372" w:type="dxa"/>
          </w:tcPr>
          <w:p w14:paraId="45A2DAE0"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14</w:t>
            </w:r>
          </w:p>
        </w:tc>
        <w:tc>
          <w:tcPr>
            <w:tcW w:w="2372" w:type="dxa"/>
          </w:tcPr>
          <w:p w14:paraId="13B3A695"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C</w:t>
            </w:r>
          </w:p>
        </w:tc>
      </w:tr>
      <w:tr w:rsidR="004C00C7" w:rsidRPr="00C42B4A" w14:paraId="29678655" w14:textId="77777777" w:rsidTr="00E30E1C">
        <w:trPr>
          <w:trHeight w:val="300"/>
          <w:jc w:val="center"/>
        </w:trPr>
        <w:tc>
          <w:tcPr>
            <w:tcW w:w="2371" w:type="dxa"/>
          </w:tcPr>
          <w:p w14:paraId="20574C65"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6</w:t>
            </w:r>
          </w:p>
        </w:tc>
        <w:tc>
          <w:tcPr>
            <w:tcW w:w="2371" w:type="dxa"/>
          </w:tcPr>
          <w:p w14:paraId="501A6F2B"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D</w:t>
            </w:r>
          </w:p>
        </w:tc>
        <w:tc>
          <w:tcPr>
            <w:tcW w:w="2372" w:type="dxa"/>
          </w:tcPr>
          <w:p w14:paraId="2127B278"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15</w:t>
            </w:r>
          </w:p>
        </w:tc>
        <w:tc>
          <w:tcPr>
            <w:tcW w:w="2372" w:type="dxa"/>
          </w:tcPr>
          <w:p w14:paraId="0AF66403"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D</w:t>
            </w:r>
          </w:p>
        </w:tc>
      </w:tr>
      <w:tr w:rsidR="004C00C7" w:rsidRPr="00C42B4A" w14:paraId="366FF18E" w14:textId="77777777" w:rsidTr="00E30E1C">
        <w:trPr>
          <w:trHeight w:val="316"/>
          <w:jc w:val="center"/>
        </w:trPr>
        <w:tc>
          <w:tcPr>
            <w:tcW w:w="2371" w:type="dxa"/>
          </w:tcPr>
          <w:p w14:paraId="03992A0C"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7</w:t>
            </w:r>
          </w:p>
        </w:tc>
        <w:tc>
          <w:tcPr>
            <w:tcW w:w="2371" w:type="dxa"/>
          </w:tcPr>
          <w:p w14:paraId="25EEC68F"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C</w:t>
            </w:r>
          </w:p>
        </w:tc>
        <w:tc>
          <w:tcPr>
            <w:tcW w:w="2372" w:type="dxa"/>
          </w:tcPr>
          <w:p w14:paraId="54441844"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16</w:t>
            </w:r>
          </w:p>
        </w:tc>
        <w:tc>
          <w:tcPr>
            <w:tcW w:w="2372" w:type="dxa"/>
          </w:tcPr>
          <w:p w14:paraId="5363CB02"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B</w:t>
            </w:r>
          </w:p>
        </w:tc>
      </w:tr>
      <w:tr w:rsidR="004C00C7" w:rsidRPr="00C42B4A" w14:paraId="77483329" w14:textId="77777777" w:rsidTr="00E30E1C">
        <w:trPr>
          <w:trHeight w:val="300"/>
          <w:jc w:val="center"/>
        </w:trPr>
        <w:tc>
          <w:tcPr>
            <w:tcW w:w="2371" w:type="dxa"/>
          </w:tcPr>
          <w:p w14:paraId="7F92A8A7"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8</w:t>
            </w:r>
          </w:p>
        </w:tc>
        <w:tc>
          <w:tcPr>
            <w:tcW w:w="2371" w:type="dxa"/>
          </w:tcPr>
          <w:p w14:paraId="385D073A"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B</w:t>
            </w:r>
          </w:p>
        </w:tc>
        <w:tc>
          <w:tcPr>
            <w:tcW w:w="2372" w:type="dxa"/>
          </w:tcPr>
          <w:p w14:paraId="63EB1FF3"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17</w:t>
            </w:r>
          </w:p>
        </w:tc>
        <w:tc>
          <w:tcPr>
            <w:tcW w:w="2372" w:type="dxa"/>
          </w:tcPr>
          <w:p w14:paraId="4E358BFC"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C</w:t>
            </w:r>
          </w:p>
        </w:tc>
      </w:tr>
      <w:tr w:rsidR="004C00C7" w:rsidRPr="00C42B4A" w14:paraId="2E4904B2" w14:textId="77777777" w:rsidTr="00E30E1C">
        <w:trPr>
          <w:trHeight w:val="316"/>
          <w:jc w:val="center"/>
        </w:trPr>
        <w:tc>
          <w:tcPr>
            <w:tcW w:w="2371" w:type="dxa"/>
          </w:tcPr>
          <w:p w14:paraId="27DFAC53"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9</w:t>
            </w:r>
          </w:p>
        </w:tc>
        <w:tc>
          <w:tcPr>
            <w:tcW w:w="2371" w:type="dxa"/>
          </w:tcPr>
          <w:p w14:paraId="4AE2AC84"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D</w:t>
            </w:r>
          </w:p>
        </w:tc>
        <w:tc>
          <w:tcPr>
            <w:tcW w:w="2372" w:type="dxa"/>
          </w:tcPr>
          <w:p w14:paraId="75011EEA"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18</w:t>
            </w:r>
          </w:p>
        </w:tc>
        <w:tc>
          <w:tcPr>
            <w:tcW w:w="2372" w:type="dxa"/>
          </w:tcPr>
          <w:p w14:paraId="470BE47A"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C</w:t>
            </w:r>
          </w:p>
        </w:tc>
      </w:tr>
    </w:tbl>
    <w:p w14:paraId="4245FB7A" w14:textId="77777777" w:rsidR="004C00C7" w:rsidRPr="00C42B4A" w:rsidRDefault="004C00C7" w:rsidP="004C00C7">
      <w:pPr>
        <w:spacing w:line="264" w:lineRule="auto"/>
        <w:rPr>
          <w:rFonts w:cs="Times New Roman"/>
          <w:b/>
          <w:color w:val="000000" w:themeColor="text1"/>
          <w:szCs w:val="24"/>
        </w:rPr>
      </w:pPr>
      <w:r w:rsidRPr="00C42B4A">
        <w:rPr>
          <w:rFonts w:cs="Times New Roman"/>
          <w:b/>
          <w:color w:val="000000" w:themeColor="text1"/>
          <w:szCs w:val="24"/>
        </w:rPr>
        <w:t>PHẦN II.</w:t>
      </w:r>
    </w:p>
    <w:p w14:paraId="11CD56DB" w14:textId="77777777" w:rsidR="004C00C7" w:rsidRPr="00C42B4A" w:rsidRDefault="004C00C7" w:rsidP="004C00C7">
      <w:pPr>
        <w:spacing w:line="264" w:lineRule="auto"/>
        <w:rPr>
          <w:rFonts w:cs="Times New Roman"/>
          <w:b/>
          <w:color w:val="000000" w:themeColor="text1"/>
          <w:szCs w:val="24"/>
        </w:rPr>
      </w:pPr>
      <w:r w:rsidRPr="00C42B4A">
        <w:rPr>
          <w:rFonts w:cs="Times New Roman"/>
          <w:color w:val="000000" w:themeColor="text1"/>
          <w:szCs w:val="24"/>
        </w:rPr>
        <w:t xml:space="preserve">Điểm tối đa của 01 câu hỏi là </w:t>
      </w:r>
      <w:r w:rsidRPr="00C42B4A">
        <w:rPr>
          <w:rFonts w:cs="Times New Roman"/>
          <w:b/>
          <w:color w:val="000000" w:themeColor="text1"/>
          <w:szCs w:val="24"/>
        </w:rPr>
        <w:t>1 điểm</w:t>
      </w:r>
    </w:p>
    <w:p w14:paraId="0D89D9BE" w14:textId="77777777" w:rsidR="004C00C7" w:rsidRPr="00C42B4A" w:rsidRDefault="004C00C7" w:rsidP="004C00C7">
      <w:pPr>
        <w:spacing w:line="264" w:lineRule="auto"/>
        <w:ind w:firstLine="567"/>
        <w:rPr>
          <w:rFonts w:cs="Times New Roman"/>
          <w:color w:val="000000" w:themeColor="text1"/>
          <w:szCs w:val="24"/>
        </w:rPr>
      </w:pPr>
      <w:r w:rsidRPr="00C42B4A">
        <w:rPr>
          <w:rFonts w:cs="Times New Roman"/>
          <w:color w:val="000000" w:themeColor="text1"/>
          <w:szCs w:val="24"/>
        </w:rPr>
        <w:t xml:space="preserve">- Thí sinh chỉ lựa chọn chính xác 01 ý trong 1 câu hỏi được </w:t>
      </w:r>
      <w:r w:rsidRPr="00C42B4A">
        <w:rPr>
          <w:rFonts w:cs="Times New Roman"/>
          <w:b/>
          <w:color w:val="000000" w:themeColor="text1"/>
          <w:szCs w:val="24"/>
        </w:rPr>
        <w:t xml:space="preserve">0,1 </w:t>
      </w:r>
      <w:r w:rsidRPr="00C42B4A">
        <w:rPr>
          <w:rFonts w:cs="Times New Roman"/>
          <w:color w:val="000000" w:themeColor="text1"/>
          <w:szCs w:val="24"/>
        </w:rPr>
        <w:t>điểm.</w:t>
      </w:r>
    </w:p>
    <w:p w14:paraId="7C72FAC1" w14:textId="77777777" w:rsidR="004C00C7" w:rsidRPr="00C42B4A" w:rsidRDefault="004C00C7" w:rsidP="004C00C7">
      <w:pPr>
        <w:spacing w:line="264" w:lineRule="auto"/>
        <w:ind w:firstLine="567"/>
        <w:rPr>
          <w:rFonts w:cs="Times New Roman"/>
          <w:color w:val="000000" w:themeColor="text1"/>
          <w:szCs w:val="24"/>
        </w:rPr>
      </w:pPr>
      <w:r w:rsidRPr="00C42B4A">
        <w:rPr>
          <w:rFonts w:cs="Times New Roman"/>
          <w:color w:val="000000" w:themeColor="text1"/>
          <w:szCs w:val="24"/>
        </w:rPr>
        <w:t xml:space="preserve">- Thí sinh chỉ lựa chọn chính xác 02 ý trong 1 câu hỏi được </w:t>
      </w:r>
      <w:r w:rsidRPr="00C42B4A">
        <w:rPr>
          <w:rFonts w:cs="Times New Roman"/>
          <w:b/>
          <w:color w:val="000000" w:themeColor="text1"/>
          <w:szCs w:val="24"/>
        </w:rPr>
        <w:t xml:space="preserve">0,25 </w:t>
      </w:r>
      <w:r w:rsidRPr="00C42B4A">
        <w:rPr>
          <w:rFonts w:cs="Times New Roman"/>
          <w:color w:val="000000" w:themeColor="text1"/>
          <w:szCs w:val="24"/>
        </w:rPr>
        <w:t>điểm.</w:t>
      </w:r>
    </w:p>
    <w:p w14:paraId="620AA8CF" w14:textId="77777777" w:rsidR="004C00C7" w:rsidRPr="00C42B4A" w:rsidRDefault="004C00C7" w:rsidP="004C00C7">
      <w:pPr>
        <w:spacing w:line="264" w:lineRule="auto"/>
        <w:ind w:firstLine="567"/>
        <w:rPr>
          <w:rFonts w:cs="Times New Roman"/>
          <w:color w:val="000000" w:themeColor="text1"/>
          <w:szCs w:val="24"/>
        </w:rPr>
      </w:pPr>
      <w:r w:rsidRPr="00C42B4A">
        <w:rPr>
          <w:rFonts w:cs="Times New Roman"/>
          <w:color w:val="000000" w:themeColor="text1"/>
          <w:szCs w:val="24"/>
        </w:rPr>
        <w:t xml:space="preserve">- Thí sinh chỉ lựa chọn chính xác 03 ý trong 1 câu hỏi được </w:t>
      </w:r>
      <w:r w:rsidRPr="00C42B4A">
        <w:rPr>
          <w:rFonts w:cs="Times New Roman"/>
          <w:b/>
          <w:color w:val="000000" w:themeColor="text1"/>
          <w:szCs w:val="24"/>
        </w:rPr>
        <w:t xml:space="preserve">0,5 </w:t>
      </w:r>
      <w:r w:rsidRPr="00C42B4A">
        <w:rPr>
          <w:rFonts w:cs="Times New Roman"/>
          <w:color w:val="000000" w:themeColor="text1"/>
          <w:szCs w:val="24"/>
        </w:rPr>
        <w:t>điểm.</w:t>
      </w:r>
    </w:p>
    <w:p w14:paraId="4DFB0037" w14:textId="77777777" w:rsidR="004C00C7" w:rsidRPr="00C42B4A" w:rsidRDefault="004C00C7" w:rsidP="004C00C7">
      <w:pPr>
        <w:spacing w:line="264" w:lineRule="auto"/>
        <w:ind w:firstLine="567"/>
        <w:rPr>
          <w:rFonts w:cs="Times New Roman"/>
          <w:color w:val="000000" w:themeColor="text1"/>
          <w:szCs w:val="24"/>
        </w:rPr>
      </w:pPr>
      <w:r w:rsidRPr="00C42B4A">
        <w:rPr>
          <w:rFonts w:cs="Times New Roman"/>
          <w:color w:val="000000" w:themeColor="text1"/>
          <w:szCs w:val="24"/>
        </w:rPr>
        <w:t xml:space="preserve">- Thí sinh lựa chọn chính xác cả 04 ý trong 1 câu hỏi được </w:t>
      </w:r>
      <w:r w:rsidRPr="00C42B4A">
        <w:rPr>
          <w:rFonts w:cs="Times New Roman"/>
          <w:b/>
          <w:color w:val="000000" w:themeColor="text1"/>
          <w:szCs w:val="24"/>
        </w:rPr>
        <w:t>1</w:t>
      </w:r>
      <w:r w:rsidRPr="00C42B4A">
        <w:rPr>
          <w:rFonts w:cs="Times New Roman"/>
          <w:color w:val="000000" w:themeColor="text1"/>
          <w:szCs w:val="24"/>
        </w:rPr>
        <w:t xml:space="preserve"> điểm.</w:t>
      </w:r>
    </w:p>
    <w:tbl>
      <w:tblPr>
        <w:tblStyle w:val="TableGrid"/>
        <w:tblW w:w="0" w:type="auto"/>
        <w:jc w:val="center"/>
        <w:tblLook w:val="04A0" w:firstRow="1" w:lastRow="0" w:firstColumn="1" w:lastColumn="0" w:noHBand="0" w:noVBand="1"/>
      </w:tblPr>
      <w:tblGrid>
        <w:gridCol w:w="1572"/>
        <w:gridCol w:w="1572"/>
        <w:gridCol w:w="1572"/>
        <w:gridCol w:w="1572"/>
        <w:gridCol w:w="1573"/>
        <w:gridCol w:w="1573"/>
      </w:tblGrid>
      <w:tr w:rsidR="004C00C7" w:rsidRPr="00C42B4A" w14:paraId="50642D63" w14:textId="77777777" w:rsidTr="00E30E1C">
        <w:trPr>
          <w:trHeight w:val="258"/>
          <w:jc w:val="center"/>
        </w:trPr>
        <w:tc>
          <w:tcPr>
            <w:tcW w:w="1572" w:type="dxa"/>
            <w:vAlign w:val="center"/>
          </w:tcPr>
          <w:p w14:paraId="314410DA"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Câu</w:t>
            </w:r>
          </w:p>
        </w:tc>
        <w:tc>
          <w:tcPr>
            <w:tcW w:w="1572" w:type="dxa"/>
            <w:vAlign w:val="center"/>
          </w:tcPr>
          <w:p w14:paraId="1B4750FE"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Lệnh hỏi</w:t>
            </w:r>
          </w:p>
        </w:tc>
        <w:tc>
          <w:tcPr>
            <w:tcW w:w="1572" w:type="dxa"/>
            <w:vAlign w:val="center"/>
          </w:tcPr>
          <w:p w14:paraId="19FAD2ED"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Đáp án (Đ/S)</w:t>
            </w:r>
          </w:p>
        </w:tc>
        <w:tc>
          <w:tcPr>
            <w:tcW w:w="1572" w:type="dxa"/>
            <w:vAlign w:val="center"/>
          </w:tcPr>
          <w:p w14:paraId="467A9FD8"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Câu</w:t>
            </w:r>
          </w:p>
        </w:tc>
        <w:tc>
          <w:tcPr>
            <w:tcW w:w="1573" w:type="dxa"/>
            <w:vAlign w:val="center"/>
          </w:tcPr>
          <w:p w14:paraId="695301D3"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Lệnh hỏi</w:t>
            </w:r>
          </w:p>
        </w:tc>
        <w:tc>
          <w:tcPr>
            <w:tcW w:w="1573" w:type="dxa"/>
            <w:vAlign w:val="center"/>
          </w:tcPr>
          <w:p w14:paraId="3079EC1F"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Đáp án (Đ/S)</w:t>
            </w:r>
          </w:p>
        </w:tc>
      </w:tr>
      <w:tr w:rsidR="004C00C7" w:rsidRPr="00C42B4A" w14:paraId="6F316F9C" w14:textId="77777777" w:rsidTr="00E30E1C">
        <w:trPr>
          <w:trHeight w:val="258"/>
          <w:jc w:val="center"/>
        </w:trPr>
        <w:tc>
          <w:tcPr>
            <w:tcW w:w="1572" w:type="dxa"/>
            <w:vMerge w:val="restart"/>
            <w:vAlign w:val="center"/>
          </w:tcPr>
          <w:p w14:paraId="2E2E1DC9"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1</w:t>
            </w:r>
          </w:p>
        </w:tc>
        <w:tc>
          <w:tcPr>
            <w:tcW w:w="1572" w:type="dxa"/>
            <w:vAlign w:val="center"/>
          </w:tcPr>
          <w:p w14:paraId="3A39744C"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a</w:t>
            </w:r>
          </w:p>
        </w:tc>
        <w:tc>
          <w:tcPr>
            <w:tcW w:w="1572" w:type="dxa"/>
            <w:vAlign w:val="center"/>
          </w:tcPr>
          <w:p w14:paraId="492F5E00"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S</w:t>
            </w:r>
          </w:p>
        </w:tc>
        <w:tc>
          <w:tcPr>
            <w:tcW w:w="1572" w:type="dxa"/>
            <w:vMerge w:val="restart"/>
            <w:vAlign w:val="center"/>
          </w:tcPr>
          <w:p w14:paraId="39361066"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3</w:t>
            </w:r>
          </w:p>
        </w:tc>
        <w:tc>
          <w:tcPr>
            <w:tcW w:w="1573" w:type="dxa"/>
            <w:vAlign w:val="center"/>
          </w:tcPr>
          <w:p w14:paraId="6A1FF032"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A</w:t>
            </w:r>
          </w:p>
        </w:tc>
        <w:tc>
          <w:tcPr>
            <w:tcW w:w="1573" w:type="dxa"/>
            <w:vAlign w:val="center"/>
          </w:tcPr>
          <w:p w14:paraId="664E9184"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S</w:t>
            </w:r>
          </w:p>
        </w:tc>
      </w:tr>
      <w:tr w:rsidR="004C00C7" w:rsidRPr="00C42B4A" w14:paraId="0C36C5DD" w14:textId="77777777" w:rsidTr="00E30E1C">
        <w:trPr>
          <w:trHeight w:val="258"/>
          <w:jc w:val="center"/>
        </w:trPr>
        <w:tc>
          <w:tcPr>
            <w:tcW w:w="1572" w:type="dxa"/>
            <w:vMerge/>
            <w:vAlign w:val="center"/>
          </w:tcPr>
          <w:p w14:paraId="56939AC6" w14:textId="77777777" w:rsidR="004C00C7" w:rsidRPr="00C42B4A" w:rsidRDefault="004C00C7" w:rsidP="00E30E1C">
            <w:pPr>
              <w:spacing w:line="264" w:lineRule="auto"/>
              <w:jc w:val="center"/>
              <w:rPr>
                <w:rFonts w:cs="Times New Roman"/>
                <w:color w:val="000000" w:themeColor="text1"/>
              </w:rPr>
            </w:pPr>
          </w:p>
        </w:tc>
        <w:tc>
          <w:tcPr>
            <w:tcW w:w="1572" w:type="dxa"/>
            <w:vAlign w:val="center"/>
          </w:tcPr>
          <w:p w14:paraId="77A5755E"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b</w:t>
            </w:r>
          </w:p>
        </w:tc>
        <w:tc>
          <w:tcPr>
            <w:tcW w:w="1572" w:type="dxa"/>
            <w:vAlign w:val="center"/>
          </w:tcPr>
          <w:p w14:paraId="21949661"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w:t>
            </w:r>
          </w:p>
        </w:tc>
        <w:tc>
          <w:tcPr>
            <w:tcW w:w="1572" w:type="dxa"/>
            <w:vMerge/>
            <w:vAlign w:val="center"/>
          </w:tcPr>
          <w:p w14:paraId="5C59CB32" w14:textId="77777777" w:rsidR="004C00C7" w:rsidRPr="00C42B4A" w:rsidRDefault="004C00C7" w:rsidP="00E30E1C">
            <w:pPr>
              <w:spacing w:line="264" w:lineRule="auto"/>
              <w:jc w:val="center"/>
              <w:rPr>
                <w:rFonts w:cs="Times New Roman"/>
                <w:color w:val="000000" w:themeColor="text1"/>
              </w:rPr>
            </w:pPr>
          </w:p>
        </w:tc>
        <w:tc>
          <w:tcPr>
            <w:tcW w:w="1573" w:type="dxa"/>
            <w:vAlign w:val="center"/>
          </w:tcPr>
          <w:p w14:paraId="7BD533B3"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B</w:t>
            </w:r>
          </w:p>
        </w:tc>
        <w:tc>
          <w:tcPr>
            <w:tcW w:w="1573" w:type="dxa"/>
            <w:vAlign w:val="center"/>
          </w:tcPr>
          <w:p w14:paraId="3D2D4181"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w:t>
            </w:r>
          </w:p>
        </w:tc>
      </w:tr>
      <w:tr w:rsidR="004C00C7" w:rsidRPr="00C42B4A" w14:paraId="1284BF2D" w14:textId="77777777" w:rsidTr="00E30E1C">
        <w:trPr>
          <w:trHeight w:val="258"/>
          <w:jc w:val="center"/>
        </w:trPr>
        <w:tc>
          <w:tcPr>
            <w:tcW w:w="1572" w:type="dxa"/>
            <w:vMerge/>
            <w:vAlign w:val="center"/>
          </w:tcPr>
          <w:p w14:paraId="2C515427" w14:textId="77777777" w:rsidR="004C00C7" w:rsidRPr="00C42B4A" w:rsidRDefault="004C00C7" w:rsidP="00E30E1C">
            <w:pPr>
              <w:spacing w:line="264" w:lineRule="auto"/>
              <w:jc w:val="center"/>
              <w:rPr>
                <w:rFonts w:cs="Times New Roman"/>
                <w:color w:val="000000" w:themeColor="text1"/>
              </w:rPr>
            </w:pPr>
          </w:p>
        </w:tc>
        <w:tc>
          <w:tcPr>
            <w:tcW w:w="1572" w:type="dxa"/>
            <w:vAlign w:val="center"/>
          </w:tcPr>
          <w:p w14:paraId="47161DBB"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c</w:t>
            </w:r>
          </w:p>
        </w:tc>
        <w:tc>
          <w:tcPr>
            <w:tcW w:w="1572" w:type="dxa"/>
            <w:vAlign w:val="center"/>
          </w:tcPr>
          <w:p w14:paraId="367F664D"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w:t>
            </w:r>
          </w:p>
        </w:tc>
        <w:tc>
          <w:tcPr>
            <w:tcW w:w="1572" w:type="dxa"/>
            <w:vMerge/>
            <w:vAlign w:val="center"/>
          </w:tcPr>
          <w:p w14:paraId="508469DE" w14:textId="77777777" w:rsidR="004C00C7" w:rsidRPr="00C42B4A" w:rsidRDefault="004C00C7" w:rsidP="00E30E1C">
            <w:pPr>
              <w:spacing w:line="264" w:lineRule="auto"/>
              <w:jc w:val="center"/>
              <w:rPr>
                <w:rFonts w:cs="Times New Roman"/>
                <w:color w:val="000000" w:themeColor="text1"/>
              </w:rPr>
            </w:pPr>
          </w:p>
        </w:tc>
        <w:tc>
          <w:tcPr>
            <w:tcW w:w="1573" w:type="dxa"/>
            <w:vAlign w:val="center"/>
          </w:tcPr>
          <w:p w14:paraId="02DE57F2"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C</w:t>
            </w:r>
          </w:p>
        </w:tc>
        <w:tc>
          <w:tcPr>
            <w:tcW w:w="1573" w:type="dxa"/>
            <w:vAlign w:val="center"/>
          </w:tcPr>
          <w:p w14:paraId="26E0A0C7"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w:t>
            </w:r>
          </w:p>
        </w:tc>
      </w:tr>
      <w:tr w:rsidR="004C00C7" w:rsidRPr="00C42B4A" w14:paraId="3D1DFDFE" w14:textId="77777777" w:rsidTr="00E30E1C">
        <w:trPr>
          <w:trHeight w:val="258"/>
          <w:jc w:val="center"/>
        </w:trPr>
        <w:tc>
          <w:tcPr>
            <w:tcW w:w="1572" w:type="dxa"/>
            <w:vMerge/>
            <w:vAlign w:val="center"/>
          </w:tcPr>
          <w:p w14:paraId="09A6D367" w14:textId="77777777" w:rsidR="004C00C7" w:rsidRPr="00C42B4A" w:rsidRDefault="004C00C7" w:rsidP="00E30E1C">
            <w:pPr>
              <w:spacing w:line="264" w:lineRule="auto"/>
              <w:jc w:val="center"/>
              <w:rPr>
                <w:rFonts w:cs="Times New Roman"/>
                <w:color w:val="000000" w:themeColor="text1"/>
              </w:rPr>
            </w:pPr>
          </w:p>
        </w:tc>
        <w:tc>
          <w:tcPr>
            <w:tcW w:w="1572" w:type="dxa"/>
            <w:vAlign w:val="center"/>
          </w:tcPr>
          <w:p w14:paraId="6008D6C8"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d</w:t>
            </w:r>
          </w:p>
        </w:tc>
        <w:tc>
          <w:tcPr>
            <w:tcW w:w="1572" w:type="dxa"/>
            <w:vAlign w:val="center"/>
          </w:tcPr>
          <w:p w14:paraId="4E24919E"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S</w:t>
            </w:r>
          </w:p>
        </w:tc>
        <w:tc>
          <w:tcPr>
            <w:tcW w:w="1572" w:type="dxa"/>
            <w:vMerge/>
            <w:vAlign w:val="center"/>
          </w:tcPr>
          <w:p w14:paraId="6BF347DE" w14:textId="77777777" w:rsidR="004C00C7" w:rsidRPr="00C42B4A" w:rsidRDefault="004C00C7" w:rsidP="00E30E1C">
            <w:pPr>
              <w:spacing w:line="264" w:lineRule="auto"/>
              <w:jc w:val="center"/>
              <w:rPr>
                <w:rFonts w:cs="Times New Roman"/>
                <w:color w:val="000000" w:themeColor="text1"/>
              </w:rPr>
            </w:pPr>
          </w:p>
        </w:tc>
        <w:tc>
          <w:tcPr>
            <w:tcW w:w="1573" w:type="dxa"/>
            <w:vAlign w:val="center"/>
          </w:tcPr>
          <w:p w14:paraId="6F18F7F2"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D</w:t>
            </w:r>
          </w:p>
        </w:tc>
        <w:tc>
          <w:tcPr>
            <w:tcW w:w="1573" w:type="dxa"/>
            <w:vAlign w:val="center"/>
          </w:tcPr>
          <w:p w14:paraId="2BECF920"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S</w:t>
            </w:r>
          </w:p>
        </w:tc>
      </w:tr>
      <w:tr w:rsidR="004C00C7" w:rsidRPr="00C42B4A" w14:paraId="06D42322" w14:textId="77777777" w:rsidTr="00E30E1C">
        <w:trPr>
          <w:trHeight w:val="258"/>
          <w:jc w:val="center"/>
        </w:trPr>
        <w:tc>
          <w:tcPr>
            <w:tcW w:w="1572" w:type="dxa"/>
            <w:vMerge w:val="restart"/>
            <w:vAlign w:val="center"/>
          </w:tcPr>
          <w:p w14:paraId="42A5CA0C"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2</w:t>
            </w:r>
          </w:p>
        </w:tc>
        <w:tc>
          <w:tcPr>
            <w:tcW w:w="1572" w:type="dxa"/>
            <w:vAlign w:val="center"/>
          </w:tcPr>
          <w:p w14:paraId="6D4500DA"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a</w:t>
            </w:r>
          </w:p>
        </w:tc>
        <w:tc>
          <w:tcPr>
            <w:tcW w:w="1572" w:type="dxa"/>
            <w:vAlign w:val="center"/>
          </w:tcPr>
          <w:p w14:paraId="0B3EAAE0"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S</w:t>
            </w:r>
          </w:p>
        </w:tc>
        <w:tc>
          <w:tcPr>
            <w:tcW w:w="1572" w:type="dxa"/>
            <w:vMerge w:val="restart"/>
            <w:vAlign w:val="center"/>
          </w:tcPr>
          <w:p w14:paraId="7E2E1AA1"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4</w:t>
            </w:r>
          </w:p>
        </w:tc>
        <w:tc>
          <w:tcPr>
            <w:tcW w:w="1573" w:type="dxa"/>
            <w:vAlign w:val="center"/>
          </w:tcPr>
          <w:p w14:paraId="49C088BA"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A</w:t>
            </w:r>
          </w:p>
        </w:tc>
        <w:tc>
          <w:tcPr>
            <w:tcW w:w="1573" w:type="dxa"/>
            <w:vAlign w:val="center"/>
          </w:tcPr>
          <w:p w14:paraId="7A4A1352"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w:t>
            </w:r>
          </w:p>
        </w:tc>
      </w:tr>
      <w:tr w:rsidR="004C00C7" w:rsidRPr="00C42B4A" w14:paraId="4CBE9613" w14:textId="77777777" w:rsidTr="00E30E1C">
        <w:trPr>
          <w:trHeight w:val="258"/>
          <w:jc w:val="center"/>
        </w:trPr>
        <w:tc>
          <w:tcPr>
            <w:tcW w:w="1572" w:type="dxa"/>
            <w:vMerge/>
            <w:vAlign w:val="center"/>
          </w:tcPr>
          <w:p w14:paraId="13548A06" w14:textId="77777777" w:rsidR="004C00C7" w:rsidRPr="00C42B4A" w:rsidRDefault="004C00C7" w:rsidP="00E30E1C">
            <w:pPr>
              <w:spacing w:line="264" w:lineRule="auto"/>
              <w:jc w:val="center"/>
              <w:rPr>
                <w:rFonts w:cs="Times New Roman"/>
                <w:color w:val="000000" w:themeColor="text1"/>
              </w:rPr>
            </w:pPr>
          </w:p>
        </w:tc>
        <w:tc>
          <w:tcPr>
            <w:tcW w:w="1572" w:type="dxa"/>
            <w:vAlign w:val="center"/>
          </w:tcPr>
          <w:p w14:paraId="2D3FC446"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b</w:t>
            </w:r>
          </w:p>
        </w:tc>
        <w:tc>
          <w:tcPr>
            <w:tcW w:w="1572" w:type="dxa"/>
            <w:vAlign w:val="center"/>
          </w:tcPr>
          <w:p w14:paraId="02597ED6"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w:t>
            </w:r>
          </w:p>
        </w:tc>
        <w:tc>
          <w:tcPr>
            <w:tcW w:w="1572" w:type="dxa"/>
            <w:vMerge/>
            <w:vAlign w:val="center"/>
          </w:tcPr>
          <w:p w14:paraId="3E637D35" w14:textId="77777777" w:rsidR="004C00C7" w:rsidRPr="00C42B4A" w:rsidRDefault="004C00C7" w:rsidP="00E30E1C">
            <w:pPr>
              <w:spacing w:line="264" w:lineRule="auto"/>
              <w:jc w:val="center"/>
              <w:rPr>
                <w:rFonts w:cs="Times New Roman"/>
                <w:color w:val="000000" w:themeColor="text1"/>
              </w:rPr>
            </w:pPr>
          </w:p>
        </w:tc>
        <w:tc>
          <w:tcPr>
            <w:tcW w:w="1573" w:type="dxa"/>
            <w:vAlign w:val="center"/>
          </w:tcPr>
          <w:p w14:paraId="09C72D35"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B</w:t>
            </w:r>
          </w:p>
        </w:tc>
        <w:tc>
          <w:tcPr>
            <w:tcW w:w="1573" w:type="dxa"/>
            <w:vAlign w:val="center"/>
          </w:tcPr>
          <w:p w14:paraId="391DF14B"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S</w:t>
            </w:r>
          </w:p>
        </w:tc>
      </w:tr>
      <w:tr w:rsidR="004C00C7" w:rsidRPr="00C42B4A" w14:paraId="36C31C97" w14:textId="77777777" w:rsidTr="00E30E1C">
        <w:trPr>
          <w:trHeight w:val="258"/>
          <w:jc w:val="center"/>
        </w:trPr>
        <w:tc>
          <w:tcPr>
            <w:tcW w:w="1572" w:type="dxa"/>
            <w:vMerge/>
            <w:vAlign w:val="center"/>
          </w:tcPr>
          <w:p w14:paraId="469029D9" w14:textId="77777777" w:rsidR="004C00C7" w:rsidRPr="00C42B4A" w:rsidRDefault="004C00C7" w:rsidP="00E30E1C">
            <w:pPr>
              <w:spacing w:line="264" w:lineRule="auto"/>
              <w:jc w:val="center"/>
              <w:rPr>
                <w:rFonts w:cs="Times New Roman"/>
                <w:color w:val="000000" w:themeColor="text1"/>
              </w:rPr>
            </w:pPr>
          </w:p>
        </w:tc>
        <w:tc>
          <w:tcPr>
            <w:tcW w:w="1572" w:type="dxa"/>
            <w:vAlign w:val="center"/>
          </w:tcPr>
          <w:p w14:paraId="23A24698"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c</w:t>
            </w:r>
          </w:p>
        </w:tc>
        <w:tc>
          <w:tcPr>
            <w:tcW w:w="1572" w:type="dxa"/>
            <w:vAlign w:val="center"/>
          </w:tcPr>
          <w:p w14:paraId="237B0A1D"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w:t>
            </w:r>
          </w:p>
        </w:tc>
        <w:tc>
          <w:tcPr>
            <w:tcW w:w="1572" w:type="dxa"/>
            <w:vMerge/>
            <w:vAlign w:val="center"/>
          </w:tcPr>
          <w:p w14:paraId="423FCCA8" w14:textId="77777777" w:rsidR="004C00C7" w:rsidRPr="00C42B4A" w:rsidRDefault="004C00C7" w:rsidP="00E30E1C">
            <w:pPr>
              <w:spacing w:line="264" w:lineRule="auto"/>
              <w:jc w:val="center"/>
              <w:rPr>
                <w:rFonts w:cs="Times New Roman"/>
                <w:color w:val="000000" w:themeColor="text1"/>
              </w:rPr>
            </w:pPr>
          </w:p>
        </w:tc>
        <w:tc>
          <w:tcPr>
            <w:tcW w:w="1573" w:type="dxa"/>
            <w:vAlign w:val="center"/>
          </w:tcPr>
          <w:p w14:paraId="249B25DF"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C</w:t>
            </w:r>
          </w:p>
        </w:tc>
        <w:tc>
          <w:tcPr>
            <w:tcW w:w="1573" w:type="dxa"/>
            <w:vAlign w:val="center"/>
          </w:tcPr>
          <w:p w14:paraId="6F089182"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Đ</w:t>
            </w:r>
          </w:p>
        </w:tc>
      </w:tr>
      <w:tr w:rsidR="004C00C7" w:rsidRPr="00C42B4A" w14:paraId="0DD476BD" w14:textId="77777777" w:rsidTr="00E30E1C">
        <w:trPr>
          <w:trHeight w:val="258"/>
          <w:jc w:val="center"/>
        </w:trPr>
        <w:tc>
          <w:tcPr>
            <w:tcW w:w="1572" w:type="dxa"/>
            <w:vMerge/>
            <w:vAlign w:val="center"/>
          </w:tcPr>
          <w:p w14:paraId="762CAA23" w14:textId="77777777" w:rsidR="004C00C7" w:rsidRPr="00C42B4A" w:rsidRDefault="004C00C7" w:rsidP="00E30E1C">
            <w:pPr>
              <w:spacing w:line="264" w:lineRule="auto"/>
              <w:jc w:val="center"/>
              <w:rPr>
                <w:rFonts w:cs="Times New Roman"/>
                <w:color w:val="000000" w:themeColor="text1"/>
              </w:rPr>
            </w:pPr>
          </w:p>
        </w:tc>
        <w:tc>
          <w:tcPr>
            <w:tcW w:w="1572" w:type="dxa"/>
            <w:vAlign w:val="center"/>
          </w:tcPr>
          <w:p w14:paraId="2A880663"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d</w:t>
            </w:r>
          </w:p>
        </w:tc>
        <w:tc>
          <w:tcPr>
            <w:tcW w:w="1572" w:type="dxa"/>
            <w:vAlign w:val="center"/>
          </w:tcPr>
          <w:p w14:paraId="3F69DF9A"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S</w:t>
            </w:r>
          </w:p>
        </w:tc>
        <w:tc>
          <w:tcPr>
            <w:tcW w:w="1572" w:type="dxa"/>
            <w:vMerge/>
            <w:vAlign w:val="center"/>
          </w:tcPr>
          <w:p w14:paraId="5BB3F667" w14:textId="77777777" w:rsidR="004C00C7" w:rsidRPr="00C42B4A" w:rsidRDefault="004C00C7" w:rsidP="00E30E1C">
            <w:pPr>
              <w:spacing w:line="264" w:lineRule="auto"/>
              <w:jc w:val="center"/>
              <w:rPr>
                <w:rFonts w:cs="Times New Roman"/>
                <w:color w:val="000000" w:themeColor="text1"/>
              </w:rPr>
            </w:pPr>
          </w:p>
        </w:tc>
        <w:tc>
          <w:tcPr>
            <w:tcW w:w="1573" w:type="dxa"/>
            <w:vAlign w:val="center"/>
          </w:tcPr>
          <w:p w14:paraId="2200B6FE" w14:textId="77777777" w:rsidR="004C00C7" w:rsidRPr="00C42B4A" w:rsidRDefault="004C00C7" w:rsidP="00E30E1C">
            <w:pPr>
              <w:spacing w:line="264" w:lineRule="auto"/>
              <w:jc w:val="center"/>
              <w:rPr>
                <w:rFonts w:cs="Times New Roman"/>
                <w:color w:val="000000" w:themeColor="text1"/>
              </w:rPr>
            </w:pPr>
            <w:r w:rsidRPr="00C42B4A">
              <w:rPr>
                <w:rFonts w:cs="Times New Roman"/>
                <w:color w:val="000000" w:themeColor="text1"/>
              </w:rPr>
              <w:t>D</w:t>
            </w:r>
          </w:p>
        </w:tc>
        <w:tc>
          <w:tcPr>
            <w:tcW w:w="1573" w:type="dxa"/>
            <w:vAlign w:val="center"/>
          </w:tcPr>
          <w:p w14:paraId="1079057E" w14:textId="77777777" w:rsidR="004C00C7" w:rsidRPr="00C42B4A" w:rsidRDefault="004C00C7" w:rsidP="00E30E1C">
            <w:pPr>
              <w:spacing w:line="264" w:lineRule="auto"/>
              <w:jc w:val="center"/>
              <w:rPr>
                <w:rFonts w:cs="Times New Roman"/>
                <w:b/>
                <w:color w:val="000000" w:themeColor="text1"/>
              </w:rPr>
            </w:pPr>
            <w:r w:rsidRPr="00C42B4A">
              <w:rPr>
                <w:rFonts w:cs="Times New Roman"/>
                <w:b/>
                <w:color w:val="000000" w:themeColor="text1"/>
              </w:rPr>
              <w:t>S</w:t>
            </w:r>
          </w:p>
        </w:tc>
      </w:tr>
    </w:tbl>
    <w:p w14:paraId="2ADBDA79" w14:textId="77777777" w:rsidR="004C00C7" w:rsidRPr="00C42B4A" w:rsidRDefault="004C00C7" w:rsidP="004C00C7">
      <w:pPr>
        <w:spacing w:line="264" w:lineRule="auto"/>
        <w:rPr>
          <w:rFonts w:cs="Times New Roman"/>
          <w:b/>
          <w:color w:val="000000" w:themeColor="text1"/>
          <w:szCs w:val="24"/>
        </w:rPr>
      </w:pPr>
      <w:r w:rsidRPr="00C42B4A">
        <w:rPr>
          <w:rFonts w:cs="Times New Roman"/>
          <w:b/>
          <w:color w:val="000000" w:themeColor="text1"/>
          <w:szCs w:val="24"/>
        </w:rPr>
        <w:t>PHẦN III.</w:t>
      </w:r>
    </w:p>
    <w:p w14:paraId="4F591512" w14:textId="77777777" w:rsidR="004C00C7" w:rsidRPr="00C42B4A" w:rsidRDefault="004C00C7" w:rsidP="004C00C7">
      <w:pPr>
        <w:spacing w:line="264" w:lineRule="auto"/>
        <w:rPr>
          <w:rFonts w:cs="Times New Roman"/>
          <w:color w:val="000000" w:themeColor="text1"/>
          <w:szCs w:val="24"/>
        </w:rPr>
      </w:pPr>
      <w:r w:rsidRPr="00C42B4A">
        <w:rPr>
          <w:rFonts w:cs="Times New Roman"/>
          <w:color w:val="000000" w:themeColor="text1"/>
          <w:szCs w:val="24"/>
        </w:rPr>
        <w:t>(Mỗi câu trả lời đúng được 0,25 điểm)</w:t>
      </w:r>
    </w:p>
    <w:tbl>
      <w:tblPr>
        <w:tblStyle w:val="TableGrid"/>
        <w:tblW w:w="0" w:type="auto"/>
        <w:jc w:val="center"/>
        <w:tblLook w:val="04A0" w:firstRow="1" w:lastRow="0" w:firstColumn="1" w:lastColumn="0" w:noHBand="0" w:noVBand="1"/>
      </w:tblPr>
      <w:tblGrid>
        <w:gridCol w:w="2374"/>
        <w:gridCol w:w="2375"/>
        <w:gridCol w:w="2375"/>
        <w:gridCol w:w="2375"/>
      </w:tblGrid>
      <w:tr w:rsidR="004C00C7" w:rsidRPr="00C42B4A" w14:paraId="6968AB7A" w14:textId="77777777" w:rsidTr="00E30E1C">
        <w:trPr>
          <w:trHeight w:val="308"/>
          <w:jc w:val="center"/>
        </w:trPr>
        <w:tc>
          <w:tcPr>
            <w:tcW w:w="2374" w:type="dxa"/>
          </w:tcPr>
          <w:p w14:paraId="278A2776" w14:textId="77777777" w:rsidR="004C00C7" w:rsidRPr="00C42B4A" w:rsidRDefault="004C00C7" w:rsidP="00E30E1C">
            <w:pPr>
              <w:spacing w:line="288" w:lineRule="auto"/>
              <w:jc w:val="center"/>
              <w:rPr>
                <w:rFonts w:cs="Times New Roman"/>
                <w:b/>
                <w:color w:val="000000" w:themeColor="text1"/>
              </w:rPr>
            </w:pPr>
            <w:r w:rsidRPr="00C42B4A">
              <w:rPr>
                <w:rFonts w:cs="Times New Roman"/>
                <w:b/>
                <w:color w:val="000000" w:themeColor="text1"/>
              </w:rPr>
              <w:t>Câu</w:t>
            </w:r>
          </w:p>
        </w:tc>
        <w:tc>
          <w:tcPr>
            <w:tcW w:w="2375" w:type="dxa"/>
          </w:tcPr>
          <w:p w14:paraId="7A189E20" w14:textId="77777777" w:rsidR="004C00C7" w:rsidRPr="00C42B4A" w:rsidRDefault="004C00C7" w:rsidP="00E30E1C">
            <w:pPr>
              <w:spacing w:line="288" w:lineRule="auto"/>
              <w:jc w:val="center"/>
              <w:rPr>
                <w:rFonts w:cs="Times New Roman"/>
                <w:b/>
                <w:color w:val="000000" w:themeColor="text1"/>
              </w:rPr>
            </w:pPr>
            <w:r w:rsidRPr="00C42B4A">
              <w:rPr>
                <w:rFonts w:cs="Times New Roman"/>
                <w:b/>
                <w:color w:val="000000" w:themeColor="text1"/>
              </w:rPr>
              <w:t>Đáp án</w:t>
            </w:r>
          </w:p>
        </w:tc>
        <w:tc>
          <w:tcPr>
            <w:tcW w:w="2375" w:type="dxa"/>
          </w:tcPr>
          <w:p w14:paraId="1D771DAD" w14:textId="77777777" w:rsidR="004C00C7" w:rsidRPr="00C42B4A" w:rsidRDefault="004C00C7" w:rsidP="00E30E1C">
            <w:pPr>
              <w:spacing w:line="288" w:lineRule="auto"/>
              <w:jc w:val="center"/>
              <w:rPr>
                <w:rFonts w:cs="Times New Roman"/>
                <w:b/>
                <w:color w:val="000000" w:themeColor="text1"/>
              </w:rPr>
            </w:pPr>
            <w:r w:rsidRPr="00C42B4A">
              <w:rPr>
                <w:rFonts w:cs="Times New Roman"/>
                <w:b/>
                <w:color w:val="000000" w:themeColor="text1"/>
              </w:rPr>
              <w:t>Câu</w:t>
            </w:r>
          </w:p>
        </w:tc>
        <w:tc>
          <w:tcPr>
            <w:tcW w:w="2375" w:type="dxa"/>
          </w:tcPr>
          <w:p w14:paraId="7DBA269F" w14:textId="77777777" w:rsidR="004C00C7" w:rsidRPr="00C42B4A" w:rsidRDefault="004C00C7" w:rsidP="00E30E1C">
            <w:pPr>
              <w:spacing w:line="288" w:lineRule="auto"/>
              <w:jc w:val="center"/>
              <w:rPr>
                <w:rFonts w:cs="Times New Roman"/>
                <w:b/>
                <w:color w:val="000000" w:themeColor="text1"/>
              </w:rPr>
            </w:pPr>
            <w:r w:rsidRPr="00C42B4A">
              <w:rPr>
                <w:rFonts w:cs="Times New Roman"/>
                <w:b/>
                <w:color w:val="000000" w:themeColor="text1"/>
              </w:rPr>
              <w:t>Đáp án</w:t>
            </w:r>
          </w:p>
        </w:tc>
      </w:tr>
      <w:tr w:rsidR="004C00C7" w:rsidRPr="00C42B4A" w14:paraId="6B96FE4F" w14:textId="77777777" w:rsidTr="00E30E1C">
        <w:trPr>
          <w:trHeight w:val="293"/>
          <w:jc w:val="center"/>
        </w:trPr>
        <w:tc>
          <w:tcPr>
            <w:tcW w:w="2374" w:type="dxa"/>
          </w:tcPr>
          <w:p w14:paraId="6F876220" w14:textId="77777777" w:rsidR="004C00C7" w:rsidRPr="00C42B4A" w:rsidRDefault="004C00C7" w:rsidP="00E30E1C">
            <w:pPr>
              <w:spacing w:line="288" w:lineRule="auto"/>
              <w:jc w:val="center"/>
              <w:rPr>
                <w:rFonts w:cs="Times New Roman"/>
                <w:color w:val="000000" w:themeColor="text1"/>
              </w:rPr>
            </w:pPr>
            <w:r w:rsidRPr="00C42B4A">
              <w:rPr>
                <w:rFonts w:cs="Times New Roman"/>
                <w:color w:val="000000" w:themeColor="text1"/>
              </w:rPr>
              <w:t>1</w:t>
            </w:r>
          </w:p>
        </w:tc>
        <w:tc>
          <w:tcPr>
            <w:tcW w:w="2375" w:type="dxa"/>
          </w:tcPr>
          <w:p w14:paraId="37CC5AAA" w14:textId="77777777" w:rsidR="004C00C7" w:rsidRPr="00C42B4A" w:rsidRDefault="004C00C7" w:rsidP="00E30E1C">
            <w:pPr>
              <w:spacing w:line="288" w:lineRule="auto"/>
              <w:jc w:val="center"/>
              <w:rPr>
                <w:rFonts w:cs="Times New Roman"/>
                <w:b/>
                <w:color w:val="000000" w:themeColor="text1"/>
              </w:rPr>
            </w:pPr>
            <w:r w:rsidRPr="00C42B4A">
              <w:rPr>
                <w:rFonts w:cs="Times New Roman"/>
                <w:b/>
                <w:color w:val="000000" w:themeColor="text1"/>
              </w:rPr>
              <w:t>30,5</w:t>
            </w:r>
          </w:p>
        </w:tc>
        <w:tc>
          <w:tcPr>
            <w:tcW w:w="2375" w:type="dxa"/>
          </w:tcPr>
          <w:p w14:paraId="35BEFB1C" w14:textId="77777777" w:rsidR="004C00C7" w:rsidRPr="00C42B4A" w:rsidRDefault="004C00C7" w:rsidP="00E30E1C">
            <w:pPr>
              <w:spacing w:line="288" w:lineRule="auto"/>
              <w:jc w:val="center"/>
              <w:rPr>
                <w:rFonts w:cs="Times New Roman"/>
                <w:color w:val="000000" w:themeColor="text1"/>
              </w:rPr>
            </w:pPr>
            <w:r w:rsidRPr="00C42B4A">
              <w:rPr>
                <w:rFonts w:cs="Times New Roman"/>
                <w:color w:val="000000" w:themeColor="text1"/>
              </w:rPr>
              <w:t>4</w:t>
            </w:r>
          </w:p>
        </w:tc>
        <w:tc>
          <w:tcPr>
            <w:tcW w:w="2375" w:type="dxa"/>
          </w:tcPr>
          <w:p w14:paraId="7AB4225B" w14:textId="77777777" w:rsidR="004C00C7" w:rsidRPr="00C42B4A" w:rsidRDefault="004C00C7" w:rsidP="00E30E1C">
            <w:pPr>
              <w:spacing w:line="288" w:lineRule="auto"/>
              <w:jc w:val="center"/>
              <w:rPr>
                <w:rFonts w:cs="Times New Roman"/>
                <w:b/>
                <w:color w:val="000000" w:themeColor="text1"/>
              </w:rPr>
            </w:pPr>
            <w:r w:rsidRPr="00C42B4A">
              <w:rPr>
                <w:rFonts w:cs="Times New Roman"/>
                <w:b/>
                <w:color w:val="000000" w:themeColor="text1"/>
              </w:rPr>
              <w:t>216</w:t>
            </w:r>
          </w:p>
        </w:tc>
      </w:tr>
      <w:tr w:rsidR="004C00C7" w:rsidRPr="00C42B4A" w14:paraId="0030704C" w14:textId="77777777" w:rsidTr="00E30E1C">
        <w:trPr>
          <w:trHeight w:val="308"/>
          <w:jc w:val="center"/>
        </w:trPr>
        <w:tc>
          <w:tcPr>
            <w:tcW w:w="2374" w:type="dxa"/>
          </w:tcPr>
          <w:p w14:paraId="1AA70347" w14:textId="77777777" w:rsidR="004C00C7" w:rsidRPr="00C42B4A" w:rsidRDefault="004C00C7" w:rsidP="00E30E1C">
            <w:pPr>
              <w:spacing w:line="288" w:lineRule="auto"/>
              <w:jc w:val="center"/>
              <w:rPr>
                <w:rFonts w:cs="Times New Roman"/>
                <w:color w:val="000000" w:themeColor="text1"/>
              </w:rPr>
            </w:pPr>
            <w:r w:rsidRPr="00C42B4A">
              <w:rPr>
                <w:rFonts w:cs="Times New Roman"/>
                <w:color w:val="000000" w:themeColor="text1"/>
              </w:rPr>
              <w:t>2</w:t>
            </w:r>
          </w:p>
        </w:tc>
        <w:tc>
          <w:tcPr>
            <w:tcW w:w="2375" w:type="dxa"/>
          </w:tcPr>
          <w:p w14:paraId="143587E6" w14:textId="77777777" w:rsidR="004C00C7" w:rsidRPr="00C42B4A" w:rsidRDefault="004C00C7" w:rsidP="00E30E1C">
            <w:pPr>
              <w:spacing w:line="288" w:lineRule="auto"/>
              <w:jc w:val="center"/>
              <w:rPr>
                <w:rFonts w:cs="Times New Roman"/>
                <w:b/>
                <w:color w:val="000000" w:themeColor="text1"/>
              </w:rPr>
            </w:pPr>
            <w:r w:rsidRPr="00C42B4A">
              <w:rPr>
                <w:rFonts w:cs="Times New Roman"/>
                <w:b/>
                <w:color w:val="000000" w:themeColor="text1"/>
              </w:rPr>
              <w:t>1357</w:t>
            </w:r>
          </w:p>
        </w:tc>
        <w:tc>
          <w:tcPr>
            <w:tcW w:w="2375" w:type="dxa"/>
          </w:tcPr>
          <w:p w14:paraId="64AB3282" w14:textId="77777777" w:rsidR="004C00C7" w:rsidRPr="00C42B4A" w:rsidRDefault="004C00C7" w:rsidP="00E30E1C">
            <w:pPr>
              <w:spacing w:line="288" w:lineRule="auto"/>
              <w:jc w:val="center"/>
              <w:rPr>
                <w:rFonts w:cs="Times New Roman"/>
                <w:color w:val="000000" w:themeColor="text1"/>
              </w:rPr>
            </w:pPr>
            <w:r w:rsidRPr="00C42B4A">
              <w:rPr>
                <w:rFonts w:cs="Times New Roman"/>
                <w:color w:val="000000" w:themeColor="text1"/>
              </w:rPr>
              <w:t>5</w:t>
            </w:r>
          </w:p>
        </w:tc>
        <w:tc>
          <w:tcPr>
            <w:tcW w:w="2375" w:type="dxa"/>
          </w:tcPr>
          <w:p w14:paraId="16BD88A9" w14:textId="77777777" w:rsidR="004C00C7" w:rsidRPr="00C42B4A" w:rsidRDefault="004C00C7" w:rsidP="00E30E1C">
            <w:pPr>
              <w:spacing w:line="288" w:lineRule="auto"/>
              <w:jc w:val="center"/>
              <w:rPr>
                <w:rFonts w:cs="Times New Roman"/>
                <w:b/>
                <w:color w:val="000000" w:themeColor="text1"/>
              </w:rPr>
            </w:pPr>
            <w:r w:rsidRPr="00C42B4A">
              <w:rPr>
                <w:rFonts w:cs="Times New Roman"/>
                <w:b/>
                <w:color w:val="000000" w:themeColor="text1"/>
              </w:rPr>
              <w:t>1,2</w:t>
            </w:r>
          </w:p>
        </w:tc>
      </w:tr>
      <w:tr w:rsidR="004C00C7" w:rsidRPr="00C42B4A" w14:paraId="2A96CE12" w14:textId="77777777" w:rsidTr="00E30E1C">
        <w:trPr>
          <w:trHeight w:val="308"/>
          <w:jc w:val="center"/>
        </w:trPr>
        <w:tc>
          <w:tcPr>
            <w:tcW w:w="2374" w:type="dxa"/>
          </w:tcPr>
          <w:p w14:paraId="5D50D03A" w14:textId="77777777" w:rsidR="004C00C7" w:rsidRPr="00C42B4A" w:rsidRDefault="004C00C7" w:rsidP="00E30E1C">
            <w:pPr>
              <w:spacing w:line="288" w:lineRule="auto"/>
              <w:jc w:val="center"/>
              <w:rPr>
                <w:rFonts w:cs="Times New Roman"/>
                <w:color w:val="000000" w:themeColor="text1"/>
              </w:rPr>
            </w:pPr>
            <w:r w:rsidRPr="00C42B4A">
              <w:rPr>
                <w:rFonts w:cs="Times New Roman"/>
                <w:color w:val="000000" w:themeColor="text1"/>
              </w:rPr>
              <w:t>3</w:t>
            </w:r>
          </w:p>
        </w:tc>
        <w:tc>
          <w:tcPr>
            <w:tcW w:w="2375" w:type="dxa"/>
          </w:tcPr>
          <w:p w14:paraId="005118E4" w14:textId="77777777" w:rsidR="004C00C7" w:rsidRPr="00C42B4A" w:rsidRDefault="004C00C7" w:rsidP="00E30E1C">
            <w:pPr>
              <w:spacing w:line="288" w:lineRule="auto"/>
              <w:jc w:val="center"/>
              <w:rPr>
                <w:rFonts w:cs="Times New Roman"/>
                <w:b/>
                <w:color w:val="000000" w:themeColor="text1"/>
              </w:rPr>
            </w:pPr>
            <w:r w:rsidRPr="00C42B4A">
              <w:rPr>
                <w:rFonts w:cs="Times New Roman"/>
                <w:b/>
                <w:color w:val="000000" w:themeColor="text1"/>
              </w:rPr>
              <w:t>0,74</w:t>
            </w:r>
          </w:p>
        </w:tc>
        <w:tc>
          <w:tcPr>
            <w:tcW w:w="2375" w:type="dxa"/>
          </w:tcPr>
          <w:p w14:paraId="4234A032" w14:textId="77777777" w:rsidR="004C00C7" w:rsidRPr="00C42B4A" w:rsidRDefault="004C00C7" w:rsidP="00E30E1C">
            <w:pPr>
              <w:spacing w:line="288" w:lineRule="auto"/>
              <w:jc w:val="center"/>
              <w:rPr>
                <w:rFonts w:cs="Times New Roman"/>
                <w:color w:val="000000" w:themeColor="text1"/>
              </w:rPr>
            </w:pPr>
            <w:r w:rsidRPr="00C42B4A">
              <w:rPr>
                <w:rFonts w:cs="Times New Roman"/>
                <w:color w:val="000000" w:themeColor="text1"/>
              </w:rPr>
              <w:t>6</w:t>
            </w:r>
          </w:p>
        </w:tc>
        <w:tc>
          <w:tcPr>
            <w:tcW w:w="2375" w:type="dxa"/>
          </w:tcPr>
          <w:p w14:paraId="77F26EEF" w14:textId="77777777" w:rsidR="004C00C7" w:rsidRPr="00C42B4A" w:rsidRDefault="004C00C7" w:rsidP="00E30E1C">
            <w:pPr>
              <w:spacing w:line="288" w:lineRule="auto"/>
              <w:jc w:val="center"/>
              <w:rPr>
                <w:rFonts w:cs="Times New Roman"/>
                <w:b/>
                <w:color w:val="000000" w:themeColor="text1"/>
              </w:rPr>
            </w:pPr>
            <w:r w:rsidRPr="00C42B4A">
              <w:rPr>
                <w:rFonts w:cs="Times New Roman"/>
                <w:b/>
                <w:color w:val="000000" w:themeColor="text1"/>
              </w:rPr>
              <w:t>1068</w:t>
            </w:r>
          </w:p>
        </w:tc>
      </w:tr>
    </w:tbl>
    <w:p w14:paraId="766C5D21" w14:textId="77777777" w:rsidR="004C00C7" w:rsidRPr="00C42B4A" w:rsidRDefault="004C00C7" w:rsidP="004C00C7">
      <w:pPr>
        <w:rPr>
          <w:rFonts w:cs="Times New Roman"/>
          <w:color w:val="000000" w:themeColor="text1"/>
          <w:sz w:val="26"/>
          <w:szCs w:val="26"/>
        </w:rPr>
      </w:pPr>
    </w:p>
    <w:p w14:paraId="363DBDF7" w14:textId="77777777" w:rsidR="004C00C7" w:rsidRPr="00C42B4A" w:rsidRDefault="004C00C7" w:rsidP="004C00C7">
      <w:pPr>
        <w:spacing w:line="264" w:lineRule="auto"/>
        <w:contextualSpacing/>
        <w:rPr>
          <w:rFonts w:cs="Times New Roman"/>
          <w:b/>
          <w:bCs/>
          <w:i/>
          <w:iCs/>
          <w:color w:val="000000" w:themeColor="text1"/>
          <w:sz w:val="26"/>
          <w:szCs w:val="26"/>
        </w:rPr>
      </w:pPr>
      <w:r w:rsidRPr="00C42B4A">
        <w:rPr>
          <w:rFonts w:cs="Times New Roman"/>
          <w:b/>
          <w:bCs/>
          <w:i/>
          <w:iCs/>
          <w:color w:val="000000" w:themeColor="text1"/>
          <w:sz w:val="26"/>
          <w:szCs w:val="26"/>
        </w:rPr>
        <w:lastRenderedPageBreak/>
        <w:t xml:space="preserve">ĐÁP ÁN CHI TIẾT </w:t>
      </w:r>
    </w:p>
    <w:p w14:paraId="79AD73AF" w14:textId="77777777" w:rsidR="004C00C7" w:rsidRPr="00C42B4A" w:rsidRDefault="004C00C7" w:rsidP="004C00C7">
      <w:pPr>
        <w:rPr>
          <w:rFonts w:cs="Times New Roman"/>
          <w:color w:val="000000" w:themeColor="text1"/>
          <w:sz w:val="25"/>
          <w:szCs w:val="25"/>
        </w:rPr>
      </w:pPr>
      <w:r w:rsidRPr="00C42B4A">
        <w:rPr>
          <w:rFonts w:eastAsia="Times New Roman" w:cs="Times New Roman"/>
          <w:b/>
          <w:bCs/>
          <w:color w:val="000000" w:themeColor="text1"/>
          <w:sz w:val="25"/>
          <w:szCs w:val="25"/>
        </w:rPr>
        <w:t>PHẦN I.</w:t>
      </w:r>
      <w:r w:rsidRPr="00C42B4A">
        <w:rPr>
          <w:rFonts w:eastAsia="Times New Roman" w:cs="Times New Roman"/>
          <w:color w:val="000000" w:themeColor="text1"/>
          <w:sz w:val="25"/>
          <w:szCs w:val="25"/>
        </w:rPr>
        <w:t xml:space="preserve"> Thí sinh trả lời từ câu 1 đến câu 18. Mỗi câu hỏi thí sinh chỉ chọn một phương án.</w:t>
      </w:r>
    </w:p>
    <w:p w14:paraId="0E3C014E" w14:textId="77777777" w:rsidR="004C00C7" w:rsidRPr="00C42B4A" w:rsidRDefault="004C00C7" w:rsidP="004C00C7">
      <w:pPr>
        <w:rPr>
          <w:color w:val="000000" w:themeColor="text1"/>
          <w:sz w:val="25"/>
          <w:szCs w:val="25"/>
        </w:rPr>
      </w:pPr>
      <w:r w:rsidRPr="00AC75C6">
        <w:rPr>
          <w:rFonts w:cs="Times New Roman"/>
          <w:b/>
          <w:color w:val="C00000"/>
          <w:sz w:val="25"/>
          <w:szCs w:val="25"/>
        </w:rPr>
        <w:t>Câu 1.</w:t>
      </w:r>
      <w:r w:rsidRPr="00C42B4A">
        <w:rPr>
          <w:rFonts w:cs="Times New Roman"/>
          <w:color w:val="000000" w:themeColor="text1"/>
          <w:sz w:val="25"/>
          <w:szCs w:val="25"/>
        </w:rPr>
        <w:t xml:space="preserve"> </w:t>
      </w:r>
      <w:r w:rsidRPr="00C42B4A">
        <w:rPr>
          <w:color w:val="000000" w:themeColor="text1"/>
          <w:sz w:val="25"/>
          <w:szCs w:val="25"/>
        </w:rPr>
        <w:t>Đường biên giới quốc gia trên biển của nước ta nằm ở vị trí nào sau đây?</w:t>
      </w:r>
    </w:p>
    <w:p w14:paraId="2F0AC336"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u w:val="single"/>
        </w:rPr>
        <w:t>A</w:t>
      </w:r>
      <w:r w:rsidRPr="00AC75C6">
        <w:rPr>
          <w:b/>
          <w:bCs/>
          <w:color w:val="0070C0"/>
          <w:sz w:val="25"/>
          <w:szCs w:val="25"/>
        </w:rPr>
        <w:t>.</w:t>
      </w:r>
      <w:r w:rsidRPr="00AC75C6">
        <w:rPr>
          <w:b/>
          <w:color w:val="0070C0"/>
          <w:sz w:val="25"/>
          <w:szCs w:val="25"/>
        </w:rPr>
        <w:t xml:space="preserve"> </w:t>
      </w:r>
      <w:r w:rsidRPr="00C42B4A">
        <w:rPr>
          <w:color w:val="000000" w:themeColor="text1"/>
          <w:sz w:val="25"/>
          <w:szCs w:val="25"/>
        </w:rPr>
        <w:t xml:space="preserve">Cách đường cở 12 hải lí về phía đông.    </w:t>
      </w:r>
      <w:r w:rsidRPr="00AC75C6">
        <w:rPr>
          <w:b/>
          <w:bCs/>
          <w:color w:val="0070C0"/>
          <w:sz w:val="25"/>
          <w:szCs w:val="25"/>
        </w:rPr>
        <w:t>B.</w:t>
      </w:r>
      <w:r w:rsidRPr="00AC75C6">
        <w:rPr>
          <w:b/>
          <w:color w:val="0070C0"/>
          <w:sz w:val="25"/>
          <w:szCs w:val="25"/>
        </w:rPr>
        <w:t xml:space="preserve"> </w:t>
      </w:r>
      <w:r w:rsidRPr="00C42B4A">
        <w:rPr>
          <w:color w:val="000000" w:themeColor="text1"/>
          <w:sz w:val="25"/>
          <w:szCs w:val="25"/>
        </w:rPr>
        <w:t>ở ranh giới giữa vùng nội thủy và lãnh hải.</w:t>
      </w:r>
    </w:p>
    <w:p w14:paraId="4AEFB918"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C.</w:t>
      </w:r>
      <w:r w:rsidRPr="00AC75C6">
        <w:rPr>
          <w:b/>
          <w:color w:val="0070C0"/>
          <w:sz w:val="25"/>
          <w:szCs w:val="25"/>
        </w:rPr>
        <w:t xml:space="preserve"> </w:t>
      </w:r>
      <w:r w:rsidRPr="00C42B4A">
        <w:rPr>
          <w:color w:val="000000" w:themeColor="text1"/>
          <w:sz w:val="25"/>
          <w:szCs w:val="25"/>
        </w:rPr>
        <w:t xml:space="preserve">Cách đường bờ biển trên 24 hải lí.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Nằm rìa đông của vùng tiếp giáp lãnh hải.</w:t>
      </w:r>
    </w:p>
    <w:p w14:paraId="699CBCAF" w14:textId="77777777" w:rsidR="004C00C7" w:rsidRPr="00C42B4A" w:rsidRDefault="004C00C7" w:rsidP="004C00C7">
      <w:pPr>
        <w:tabs>
          <w:tab w:val="left" w:pos="5400"/>
        </w:tabs>
        <w:rPr>
          <w:color w:val="000000" w:themeColor="text1"/>
          <w:sz w:val="25"/>
          <w:szCs w:val="25"/>
        </w:rPr>
      </w:pPr>
      <w:r w:rsidRPr="00C42B4A">
        <w:rPr>
          <w:i/>
          <w:color w:val="000000" w:themeColor="text1"/>
          <w:sz w:val="25"/>
          <w:szCs w:val="25"/>
        </w:rPr>
        <w:t>Lí giải:</w:t>
      </w:r>
      <w:r w:rsidRPr="00C42B4A">
        <w:rPr>
          <w:color w:val="000000" w:themeColor="text1"/>
          <w:sz w:val="25"/>
          <w:szCs w:val="25"/>
        </w:rPr>
        <w:t xml:space="preserve"> Biên giới quốc gia trên biển là vùng lãnh hải, rộng 12 hải lí tính từ đường cơ sở.</w:t>
      </w:r>
    </w:p>
    <w:p w14:paraId="3CFF8627" w14:textId="77777777" w:rsidR="004C00C7" w:rsidRPr="00C42B4A" w:rsidRDefault="004C00C7" w:rsidP="004C00C7">
      <w:pPr>
        <w:rPr>
          <w:color w:val="000000" w:themeColor="text1"/>
          <w:sz w:val="25"/>
          <w:szCs w:val="25"/>
        </w:rPr>
      </w:pPr>
      <w:r w:rsidRPr="00AC75C6">
        <w:rPr>
          <w:b/>
          <w:color w:val="C00000"/>
          <w:sz w:val="25"/>
          <w:szCs w:val="25"/>
        </w:rPr>
        <w:t>Câu 2.</w:t>
      </w:r>
      <w:r w:rsidRPr="00C42B4A">
        <w:rPr>
          <w:color w:val="000000" w:themeColor="text1"/>
          <w:sz w:val="25"/>
          <w:szCs w:val="25"/>
        </w:rPr>
        <w:t xml:space="preserve"> Nguyên nhân gây ô nhiễm không khí ở nước ta chủ yếu do hoạt động của</w:t>
      </w:r>
    </w:p>
    <w:p w14:paraId="31CA5452"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đánh bắt thuỷ sản, thương mại, xây dựng, làng nghề.</w:t>
      </w:r>
    </w:p>
    <w:p w14:paraId="3A119293"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u w:val="single"/>
        </w:rPr>
        <w:t>B</w:t>
      </w:r>
      <w:r w:rsidRPr="00AC75C6">
        <w:rPr>
          <w:b/>
          <w:bCs/>
          <w:color w:val="0070C0"/>
          <w:sz w:val="25"/>
          <w:szCs w:val="25"/>
        </w:rPr>
        <w:t>.</w:t>
      </w:r>
      <w:r w:rsidRPr="00AC75C6">
        <w:rPr>
          <w:b/>
          <w:color w:val="0070C0"/>
          <w:sz w:val="25"/>
          <w:szCs w:val="25"/>
        </w:rPr>
        <w:t xml:space="preserve"> </w:t>
      </w:r>
      <w:r w:rsidRPr="00C42B4A">
        <w:rPr>
          <w:color w:val="000000" w:themeColor="text1"/>
          <w:sz w:val="25"/>
          <w:szCs w:val="25"/>
        </w:rPr>
        <w:t>giao thông vận tải, công nghiệp, xây dựng, làng nghề.</w:t>
      </w:r>
    </w:p>
    <w:p w14:paraId="4F30E180"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C.</w:t>
      </w:r>
      <w:r w:rsidRPr="00AC75C6">
        <w:rPr>
          <w:b/>
          <w:color w:val="0070C0"/>
          <w:sz w:val="25"/>
          <w:szCs w:val="25"/>
        </w:rPr>
        <w:t xml:space="preserve"> </w:t>
      </w:r>
      <w:r w:rsidRPr="00C42B4A">
        <w:rPr>
          <w:color w:val="000000" w:themeColor="text1"/>
          <w:sz w:val="25"/>
          <w:szCs w:val="25"/>
        </w:rPr>
        <w:t>nuôi trồng thuỷ sản, công nghiệp, trồng trọt, du lịch.</w:t>
      </w:r>
    </w:p>
    <w:p w14:paraId="2147CC03"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giao thông vận tải, trồng rừng, xây dựng, chăn nuôi.</w:t>
      </w:r>
    </w:p>
    <w:p w14:paraId="5A6A40C4" w14:textId="77777777" w:rsidR="004C00C7" w:rsidRPr="00C42B4A" w:rsidRDefault="004C00C7" w:rsidP="004C00C7">
      <w:pPr>
        <w:rPr>
          <w:color w:val="000000" w:themeColor="text1"/>
          <w:sz w:val="25"/>
          <w:szCs w:val="25"/>
        </w:rPr>
      </w:pPr>
      <w:r w:rsidRPr="00C42B4A">
        <w:rPr>
          <w:i/>
          <w:color w:val="000000" w:themeColor="text1"/>
          <w:sz w:val="25"/>
          <w:szCs w:val="25"/>
        </w:rPr>
        <w:t>Lí giải:</w:t>
      </w:r>
      <w:r w:rsidRPr="00C42B4A">
        <w:rPr>
          <w:color w:val="000000" w:themeColor="text1"/>
          <w:sz w:val="25"/>
          <w:szCs w:val="25"/>
        </w:rPr>
        <w:t xml:space="preserve"> Hoạt động công nghiệp, xây dựng, làng nghề, khí từ các phương tiện giao thông gây ô nhiễm không khí nghiêm trọng, nhất là ở các thành phố lớn.</w:t>
      </w:r>
    </w:p>
    <w:p w14:paraId="39438974" w14:textId="77777777" w:rsidR="004C00C7" w:rsidRPr="00C42B4A" w:rsidRDefault="004C00C7" w:rsidP="004C00C7">
      <w:pPr>
        <w:rPr>
          <w:color w:val="000000" w:themeColor="text1"/>
          <w:sz w:val="25"/>
          <w:szCs w:val="25"/>
        </w:rPr>
      </w:pPr>
      <w:r w:rsidRPr="00AC75C6">
        <w:rPr>
          <w:b/>
          <w:color w:val="C00000"/>
          <w:sz w:val="25"/>
          <w:szCs w:val="25"/>
        </w:rPr>
        <w:t>Câu 3.</w:t>
      </w:r>
      <w:r w:rsidRPr="00C42B4A">
        <w:rPr>
          <w:color w:val="000000" w:themeColor="text1"/>
          <w:sz w:val="25"/>
          <w:szCs w:val="25"/>
        </w:rPr>
        <w:t xml:space="preserve"> Việc phân chia thành các đô thị trực thuộc Trung ương và trực thuộc tỉnh ở nước ta là dựa vào</w:t>
      </w:r>
    </w:p>
    <w:p w14:paraId="6EFCF058" w14:textId="77777777" w:rsidR="004C00C7" w:rsidRPr="00C42B4A" w:rsidRDefault="004C00C7" w:rsidP="004C00C7">
      <w:pPr>
        <w:tabs>
          <w:tab w:val="left" w:pos="5400"/>
        </w:tabs>
        <w:rPr>
          <w:b/>
          <w:bCs/>
          <w:color w:val="000000" w:themeColor="text1"/>
          <w:sz w:val="25"/>
          <w:szCs w:val="25"/>
        </w:rPr>
      </w:pPr>
      <w:r w:rsidRPr="00C42B4A">
        <w:rPr>
          <w:b/>
          <w:bCs/>
          <w:color w:val="000000" w:themeColor="text1"/>
          <w:sz w:val="25"/>
          <w:szCs w:val="25"/>
        </w:rPr>
        <w:t xml:space="preserve">     </w:t>
      </w:r>
      <w:r w:rsidRPr="00AC75C6">
        <w:rPr>
          <w:b/>
          <w:bCs/>
          <w:color w:val="0070C0"/>
          <w:sz w:val="25"/>
          <w:szCs w:val="25"/>
        </w:rPr>
        <w:t xml:space="preserve">A. </w:t>
      </w:r>
      <w:r w:rsidRPr="00C42B4A">
        <w:rPr>
          <w:color w:val="000000" w:themeColor="text1"/>
          <w:sz w:val="25"/>
          <w:szCs w:val="25"/>
        </w:rPr>
        <w:t>tỉ lệ lao động.</w:t>
      </w:r>
      <w:r w:rsidRPr="00C42B4A">
        <w:rPr>
          <w:color w:val="000000" w:themeColor="text1"/>
          <w:sz w:val="25"/>
          <w:szCs w:val="25"/>
        </w:rPr>
        <w:tab/>
      </w:r>
      <w:r w:rsidRPr="00C42B4A">
        <w:rPr>
          <w:b/>
          <w:bCs/>
          <w:color w:val="000000" w:themeColor="text1"/>
          <w:sz w:val="25"/>
          <w:szCs w:val="25"/>
        </w:rPr>
        <w:t xml:space="preserve">     </w:t>
      </w:r>
      <w:r w:rsidRPr="00AC75C6">
        <w:rPr>
          <w:b/>
          <w:bCs/>
          <w:color w:val="0070C0"/>
          <w:sz w:val="25"/>
          <w:szCs w:val="25"/>
          <w:u w:val="single"/>
        </w:rPr>
        <w:t>B</w:t>
      </w:r>
      <w:r w:rsidRPr="00AC75C6">
        <w:rPr>
          <w:b/>
          <w:bCs/>
          <w:color w:val="0070C0"/>
          <w:sz w:val="25"/>
          <w:szCs w:val="25"/>
        </w:rPr>
        <w:t xml:space="preserve">. </w:t>
      </w:r>
      <w:r w:rsidRPr="00C42B4A">
        <w:rPr>
          <w:color w:val="000000" w:themeColor="text1"/>
          <w:sz w:val="25"/>
          <w:szCs w:val="25"/>
        </w:rPr>
        <w:t>cấp quản lí.</w:t>
      </w:r>
    </w:p>
    <w:p w14:paraId="789D4B90"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 xml:space="preserve">C. </w:t>
      </w:r>
      <w:r w:rsidRPr="00C42B4A">
        <w:rPr>
          <w:color w:val="000000" w:themeColor="text1"/>
          <w:sz w:val="25"/>
          <w:szCs w:val="25"/>
        </w:rPr>
        <w:t>mật độ dân số.</w:t>
      </w:r>
      <w:r w:rsidRPr="00C42B4A">
        <w:rPr>
          <w:color w:val="000000" w:themeColor="text1"/>
          <w:sz w:val="25"/>
          <w:szCs w:val="25"/>
        </w:rPr>
        <w:tab/>
      </w:r>
      <w:r w:rsidRPr="00C42B4A">
        <w:rPr>
          <w:b/>
          <w:bCs/>
          <w:color w:val="000000" w:themeColor="text1"/>
          <w:sz w:val="25"/>
          <w:szCs w:val="25"/>
        </w:rPr>
        <w:t xml:space="preserve">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chức năng đô thị.</w:t>
      </w:r>
    </w:p>
    <w:p w14:paraId="4568CD39" w14:textId="77777777" w:rsidR="004C00C7" w:rsidRPr="00C42B4A" w:rsidRDefault="004C00C7" w:rsidP="004C00C7">
      <w:pPr>
        <w:tabs>
          <w:tab w:val="left" w:pos="5400"/>
        </w:tabs>
        <w:rPr>
          <w:color w:val="000000" w:themeColor="text1"/>
          <w:sz w:val="25"/>
          <w:szCs w:val="25"/>
        </w:rPr>
      </w:pPr>
      <w:r w:rsidRPr="00C42B4A">
        <w:rPr>
          <w:i/>
          <w:color w:val="000000" w:themeColor="text1"/>
          <w:sz w:val="25"/>
          <w:szCs w:val="25"/>
        </w:rPr>
        <w:t>Lí giải</w:t>
      </w:r>
      <w:r w:rsidRPr="00C42B4A">
        <w:rPr>
          <w:color w:val="000000" w:themeColor="text1"/>
          <w:sz w:val="25"/>
          <w:szCs w:val="25"/>
        </w:rPr>
        <w:t>: Dựa vào cấp quản lí, VN có 5 thành phố trực thuộc Trung ương( HN, HP, Đà Nẵng, TPHCM, Cần Thơ)</w:t>
      </w:r>
    </w:p>
    <w:p w14:paraId="6095CB90" w14:textId="77777777" w:rsidR="004C00C7" w:rsidRPr="00C42B4A" w:rsidRDefault="004C00C7" w:rsidP="004C00C7">
      <w:pPr>
        <w:rPr>
          <w:color w:val="000000" w:themeColor="text1"/>
          <w:sz w:val="25"/>
          <w:szCs w:val="25"/>
        </w:rPr>
      </w:pPr>
      <w:r w:rsidRPr="00AC75C6">
        <w:rPr>
          <w:b/>
          <w:color w:val="C00000"/>
          <w:sz w:val="25"/>
          <w:szCs w:val="25"/>
        </w:rPr>
        <w:t>Câu 4.</w:t>
      </w:r>
      <w:r w:rsidRPr="00C42B4A">
        <w:rPr>
          <w:color w:val="000000" w:themeColor="text1"/>
          <w:sz w:val="25"/>
          <w:szCs w:val="25"/>
        </w:rPr>
        <w:t xml:space="preserve"> Nhân tố chủ yếu làm thay đổi cơ cấu lao động theo thành phần kinh tế ở nước ta theo hướng tích cực là</w:t>
      </w:r>
    </w:p>
    <w:p w14:paraId="6DAF3491"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 xml:space="preserve">quá trình công nghiệp hoá, hiện đại hoá.      </w:t>
      </w:r>
      <w:r w:rsidRPr="00C42B4A">
        <w:rPr>
          <w:b/>
          <w:bCs/>
          <w:color w:val="000000" w:themeColor="text1"/>
          <w:sz w:val="25"/>
          <w:szCs w:val="25"/>
        </w:rPr>
        <w:t xml:space="preserve"> </w:t>
      </w:r>
      <w:r w:rsidRPr="00AC75C6">
        <w:rPr>
          <w:b/>
          <w:bCs/>
          <w:color w:val="0070C0"/>
          <w:sz w:val="25"/>
          <w:szCs w:val="25"/>
          <w:u w:val="single"/>
        </w:rPr>
        <w:t>B.</w:t>
      </w:r>
      <w:r w:rsidRPr="00AC75C6">
        <w:rPr>
          <w:b/>
          <w:color w:val="0070C0"/>
          <w:sz w:val="25"/>
          <w:szCs w:val="25"/>
        </w:rPr>
        <w:t xml:space="preserve"> </w:t>
      </w:r>
      <w:r w:rsidRPr="00C42B4A">
        <w:rPr>
          <w:color w:val="000000" w:themeColor="text1"/>
          <w:sz w:val="25"/>
          <w:szCs w:val="25"/>
        </w:rPr>
        <w:t>sự hội nhập nền kinh tế quốc tế, khu vực.</w:t>
      </w:r>
    </w:p>
    <w:p w14:paraId="75809609"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C.</w:t>
      </w:r>
      <w:r w:rsidRPr="00AC75C6">
        <w:rPr>
          <w:b/>
          <w:color w:val="0070C0"/>
          <w:sz w:val="25"/>
          <w:szCs w:val="25"/>
        </w:rPr>
        <w:t xml:space="preserve"> </w:t>
      </w:r>
      <w:r w:rsidRPr="00C42B4A">
        <w:rPr>
          <w:color w:val="000000" w:themeColor="text1"/>
          <w:sz w:val="25"/>
          <w:szCs w:val="25"/>
        </w:rPr>
        <w:t xml:space="preserve">đô thị hoá và thu hút đầu tư nước ngoài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tăng trưởng kinh tế, đa dạng hoá sản xuất.</w:t>
      </w:r>
    </w:p>
    <w:p w14:paraId="6108BEBE" w14:textId="77777777" w:rsidR="004C00C7" w:rsidRPr="00C42B4A" w:rsidRDefault="004C00C7" w:rsidP="004C00C7">
      <w:pPr>
        <w:rPr>
          <w:color w:val="000000" w:themeColor="text1"/>
          <w:sz w:val="25"/>
          <w:szCs w:val="25"/>
        </w:rPr>
      </w:pPr>
      <w:r w:rsidRPr="00AC75C6">
        <w:rPr>
          <w:b/>
          <w:color w:val="C00000"/>
          <w:sz w:val="25"/>
          <w:szCs w:val="25"/>
        </w:rPr>
        <w:t>Câu 5.</w:t>
      </w:r>
      <w:r w:rsidRPr="00C42B4A">
        <w:rPr>
          <w:color w:val="000000" w:themeColor="text1"/>
          <w:sz w:val="25"/>
          <w:szCs w:val="25"/>
        </w:rPr>
        <w:t xml:space="preserve"> Vùng chuyên canh cây điều tập trung nhiều ở</w:t>
      </w:r>
    </w:p>
    <w:p w14:paraId="278A7962"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 xml:space="preserve">Tây Nguyên, Đồng bằng sông Cửu Long     </w:t>
      </w:r>
      <w:r w:rsidRPr="00AC75C6">
        <w:rPr>
          <w:b/>
          <w:bCs/>
          <w:color w:val="0070C0"/>
          <w:sz w:val="25"/>
          <w:szCs w:val="25"/>
          <w:u w:val="single"/>
        </w:rPr>
        <w:t>B.</w:t>
      </w:r>
      <w:r w:rsidRPr="00AC75C6">
        <w:rPr>
          <w:b/>
          <w:color w:val="0070C0"/>
          <w:sz w:val="25"/>
          <w:szCs w:val="25"/>
        </w:rPr>
        <w:t xml:space="preserve"> </w:t>
      </w:r>
      <w:r w:rsidRPr="00C42B4A">
        <w:rPr>
          <w:color w:val="000000" w:themeColor="text1"/>
          <w:sz w:val="25"/>
          <w:szCs w:val="25"/>
        </w:rPr>
        <w:t>Tây Nguyên, Đông Nam Bộ.</w:t>
      </w:r>
    </w:p>
    <w:p w14:paraId="065F6FD5"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C.</w:t>
      </w:r>
      <w:r w:rsidRPr="00AC75C6">
        <w:rPr>
          <w:b/>
          <w:color w:val="0070C0"/>
          <w:sz w:val="25"/>
          <w:szCs w:val="25"/>
        </w:rPr>
        <w:t xml:space="preserve"> </w:t>
      </w:r>
      <w:r w:rsidRPr="00C42B4A">
        <w:rPr>
          <w:color w:val="000000" w:themeColor="text1"/>
          <w:sz w:val="25"/>
          <w:szCs w:val="25"/>
        </w:rPr>
        <w:t xml:space="preserve">Duyên hải Nam Trung Bộ, Tây Nguyên.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Đông Nam Bộ, Duyên hải Nam Trung Bộ.</w:t>
      </w:r>
    </w:p>
    <w:p w14:paraId="1651FFF2" w14:textId="77777777" w:rsidR="004C00C7" w:rsidRPr="00C42B4A" w:rsidRDefault="004C00C7" w:rsidP="004C00C7">
      <w:pPr>
        <w:tabs>
          <w:tab w:val="left" w:pos="5400"/>
        </w:tabs>
        <w:rPr>
          <w:color w:val="000000" w:themeColor="text1"/>
          <w:sz w:val="25"/>
          <w:szCs w:val="25"/>
        </w:rPr>
      </w:pPr>
      <w:r w:rsidRPr="00C42B4A">
        <w:rPr>
          <w:i/>
          <w:color w:val="000000" w:themeColor="text1"/>
          <w:sz w:val="25"/>
          <w:szCs w:val="25"/>
        </w:rPr>
        <w:t>Lí giải:</w:t>
      </w:r>
      <w:r w:rsidRPr="00C42B4A">
        <w:rPr>
          <w:color w:val="000000" w:themeColor="text1"/>
          <w:sz w:val="25"/>
          <w:szCs w:val="25"/>
        </w:rPr>
        <w:t xml:space="preserve"> Các cây công nghiệp được phân bố thành vùng tập trung, cây điều phân bố lớn nhất ở Tây Nguyên và ĐNB</w:t>
      </w:r>
    </w:p>
    <w:p w14:paraId="62D497EA" w14:textId="77777777" w:rsidR="004C00C7" w:rsidRPr="00C42B4A" w:rsidRDefault="004C00C7" w:rsidP="004C00C7">
      <w:pPr>
        <w:rPr>
          <w:color w:val="000000" w:themeColor="text1"/>
          <w:sz w:val="25"/>
          <w:szCs w:val="25"/>
        </w:rPr>
      </w:pPr>
      <w:r w:rsidRPr="00AC75C6">
        <w:rPr>
          <w:b/>
          <w:color w:val="C00000"/>
          <w:sz w:val="25"/>
          <w:szCs w:val="25"/>
        </w:rPr>
        <w:t>Câu 6.</w:t>
      </w:r>
      <w:r w:rsidRPr="00C42B4A">
        <w:rPr>
          <w:color w:val="000000" w:themeColor="text1"/>
          <w:sz w:val="25"/>
          <w:szCs w:val="25"/>
        </w:rPr>
        <w:t xml:space="preserve"> Loại năng lượng nào sau đây ở nước ta thuộc năng lượng hoá thạch?</w:t>
      </w:r>
    </w:p>
    <w:p w14:paraId="10D4E445" w14:textId="77777777" w:rsidR="004C00C7" w:rsidRPr="00C42B4A" w:rsidRDefault="004C00C7" w:rsidP="004C00C7">
      <w:pPr>
        <w:tabs>
          <w:tab w:val="left" w:pos="2700"/>
          <w:tab w:val="left" w:pos="5400"/>
          <w:tab w:val="left" w:pos="81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Điện gió.</w:t>
      </w:r>
      <w:r w:rsidRPr="00C42B4A">
        <w:rPr>
          <w:color w:val="000000" w:themeColor="text1"/>
          <w:sz w:val="25"/>
          <w:szCs w:val="25"/>
        </w:rPr>
        <w:tab/>
      </w:r>
      <w:r w:rsidRPr="00AC75C6">
        <w:rPr>
          <w:b/>
          <w:bCs/>
          <w:color w:val="0070C0"/>
          <w:sz w:val="25"/>
          <w:szCs w:val="25"/>
        </w:rPr>
        <w:t>B.</w:t>
      </w:r>
      <w:r w:rsidRPr="00AC75C6">
        <w:rPr>
          <w:b/>
          <w:color w:val="0070C0"/>
          <w:sz w:val="25"/>
          <w:szCs w:val="25"/>
        </w:rPr>
        <w:t xml:space="preserve"> </w:t>
      </w:r>
      <w:r w:rsidRPr="00C42B4A">
        <w:rPr>
          <w:color w:val="000000" w:themeColor="text1"/>
          <w:sz w:val="25"/>
          <w:szCs w:val="25"/>
        </w:rPr>
        <w:t>Điện mặt trời.</w:t>
      </w:r>
      <w:r w:rsidRPr="00C42B4A">
        <w:rPr>
          <w:color w:val="000000" w:themeColor="text1"/>
          <w:sz w:val="25"/>
          <w:szCs w:val="25"/>
        </w:rPr>
        <w:tab/>
      </w:r>
      <w:r w:rsidRPr="00C42B4A">
        <w:rPr>
          <w:b/>
          <w:bCs/>
          <w:color w:val="000000" w:themeColor="text1"/>
          <w:sz w:val="25"/>
          <w:szCs w:val="25"/>
        </w:rPr>
        <w:t xml:space="preserve">     </w:t>
      </w:r>
      <w:r w:rsidRPr="00AC75C6">
        <w:rPr>
          <w:b/>
          <w:bCs/>
          <w:color w:val="0070C0"/>
          <w:sz w:val="25"/>
          <w:szCs w:val="25"/>
        </w:rPr>
        <w:t>C.</w:t>
      </w:r>
      <w:r w:rsidRPr="00AC75C6">
        <w:rPr>
          <w:b/>
          <w:color w:val="0070C0"/>
          <w:sz w:val="25"/>
          <w:szCs w:val="25"/>
        </w:rPr>
        <w:t xml:space="preserve"> </w:t>
      </w:r>
      <w:r w:rsidRPr="00C42B4A">
        <w:rPr>
          <w:color w:val="000000" w:themeColor="text1"/>
          <w:sz w:val="25"/>
          <w:szCs w:val="25"/>
        </w:rPr>
        <w:t>Điện sinh khối.</w:t>
      </w:r>
      <w:r w:rsidRPr="00C42B4A">
        <w:rPr>
          <w:color w:val="000000" w:themeColor="text1"/>
          <w:sz w:val="25"/>
          <w:szCs w:val="25"/>
        </w:rPr>
        <w:tab/>
      </w:r>
      <w:r w:rsidRPr="00C42B4A">
        <w:rPr>
          <w:b/>
          <w:bCs/>
          <w:color w:val="000000" w:themeColor="text1"/>
          <w:sz w:val="25"/>
          <w:szCs w:val="25"/>
        </w:rPr>
        <w:t xml:space="preserve"> </w:t>
      </w:r>
      <w:r w:rsidRPr="00AC75C6">
        <w:rPr>
          <w:b/>
          <w:bCs/>
          <w:color w:val="0070C0"/>
          <w:sz w:val="25"/>
          <w:szCs w:val="25"/>
          <w:u w:val="single"/>
        </w:rPr>
        <w:t>D.</w:t>
      </w:r>
      <w:r w:rsidRPr="00AC75C6">
        <w:rPr>
          <w:b/>
          <w:color w:val="0070C0"/>
          <w:sz w:val="25"/>
          <w:szCs w:val="25"/>
        </w:rPr>
        <w:t xml:space="preserve"> </w:t>
      </w:r>
      <w:r w:rsidRPr="00C42B4A">
        <w:rPr>
          <w:color w:val="000000" w:themeColor="text1"/>
          <w:sz w:val="25"/>
          <w:szCs w:val="25"/>
        </w:rPr>
        <w:t>Dầu thô.</w:t>
      </w:r>
    </w:p>
    <w:p w14:paraId="5245F2FF" w14:textId="77777777" w:rsidR="004C00C7" w:rsidRPr="00C42B4A" w:rsidRDefault="004C00C7" w:rsidP="004C00C7">
      <w:pPr>
        <w:tabs>
          <w:tab w:val="left" w:pos="2700"/>
          <w:tab w:val="left" w:pos="5400"/>
          <w:tab w:val="left" w:pos="8100"/>
        </w:tabs>
        <w:rPr>
          <w:color w:val="000000" w:themeColor="text1"/>
          <w:sz w:val="25"/>
          <w:szCs w:val="25"/>
        </w:rPr>
      </w:pPr>
      <w:r w:rsidRPr="00C42B4A">
        <w:rPr>
          <w:i/>
          <w:color w:val="000000" w:themeColor="text1"/>
          <w:sz w:val="25"/>
          <w:szCs w:val="25"/>
        </w:rPr>
        <w:t>Lí giải:</w:t>
      </w:r>
      <w:r w:rsidRPr="00C42B4A">
        <w:rPr>
          <w:color w:val="000000" w:themeColor="text1"/>
          <w:sz w:val="25"/>
          <w:szCs w:val="25"/>
        </w:rPr>
        <w:t xml:space="preserve"> Năng lượng tái tạo gồm( điện gió, điện mặt trời, điện sinh khối…), còn dâu thô là năng lượng hóa thạch</w:t>
      </w:r>
    </w:p>
    <w:p w14:paraId="608808DC" w14:textId="77777777" w:rsidR="004C00C7" w:rsidRPr="00C42B4A" w:rsidRDefault="004C00C7" w:rsidP="004C00C7">
      <w:pPr>
        <w:widowControl w:val="0"/>
        <w:tabs>
          <w:tab w:val="left" w:pos="2410"/>
          <w:tab w:val="left" w:pos="4820"/>
          <w:tab w:val="left" w:pos="7088"/>
        </w:tabs>
        <w:rPr>
          <w:rFonts w:eastAsia="Times New Roman" w:cs="Times New Roman"/>
          <w:b/>
          <w:color w:val="000000" w:themeColor="text1"/>
          <w:kern w:val="2"/>
          <w:sz w:val="25"/>
          <w:szCs w:val="25"/>
          <w14:ligatures w14:val="standardContextual"/>
        </w:rPr>
      </w:pPr>
      <w:r w:rsidRPr="00AC75C6">
        <w:rPr>
          <w:b/>
          <w:color w:val="C00000"/>
          <w:sz w:val="25"/>
          <w:szCs w:val="25"/>
        </w:rPr>
        <w:t>Câu 7.</w:t>
      </w:r>
      <w:r w:rsidRPr="00C42B4A">
        <w:rPr>
          <w:rFonts w:eastAsia="Times New Roman" w:cs="Times New Roman"/>
          <w:color w:val="000000" w:themeColor="text1"/>
          <w:kern w:val="2"/>
          <w:sz w:val="25"/>
          <w:szCs w:val="25"/>
          <w14:ligatures w14:val="standardContextual"/>
        </w:rPr>
        <w:t xml:space="preserve"> Quốc lộ 1 bắt đầu và kết thúc ở những địa phương nào?</w:t>
      </w:r>
      <w:r w:rsidRPr="00C42B4A">
        <w:rPr>
          <w:rFonts w:eastAsia="Times New Roman" w:cs="Times New Roman"/>
          <w:b/>
          <w:color w:val="000000" w:themeColor="text1"/>
          <w:kern w:val="2"/>
          <w:sz w:val="25"/>
          <w:szCs w:val="25"/>
          <w14:ligatures w14:val="standardContextual"/>
        </w:rPr>
        <w:t xml:space="preserve">  </w:t>
      </w:r>
    </w:p>
    <w:p w14:paraId="5DC8D329" w14:textId="77777777" w:rsidR="004C00C7" w:rsidRPr="00C42B4A" w:rsidRDefault="004C00C7" w:rsidP="004C00C7">
      <w:pPr>
        <w:tabs>
          <w:tab w:val="left" w:pos="200"/>
        </w:tabs>
        <w:rPr>
          <w:rFonts w:eastAsia="Times New Roman" w:cs="Times New Roman"/>
          <w:color w:val="000000" w:themeColor="text1"/>
          <w:sz w:val="25"/>
          <w:szCs w:val="25"/>
        </w:rPr>
      </w:pPr>
      <w:r w:rsidRPr="00C42B4A">
        <w:rPr>
          <w:rFonts w:eastAsia="Times New Roman" w:cs="Times New Roman"/>
          <w:color w:val="000000" w:themeColor="text1"/>
          <w:sz w:val="25"/>
          <w:szCs w:val="25"/>
        </w:rPr>
        <w:tab/>
      </w:r>
      <w:r w:rsidRPr="00AC75C6">
        <w:rPr>
          <w:rFonts w:eastAsia="Times New Roman" w:cs="Times New Roman"/>
          <w:b/>
          <w:color w:val="0070C0"/>
          <w:sz w:val="25"/>
          <w:szCs w:val="25"/>
        </w:rPr>
        <w:t xml:space="preserve">A. </w:t>
      </w:r>
      <w:r w:rsidRPr="00C42B4A">
        <w:rPr>
          <w:rFonts w:eastAsia="Times New Roman" w:cs="Times New Roman"/>
          <w:color w:val="000000" w:themeColor="text1"/>
          <w:kern w:val="2"/>
          <w:sz w:val="25"/>
          <w:szCs w:val="25"/>
          <w14:ligatures w14:val="standardContextual"/>
        </w:rPr>
        <w:t>Cửa khẩu Hữu Nghị (Lạng Sơn), cửa khẩu Xà Xía (Hà Tiên).</w:t>
      </w:r>
      <w:r w:rsidRPr="00C42B4A">
        <w:rPr>
          <w:rFonts w:eastAsia="Times New Roman" w:cs="Times New Roman"/>
          <w:color w:val="000000" w:themeColor="text1"/>
          <w:kern w:val="2"/>
          <w:sz w:val="25"/>
          <w:szCs w:val="25"/>
          <w14:ligatures w14:val="standardContextual"/>
        </w:rPr>
        <w:tab/>
      </w:r>
    </w:p>
    <w:p w14:paraId="7C59B3AB" w14:textId="77777777" w:rsidR="004C00C7" w:rsidRPr="00C42B4A" w:rsidRDefault="004C00C7" w:rsidP="004C00C7">
      <w:pPr>
        <w:tabs>
          <w:tab w:val="left" w:pos="200"/>
        </w:tabs>
        <w:rPr>
          <w:rFonts w:eastAsia="Times New Roman" w:cs="Times New Roman"/>
          <w:color w:val="000000" w:themeColor="text1"/>
          <w:sz w:val="25"/>
          <w:szCs w:val="25"/>
        </w:rPr>
      </w:pPr>
      <w:r w:rsidRPr="00C42B4A">
        <w:rPr>
          <w:rFonts w:eastAsia="Times New Roman" w:cs="Times New Roman"/>
          <w:color w:val="000000" w:themeColor="text1"/>
          <w:sz w:val="25"/>
          <w:szCs w:val="25"/>
        </w:rPr>
        <w:tab/>
      </w:r>
      <w:r w:rsidRPr="00AC75C6">
        <w:rPr>
          <w:rFonts w:eastAsia="Times New Roman" w:cs="Times New Roman"/>
          <w:b/>
          <w:color w:val="0070C0"/>
          <w:sz w:val="25"/>
          <w:szCs w:val="25"/>
        </w:rPr>
        <w:t xml:space="preserve">B. </w:t>
      </w:r>
      <w:r w:rsidRPr="00C42B4A">
        <w:rPr>
          <w:rFonts w:eastAsia="Times New Roman" w:cs="Times New Roman"/>
          <w:color w:val="000000" w:themeColor="text1"/>
          <w:kern w:val="2"/>
          <w:sz w:val="25"/>
          <w:szCs w:val="25"/>
          <w14:ligatures w14:val="standardContextual"/>
        </w:rPr>
        <w:t>Cửa khẩu Móng Cái (Quảng Ninh), cửa khẩu Xà Xía (Hà Tiên).</w:t>
      </w:r>
    </w:p>
    <w:p w14:paraId="184E96EB" w14:textId="77777777" w:rsidR="004C00C7" w:rsidRPr="00C42B4A" w:rsidRDefault="004C00C7" w:rsidP="004C00C7">
      <w:pPr>
        <w:tabs>
          <w:tab w:val="left" w:pos="200"/>
        </w:tabs>
        <w:rPr>
          <w:rFonts w:eastAsia="Times New Roman" w:cs="Times New Roman"/>
          <w:color w:val="000000" w:themeColor="text1"/>
          <w:sz w:val="25"/>
          <w:szCs w:val="25"/>
        </w:rPr>
      </w:pPr>
      <w:r w:rsidRPr="00C42B4A">
        <w:rPr>
          <w:rFonts w:eastAsia="Times New Roman" w:cs="Times New Roman"/>
          <w:color w:val="000000" w:themeColor="text1"/>
          <w:sz w:val="25"/>
          <w:szCs w:val="25"/>
        </w:rPr>
        <w:tab/>
      </w:r>
      <w:r w:rsidRPr="00AC75C6">
        <w:rPr>
          <w:rFonts w:eastAsia="Times New Roman" w:cs="Times New Roman"/>
          <w:b/>
          <w:color w:val="0070C0"/>
          <w:sz w:val="25"/>
          <w:szCs w:val="25"/>
          <w:u w:val="single"/>
        </w:rPr>
        <w:t>C</w:t>
      </w:r>
      <w:r w:rsidRPr="00AC75C6">
        <w:rPr>
          <w:rFonts w:eastAsia="Times New Roman" w:cs="Times New Roman"/>
          <w:b/>
          <w:color w:val="0070C0"/>
          <w:sz w:val="25"/>
          <w:szCs w:val="25"/>
        </w:rPr>
        <w:t xml:space="preserve">. </w:t>
      </w:r>
      <w:r w:rsidRPr="00C42B4A">
        <w:rPr>
          <w:rFonts w:eastAsia="Times New Roman" w:cs="Times New Roman"/>
          <w:color w:val="000000" w:themeColor="text1"/>
          <w:kern w:val="2"/>
          <w:sz w:val="25"/>
          <w:szCs w:val="25"/>
          <w14:ligatures w14:val="standardContextual"/>
        </w:rPr>
        <w:t>Cửa khẩu Hữu Nghị (Lạng Sơn), mũi Cà Mau.</w:t>
      </w:r>
    </w:p>
    <w:p w14:paraId="1A006926" w14:textId="77777777" w:rsidR="004C00C7" w:rsidRPr="00C42B4A" w:rsidRDefault="004C00C7" w:rsidP="004C00C7">
      <w:pPr>
        <w:tabs>
          <w:tab w:val="left" w:pos="200"/>
        </w:tabs>
        <w:rPr>
          <w:rFonts w:eastAsia="Times New Roman" w:cs="Times New Roman"/>
          <w:color w:val="000000" w:themeColor="text1"/>
          <w:kern w:val="2"/>
          <w:sz w:val="25"/>
          <w:szCs w:val="25"/>
          <w14:ligatures w14:val="standardContextual"/>
        </w:rPr>
      </w:pPr>
      <w:r w:rsidRPr="00C42B4A">
        <w:rPr>
          <w:rFonts w:eastAsia="Times New Roman" w:cs="Times New Roman"/>
          <w:color w:val="000000" w:themeColor="text1"/>
          <w:sz w:val="25"/>
          <w:szCs w:val="25"/>
        </w:rPr>
        <w:tab/>
      </w:r>
      <w:r w:rsidRPr="00AC75C6">
        <w:rPr>
          <w:rFonts w:eastAsia="Times New Roman" w:cs="Times New Roman"/>
          <w:b/>
          <w:color w:val="0070C0"/>
          <w:sz w:val="25"/>
          <w:szCs w:val="25"/>
        </w:rPr>
        <w:t xml:space="preserve">D. </w:t>
      </w:r>
      <w:r w:rsidRPr="00C42B4A">
        <w:rPr>
          <w:rFonts w:eastAsia="Times New Roman" w:cs="Times New Roman"/>
          <w:color w:val="000000" w:themeColor="text1"/>
          <w:kern w:val="2"/>
          <w:sz w:val="25"/>
          <w:szCs w:val="25"/>
          <w14:ligatures w14:val="standardContextual"/>
        </w:rPr>
        <w:t>Cửa khẩu Móng Cái (Quảng Ninh), mũi Cà Mau.</w:t>
      </w:r>
    </w:p>
    <w:p w14:paraId="1CCE9DFD" w14:textId="77777777" w:rsidR="004C00C7" w:rsidRPr="00C42B4A" w:rsidRDefault="004C00C7" w:rsidP="004C00C7">
      <w:pPr>
        <w:tabs>
          <w:tab w:val="left" w:pos="200"/>
        </w:tabs>
        <w:rPr>
          <w:rFonts w:eastAsia="Times New Roman" w:cs="Times New Roman"/>
          <w:color w:val="000000" w:themeColor="text1"/>
          <w:sz w:val="25"/>
          <w:szCs w:val="25"/>
        </w:rPr>
      </w:pPr>
      <w:r w:rsidRPr="00C42B4A">
        <w:rPr>
          <w:rFonts w:eastAsia="Times New Roman" w:cs="Times New Roman"/>
          <w:i/>
          <w:color w:val="000000" w:themeColor="text1"/>
          <w:kern w:val="2"/>
          <w:sz w:val="25"/>
          <w:szCs w:val="25"/>
          <w14:ligatures w14:val="standardContextual"/>
        </w:rPr>
        <w:t>Lí giải:</w:t>
      </w:r>
      <w:r w:rsidRPr="00C42B4A">
        <w:rPr>
          <w:rFonts w:eastAsia="Times New Roman" w:cs="Times New Roman"/>
          <w:color w:val="000000" w:themeColor="text1"/>
          <w:kern w:val="2"/>
          <w:sz w:val="25"/>
          <w:szCs w:val="25"/>
          <w14:ligatures w14:val="standardContextual"/>
        </w:rPr>
        <w:t xml:space="preserve"> Quốc lộ 1A bắt đầu từ cửa khẩu Hữu Nghị( Lạng Sơn) và kết thúc tại thị trấn Năm Căn thuộc huyện Năm Căn, tỉnh Cà Mau với tổng chiều dài trên 2400km</w:t>
      </w:r>
    </w:p>
    <w:p w14:paraId="3D8FBBD1" w14:textId="77777777" w:rsidR="004C00C7" w:rsidRPr="00C42B4A" w:rsidRDefault="004C00C7" w:rsidP="004C00C7">
      <w:pPr>
        <w:rPr>
          <w:color w:val="000000" w:themeColor="text1"/>
          <w:sz w:val="25"/>
          <w:szCs w:val="25"/>
        </w:rPr>
      </w:pPr>
      <w:r w:rsidRPr="00AC75C6">
        <w:rPr>
          <w:b/>
          <w:color w:val="C00000"/>
          <w:sz w:val="25"/>
          <w:szCs w:val="25"/>
        </w:rPr>
        <w:t>Câu 8.</w:t>
      </w:r>
      <w:r w:rsidRPr="00C42B4A">
        <w:rPr>
          <w:color w:val="000000" w:themeColor="text1"/>
          <w:sz w:val="25"/>
          <w:szCs w:val="25"/>
        </w:rPr>
        <w:t xml:space="preserve"> Xu hướng phát triển du lịch được chú trọng ở nước ta hiện nay là</w:t>
      </w:r>
    </w:p>
    <w:p w14:paraId="4E2510A6"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 xml:space="preserve">đa dạng loại hình, chuyển đổi số.                  </w:t>
      </w:r>
      <w:r w:rsidRPr="00C42B4A">
        <w:rPr>
          <w:b/>
          <w:bCs/>
          <w:color w:val="000000" w:themeColor="text1"/>
          <w:sz w:val="25"/>
          <w:szCs w:val="25"/>
        </w:rPr>
        <w:t xml:space="preserve"> </w:t>
      </w:r>
      <w:r w:rsidRPr="00AC75C6">
        <w:rPr>
          <w:b/>
          <w:bCs/>
          <w:color w:val="0070C0"/>
          <w:sz w:val="25"/>
          <w:szCs w:val="25"/>
          <w:u w:val="single"/>
        </w:rPr>
        <w:t>B.</w:t>
      </w:r>
      <w:r w:rsidRPr="00AC75C6">
        <w:rPr>
          <w:b/>
          <w:color w:val="0070C0"/>
          <w:sz w:val="25"/>
          <w:szCs w:val="25"/>
        </w:rPr>
        <w:t xml:space="preserve"> </w:t>
      </w:r>
      <w:r w:rsidRPr="00C42B4A">
        <w:rPr>
          <w:color w:val="000000" w:themeColor="text1"/>
          <w:sz w:val="25"/>
          <w:szCs w:val="25"/>
        </w:rPr>
        <w:t>du lịch bền vững, du lịch thông minh.</w:t>
      </w:r>
    </w:p>
    <w:p w14:paraId="7EFC9455"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C.</w:t>
      </w:r>
      <w:r w:rsidRPr="00AC75C6">
        <w:rPr>
          <w:b/>
          <w:color w:val="0070C0"/>
          <w:sz w:val="25"/>
          <w:szCs w:val="25"/>
        </w:rPr>
        <w:t xml:space="preserve"> </w:t>
      </w:r>
      <w:r w:rsidRPr="00C42B4A">
        <w:rPr>
          <w:color w:val="000000" w:themeColor="text1"/>
          <w:sz w:val="25"/>
          <w:szCs w:val="25"/>
        </w:rPr>
        <w:t xml:space="preserve">phát triển ổn định, tăng trưởng xanh.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mở rộng thị trường, du lịch ảo.</w:t>
      </w:r>
    </w:p>
    <w:p w14:paraId="3AD36D87" w14:textId="77777777" w:rsidR="004C00C7" w:rsidRPr="00C42B4A" w:rsidRDefault="004C00C7" w:rsidP="004C00C7">
      <w:pPr>
        <w:tabs>
          <w:tab w:val="left" w:pos="5400"/>
        </w:tabs>
        <w:rPr>
          <w:color w:val="000000" w:themeColor="text1"/>
          <w:sz w:val="25"/>
          <w:szCs w:val="25"/>
        </w:rPr>
      </w:pPr>
      <w:r w:rsidRPr="00C42B4A">
        <w:rPr>
          <w:i/>
          <w:color w:val="000000" w:themeColor="text1"/>
          <w:sz w:val="25"/>
          <w:szCs w:val="25"/>
        </w:rPr>
        <w:t>Lí giải:</w:t>
      </w:r>
      <w:r w:rsidRPr="00C42B4A">
        <w:rPr>
          <w:color w:val="000000" w:themeColor="text1"/>
          <w:sz w:val="25"/>
          <w:szCs w:val="25"/>
        </w:rPr>
        <w:t xml:space="preserve"> Xu hướng du lịch hiện nay là đẩy mạnh phát triển du lịch bền vững, du lịch thông minh.</w:t>
      </w:r>
    </w:p>
    <w:p w14:paraId="5C1D9634" w14:textId="77777777" w:rsidR="004C00C7" w:rsidRPr="00C42B4A" w:rsidRDefault="004C00C7" w:rsidP="004C00C7">
      <w:pPr>
        <w:rPr>
          <w:color w:val="000000" w:themeColor="text1"/>
          <w:sz w:val="25"/>
          <w:szCs w:val="25"/>
        </w:rPr>
      </w:pPr>
      <w:r w:rsidRPr="00AC75C6">
        <w:rPr>
          <w:b/>
          <w:color w:val="C00000"/>
          <w:sz w:val="25"/>
          <w:szCs w:val="25"/>
        </w:rPr>
        <w:t>Câu 9.</w:t>
      </w:r>
      <w:r w:rsidRPr="00C42B4A">
        <w:rPr>
          <w:color w:val="000000" w:themeColor="text1"/>
          <w:sz w:val="25"/>
          <w:szCs w:val="25"/>
        </w:rPr>
        <w:t xml:space="preserve"> Sản xuất nông nghiệp hàng hoá ở Trung du và miền núi Bắc Bộ còn gặp khó khăn chủ yếu do</w:t>
      </w:r>
    </w:p>
    <w:p w14:paraId="761831A3"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 xml:space="preserve">thời tiết, khí hậu diễn biến thất thường.    </w:t>
      </w:r>
    </w:p>
    <w:p w14:paraId="193537DF" w14:textId="77777777" w:rsidR="004C00C7" w:rsidRPr="00C42B4A" w:rsidRDefault="004C00C7" w:rsidP="004C00C7">
      <w:pPr>
        <w:tabs>
          <w:tab w:val="left" w:pos="5400"/>
        </w:tabs>
        <w:rPr>
          <w:color w:val="000000" w:themeColor="text1"/>
          <w:sz w:val="25"/>
          <w:szCs w:val="25"/>
        </w:rPr>
      </w:pPr>
      <w:r w:rsidRPr="00C42B4A">
        <w:rPr>
          <w:color w:val="000000" w:themeColor="text1"/>
          <w:sz w:val="25"/>
          <w:szCs w:val="25"/>
        </w:rPr>
        <w:t xml:space="preserve">     </w:t>
      </w:r>
      <w:r w:rsidRPr="00AC75C6">
        <w:rPr>
          <w:b/>
          <w:bCs/>
          <w:color w:val="0070C0"/>
          <w:sz w:val="25"/>
          <w:szCs w:val="25"/>
        </w:rPr>
        <w:t>B.</w:t>
      </w:r>
      <w:r w:rsidRPr="00AC75C6">
        <w:rPr>
          <w:b/>
          <w:color w:val="0070C0"/>
          <w:sz w:val="25"/>
          <w:szCs w:val="25"/>
        </w:rPr>
        <w:t xml:space="preserve"> </w:t>
      </w:r>
      <w:r w:rsidRPr="00C42B4A">
        <w:rPr>
          <w:color w:val="000000" w:themeColor="text1"/>
          <w:sz w:val="25"/>
          <w:szCs w:val="25"/>
        </w:rPr>
        <w:t>thiếu quy hoạch, chưa mở rộng thị trường.</w:t>
      </w:r>
    </w:p>
    <w:p w14:paraId="29AD3104"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C.</w:t>
      </w:r>
      <w:r w:rsidRPr="00AC75C6">
        <w:rPr>
          <w:b/>
          <w:color w:val="0070C0"/>
          <w:sz w:val="25"/>
          <w:szCs w:val="25"/>
        </w:rPr>
        <w:t xml:space="preserve"> </w:t>
      </w:r>
      <w:r w:rsidRPr="00C42B4A">
        <w:rPr>
          <w:color w:val="000000" w:themeColor="text1"/>
          <w:sz w:val="25"/>
          <w:szCs w:val="25"/>
        </w:rPr>
        <w:t xml:space="preserve">thiếu nguồn nước tưới, nhất là vào mùa khô. </w:t>
      </w:r>
    </w:p>
    <w:p w14:paraId="743E3979" w14:textId="77777777" w:rsidR="004C00C7" w:rsidRPr="00C42B4A" w:rsidRDefault="004C00C7" w:rsidP="004C00C7">
      <w:pPr>
        <w:tabs>
          <w:tab w:val="left" w:pos="5400"/>
        </w:tabs>
        <w:rPr>
          <w:color w:val="000000" w:themeColor="text1"/>
          <w:sz w:val="25"/>
          <w:szCs w:val="25"/>
        </w:rPr>
      </w:pPr>
      <w:r w:rsidRPr="00C42B4A">
        <w:rPr>
          <w:color w:val="000000" w:themeColor="text1"/>
          <w:sz w:val="25"/>
          <w:szCs w:val="25"/>
        </w:rPr>
        <w:t xml:space="preserve"> </w:t>
      </w:r>
      <w:r w:rsidRPr="00AC75C6">
        <w:rPr>
          <w:b/>
          <w:bCs/>
          <w:color w:val="0070C0"/>
          <w:sz w:val="25"/>
          <w:szCs w:val="25"/>
          <w:u w:val="single"/>
        </w:rPr>
        <w:t>D.</w:t>
      </w:r>
      <w:r w:rsidRPr="00AC75C6">
        <w:rPr>
          <w:b/>
          <w:color w:val="0070C0"/>
          <w:sz w:val="25"/>
          <w:szCs w:val="25"/>
        </w:rPr>
        <w:t xml:space="preserve"> </w:t>
      </w:r>
      <w:r w:rsidRPr="00C42B4A">
        <w:rPr>
          <w:color w:val="000000" w:themeColor="text1"/>
          <w:sz w:val="25"/>
          <w:szCs w:val="25"/>
        </w:rPr>
        <w:t>thiếu cơ sở chế biến nông sản quy mô lớn.</w:t>
      </w:r>
    </w:p>
    <w:p w14:paraId="122FBAB1" w14:textId="77777777" w:rsidR="004C00C7" w:rsidRPr="00C42B4A" w:rsidRDefault="004C00C7" w:rsidP="004C00C7">
      <w:pPr>
        <w:tabs>
          <w:tab w:val="left" w:pos="5400"/>
        </w:tabs>
        <w:rPr>
          <w:color w:val="000000" w:themeColor="text1"/>
          <w:sz w:val="25"/>
          <w:szCs w:val="25"/>
        </w:rPr>
      </w:pPr>
      <w:r w:rsidRPr="00C42B4A">
        <w:rPr>
          <w:i/>
          <w:color w:val="000000" w:themeColor="text1"/>
          <w:sz w:val="25"/>
          <w:szCs w:val="25"/>
        </w:rPr>
        <w:lastRenderedPageBreak/>
        <w:t>Lí giải:</w:t>
      </w:r>
      <w:r w:rsidRPr="00C42B4A">
        <w:rPr>
          <w:color w:val="000000" w:themeColor="text1"/>
          <w:sz w:val="25"/>
          <w:szCs w:val="25"/>
        </w:rPr>
        <w:t xml:space="preserve"> Vùng TD và MNBB có nhiều khó khăn trong đẩy mạnh sản xuất hàng hóa, do thiếu cơ sở chế biến với quy mô lớn</w:t>
      </w:r>
    </w:p>
    <w:p w14:paraId="4C19C2C9" w14:textId="77777777" w:rsidR="004C00C7" w:rsidRPr="00C42B4A" w:rsidRDefault="004C00C7" w:rsidP="004C00C7">
      <w:pPr>
        <w:rPr>
          <w:color w:val="000000" w:themeColor="text1"/>
          <w:sz w:val="25"/>
          <w:szCs w:val="25"/>
        </w:rPr>
      </w:pPr>
      <w:r w:rsidRPr="00AC75C6">
        <w:rPr>
          <w:b/>
          <w:color w:val="C00000"/>
          <w:sz w:val="25"/>
          <w:szCs w:val="25"/>
        </w:rPr>
        <w:t>Câu 10.</w:t>
      </w:r>
      <w:r w:rsidRPr="00C42B4A">
        <w:rPr>
          <w:color w:val="000000" w:themeColor="text1"/>
          <w:sz w:val="25"/>
          <w:szCs w:val="25"/>
        </w:rPr>
        <w:t xml:space="preserve"> Vùng Đồng bằng sông Hồng có khối lượng vận chuyển và luân chuyển hàng hóa đứng đầu cả nước là nhờ chủ yếu vào</w:t>
      </w:r>
    </w:p>
    <w:p w14:paraId="1352727D"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 xml:space="preserve">nền kinh tế phát triển nhất cả nước            </w:t>
      </w:r>
      <w:r w:rsidRPr="00AC75C6">
        <w:rPr>
          <w:b/>
          <w:bCs/>
          <w:color w:val="0070C0"/>
          <w:sz w:val="25"/>
          <w:szCs w:val="25"/>
        </w:rPr>
        <w:t>B.</w:t>
      </w:r>
      <w:r w:rsidRPr="00AC75C6">
        <w:rPr>
          <w:b/>
          <w:color w:val="0070C0"/>
          <w:sz w:val="25"/>
          <w:szCs w:val="25"/>
        </w:rPr>
        <w:t xml:space="preserve"> </w:t>
      </w:r>
      <w:r w:rsidRPr="00C42B4A">
        <w:rPr>
          <w:color w:val="000000" w:themeColor="text1"/>
          <w:sz w:val="25"/>
          <w:szCs w:val="25"/>
        </w:rPr>
        <w:t>dân số đông nhu cầu vận tải lớn.</w:t>
      </w:r>
    </w:p>
    <w:p w14:paraId="5CFED43D"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u w:val="single"/>
        </w:rPr>
        <w:t>C.</w:t>
      </w:r>
      <w:r w:rsidRPr="00AC75C6">
        <w:rPr>
          <w:b/>
          <w:color w:val="0070C0"/>
          <w:sz w:val="25"/>
          <w:szCs w:val="25"/>
        </w:rPr>
        <w:t xml:space="preserve"> </w:t>
      </w:r>
      <w:r w:rsidRPr="00C42B4A">
        <w:rPr>
          <w:color w:val="000000" w:themeColor="text1"/>
          <w:sz w:val="25"/>
          <w:szCs w:val="25"/>
        </w:rPr>
        <w:t xml:space="preserve">mạng lưới giao thông khá toàn diện.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nhiều sân bay, hải cảng lớn nhất cả nước.</w:t>
      </w:r>
    </w:p>
    <w:p w14:paraId="37211628" w14:textId="77777777" w:rsidR="004C00C7" w:rsidRPr="00C42B4A" w:rsidRDefault="004C00C7" w:rsidP="004C00C7">
      <w:pPr>
        <w:tabs>
          <w:tab w:val="left" w:pos="5400"/>
        </w:tabs>
        <w:rPr>
          <w:color w:val="000000" w:themeColor="text1"/>
          <w:sz w:val="25"/>
          <w:szCs w:val="25"/>
        </w:rPr>
      </w:pPr>
      <w:r w:rsidRPr="00C42B4A">
        <w:rPr>
          <w:i/>
          <w:color w:val="000000" w:themeColor="text1"/>
          <w:sz w:val="25"/>
          <w:szCs w:val="25"/>
        </w:rPr>
        <w:t>Lí giải:</w:t>
      </w:r>
      <w:r w:rsidRPr="00C42B4A">
        <w:rPr>
          <w:color w:val="000000" w:themeColor="text1"/>
          <w:sz w:val="25"/>
          <w:szCs w:val="25"/>
        </w:rPr>
        <w:t xml:space="preserve"> mạng lưới giao thông vận tải của vùng ĐBSH khá toàn diện, nên vùng có khối lượng vận chuyển và luân chuyển luôn đứng đầu cả nước.</w:t>
      </w:r>
    </w:p>
    <w:p w14:paraId="0B5BC8E3" w14:textId="77777777" w:rsidR="004C00C7" w:rsidRPr="00C42B4A" w:rsidRDefault="004C00C7" w:rsidP="004C00C7">
      <w:pPr>
        <w:rPr>
          <w:rFonts w:eastAsia="Times New Roman" w:cs="Times New Roman"/>
          <w:color w:val="000000" w:themeColor="text1"/>
          <w:sz w:val="25"/>
          <w:szCs w:val="25"/>
          <w:lang w:val="de-DE"/>
        </w:rPr>
      </w:pPr>
      <w:r w:rsidRPr="00AC75C6">
        <w:rPr>
          <w:b/>
          <w:color w:val="C00000"/>
          <w:sz w:val="25"/>
          <w:szCs w:val="25"/>
        </w:rPr>
        <w:t>Câu 11.</w:t>
      </w:r>
      <w:r w:rsidRPr="00C42B4A">
        <w:rPr>
          <w:rFonts w:eastAsia="Times New Roman" w:cs="Times New Roman"/>
          <w:color w:val="000000" w:themeColor="text1"/>
          <w:sz w:val="25"/>
          <w:szCs w:val="25"/>
          <w:lang w:val="de-DE"/>
        </w:rPr>
        <w:t>Vịnh Vân Phong thuộc vùng Duyên hải Nam Trung Bộ được quy hoạch thành cảng trung chuyển lớn nhất nước ta dựa trên cơ sở chủ yếu nào sau đây?</w:t>
      </w:r>
    </w:p>
    <w:p w14:paraId="5B366376" w14:textId="77777777" w:rsidR="004C00C7" w:rsidRPr="00C42B4A" w:rsidRDefault="004C00C7" w:rsidP="004C00C7">
      <w:pPr>
        <w:ind w:firstLine="284"/>
        <w:rPr>
          <w:rFonts w:eastAsia="Times New Roman" w:cs="Times New Roman"/>
          <w:color w:val="000000" w:themeColor="text1"/>
          <w:sz w:val="25"/>
          <w:szCs w:val="25"/>
          <w:lang w:val="de-DE"/>
        </w:rPr>
      </w:pPr>
      <w:r w:rsidRPr="00AC75C6">
        <w:rPr>
          <w:rFonts w:eastAsia="Times New Roman" w:cs="Times New Roman"/>
          <w:b/>
          <w:color w:val="0070C0"/>
          <w:sz w:val="25"/>
          <w:szCs w:val="25"/>
          <w:lang w:val="de-DE"/>
        </w:rPr>
        <w:t xml:space="preserve">A. </w:t>
      </w:r>
      <w:r w:rsidRPr="00C42B4A">
        <w:rPr>
          <w:rFonts w:eastAsia="Times New Roman" w:cs="Times New Roman"/>
          <w:color w:val="000000" w:themeColor="text1"/>
          <w:sz w:val="25"/>
          <w:szCs w:val="25"/>
          <w:lang w:val="de-DE"/>
        </w:rPr>
        <w:t>Cửa ngõ ra biển của các nước láng giềng, vịnh biển sâu rộng, kín gió.</w:t>
      </w:r>
    </w:p>
    <w:p w14:paraId="50928C25" w14:textId="77777777" w:rsidR="004C00C7" w:rsidRPr="00C42B4A" w:rsidRDefault="004C00C7" w:rsidP="004C00C7">
      <w:pPr>
        <w:ind w:firstLine="284"/>
        <w:rPr>
          <w:rFonts w:eastAsia="Times New Roman" w:cs="Times New Roman"/>
          <w:color w:val="000000" w:themeColor="text1"/>
          <w:sz w:val="25"/>
          <w:szCs w:val="25"/>
          <w:lang w:val="de-DE"/>
        </w:rPr>
      </w:pPr>
      <w:r w:rsidRPr="00AC75C6">
        <w:rPr>
          <w:rFonts w:eastAsia="Times New Roman" w:cs="Times New Roman"/>
          <w:b/>
          <w:color w:val="0070C0"/>
          <w:sz w:val="25"/>
          <w:szCs w:val="25"/>
          <w:lang w:val="de-DE"/>
        </w:rPr>
        <w:t xml:space="preserve">B. </w:t>
      </w:r>
      <w:r w:rsidRPr="00C42B4A">
        <w:rPr>
          <w:rFonts w:eastAsia="Times New Roman" w:cs="Times New Roman"/>
          <w:color w:val="000000" w:themeColor="text1"/>
          <w:sz w:val="25"/>
          <w:szCs w:val="25"/>
          <w:lang w:val="de-DE"/>
        </w:rPr>
        <w:t>Cơ sở hạ tầng tương đối tốt, cửa ngõ ra biển của các nước láng giềng.</w:t>
      </w:r>
    </w:p>
    <w:p w14:paraId="21173EF6" w14:textId="77777777" w:rsidR="004C00C7" w:rsidRPr="00C42B4A" w:rsidRDefault="004C00C7" w:rsidP="004C00C7">
      <w:pPr>
        <w:ind w:firstLine="284"/>
        <w:rPr>
          <w:rFonts w:eastAsia="Times New Roman" w:cs="Times New Roman"/>
          <w:color w:val="000000" w:themeColor="text1"/>
          <w:sz w:val="25"/>
          <w:szCs w:val="25"/>
          <w:lang w:val="de-DE"/>
        </w:rPr>
      </w:pPr>
      <w:r w:rsidRPr="00AC75C6">
        <w:rPr>
          <w:rFonts w:eastAsia="Times New Roman" w:cs="Times New Roman"/>
          <w:b/>
          <w:color w:val="0070C0"/>
          <w:sz w:val="25"/>
          <w:szCs w:val="25"/>
          <w:lang w:val="de-DE"/>
        </w:rPr>
        <w:t xml:space="preserve">C. </w:t>
      </w:r>
      <w:r w:rsidRPr="00C42B4A">
        <w:rPr>
          <w:rFonts w:eastAsia="Times New Roman" w:cs="Times New Roman"/>
          <w:color w:val="000000" w:themeColor="text1"/>
          <w:sz w:val="25"/>
          <w:szCs w:val="25"/>
          <w:lang w:val="de-DE"/>
        </w:rPr>
        <w:t>Gần các tuyến hàng hải quốc tế, cơ sở hạ tầng tương đối tốt.</w:t>
      </w:r>
    </w:p>
    <w:p w14:paraId="13D71CD7" w14:textId="77777777" w:rsidR="004C00C7" w:rsidRPr="00C42B4A" w:rsidRDefault="004C00C7" w:rsidP="004C00C7">
      <w:pPr>
        <w:ind w:firstLine="284"/>
        <w:rPr>
          <w:rFonts w:eastAsia="Times New Roman" w:cs="Times New Roman"/>
          <w:color w:val="000000" w:themeColor="text1"/>
          <w:sz w:val="25"/>
          <w:szCs w:val="25"/>
          <w:lang w:val="de-DE"/>
        </w:rPr>
      </w:pPr>
      <w:r w:rsidRPr="00AC75C6">
        <w:rPr>
          <w:rFonts w:eastAsia="Times New Roman" w:cs="Times New Roman"/>
          <w:b/>
          <w:color w:val="0070C0"/>
          <w:sz w:val="25"/>
          <w:szCs w:val="25"/>
          <w:u w:val="single"/>
          <w:lang w:val="de-DE"/>
        </w:rPr>
        <w:t>D.</w:t>
      </w:r>
      <w:r w:rsidRPr="00AC75C6">
        <w:rPr>
          <w:rFonts w:eastAsia="Times New Roman" w:cs="Times New Roman"/>
          <w:b/>
          <w:color w:val="0070C0"/>
          <w:sz w:val="25"/>
          <w:szCs w:val="25"/>
          <w:lang w:val="de-DE"/>
        </w:rPr>
        <w:t xml:space="preserve"> </w:t>
      </w:r>
      <w:r w:rsidRPr="00C42B4A">
        <w:rPr>
          <w:rFonts w:eastAsia="Times New Roman" w:cs="Times New Roman"/>
          <w:color w:val="000000" w:themeColor="text1"/>
          <w:sz w:val="25"/>
          <w:szCs w:val="25"/>
          <w:lang w:val="de-DE"/>
        </w:rPr>
        <w:t>Vịnh biển sâu rộng và kín gió, gần các tuyến hàng hải quốc tế.</w:t>
      </w:r>
    </w:p>
    <w:p w14:paraId="3E7A23CC" w14:textId="77777777" w:rsidR="004C00C7" w:rsidRPr="00C42B4A" w:rsidRDefault="004C00C7" w:rsidP="004C00C7">
      <w:pPr>
        <w:ind w:firstLine="284"/>
        <w:rPr>
          <w:rFonts w:eastAsia="Times New Roman" w:cs="Times New Roman"/>
          <w:color w:val="000000" w:themeColor="text1"/>
          <w:sz w:val="25"/>
          <w:szCs w:val="25"/>
          <w:lang w:val="de-DE"/>
        </w:rPr>
      </w:pPr>
      <w:r w:rsidRPr="00C42B4A">
        <w:rPr>
          <w:rFonts w:eastAsia="Times New Roman" w:cs="Times New Roman"/>
          <w:i/>
          <w:color w:val="000000" w:themeColor="text1"/>
          <w:sz w:val="25"/>
          <w:szCs w:val="25"/>
          <w:lang w:val="de-DE"/>
        </w:rPr>
        <w:t>Lí giải:</w:t>
      </w:r>
      <w:r w:rsidRPr="00C42B4A">
        <w:rPr>
          <w:rFonts w:eastAsia="Times New Roman" w:cs="Times New Roman"/>
          <w:color w:val="000000" w:themeColor="text1"/>
          <w:sz w:val="25"/>
          <w:szCs w:val="25"/>
          <w:lang w:val="de-DE"/>
        </w:rPr>
        <w:t xml:space="preserve"> Vùng Duyên hải NTB có các vịnh biển sâu, kín gió, thích hợp xây dựng các cảng biển, mặt khác vùng nằm gần các tuyến hàng hải quốc tế.</w:t>
      </w:r>
    </w:p>
    <w:p w14:paraId="6EBC0BB8" w14:textId="77777777" w:rsidR="004C00C7" w:rsidRPr="00C42B4A" w:rsidRDefault="004C00C7" w:rsidP="004C00C7">
      <w:pPr>
        <w:rPr>
          <w:color w:val="000000" w:themeColor="text1"/>
          <w:sz w:val="25"/>
          <w:szCs w:val="25"/>
        </w:rPr>
      </w:pPr>
      <w:r w:rsidRPr="00AC75C6">
        <w:rPr>
          <w:rFonts w:eastAsia="Times New Roman" w:cs="Times New Roman"/>
          <w:b/>
          <w:color w:val="C00000"/>
          <w:sz w:val="25"/>
          <w:szCs w:val="25"/>
          <w:lang w:val="de-DE"/>
        </w:rPr>
        <w:t>Câu 12.</w:t>
      </w:r>
      <w:r w:rsidRPr="00C42B4A">
        <w:rPr>
          <w:rFonts w:eastAsia="Times New Roman" w:cs="Times New Roman"/>
          <w:color w:val="000000" w:themeColor="text1"/>
          <w:sz w:val="25"/>
          <w:szCs w:val="25"/>
          <w:lang w:val="de-DE"/>
        </w:rPr>
        <w:t xml:space="preserve"> </w:t>
      </w:r>
      <w:r w:rsidRPr="00C42B4A">
        <w:rPr>
          <w:color w:val="000000" w:themeColor="text1"/>
          <w:sz w:val="25"/>
          <w:szCs w:val="25"/>
        </w:rPr>
        <w:t>Vùng ven biển Đông Nam Bộ có thế mạnh về</w:t>
      </w:r>
    </w:p>
    <w:p w14:paraId="3F1A7E0A" w14:textId="77777777" w:rsidR="004C00C7" w:rsidRPr="00C42B4A" w:rsidRDefault="004C00C7" w:rsidP="004C00C7">
      <w:pPr>
        <w:tabs>
          <w:tab w:val="left" w:pos="2700"/>
          <w:tab w:val="left" w:pos="5400"/>
          <w:tab w:val="left" w:pos="8100"/>
        </w:tabs>
        <w:rPr>
          <w:b/>
          <w:bCs/>
          <w:color w:val="000000" w:themeColor="text1"/>
          <w:sz w:val="25"/>
          <w:szCs w:val="25"/>
        </w:rPr>
      </w:pPr>
      <w:r w:rsidRPr="00C42B4A">
        <w:rPr>
          <w:b/>
          <w:bCs/>
          <w:color w:val="000000" w:themeColor="text1"/>
          <w:sz w:val="25"/>
          <w:szCs w:val="25"/>
        </w:rPr>
        <w:t xml:space="preserve">     </w:t>
      </w:r>
      <w:r w:rsidRPr="00AC75C6">
        <w:rPr>
          <w:b/>
          <w:bCs/>
          <w:color w:val="0070C0"/>
          <w:sz w:val="25"/>
          <w:szCs w:val="25"/>
          <w:u w:val="single"/>
        </w:rPr>
        <w:t>A.</w:t>
      </w:r>
      <w:r w:rsidRPr="00AC75C6">
        <w:rPr>
          <w:b/>
          <w:color w:val="0070C0"/>
          <w:sz w:val="25"/>
          <w:szCs w:val="25"/>
        </w:rPr>
        <w:t xml:space="preserve"> </w:t>
      </w:r>
      <w:r w:rsidRPr="00C42B4A">
        <w:rPr>
          <w:color w:val="000000" w:themeColor="text1"/>
          <w:sz w:val="25"/>
          <w:szCs w:val="25"/>
        </w:rPr>
        <w:t>phát triển du lịch.</w:t>
      </w:r>
      <w:r w:rsidRPr="00C42B4A">
        <w:rPr>
          <w:color w:val="000000" w:themeColor="text1"/>
          <w:sz w:val="25"/>
          <w:szCs w:val="25"/>
        </w:rPr>
        <w:tab/>
      </w:r>
      <w:r w:rsidRPr="00C42B4A">
        <w:rPr>
          <w:b/>
          <w:bCs/>
          <w:color w:val="000000" w:themeColor="text1"/>
          <w:sz w:val="25"/>
          <w:szCs w:val="25"/>
        </w:rPr>
        <w:t xml:space="preserve">     </w:t>
      </w:r>
      <w:r w:rsidRPr="00C42B4A">
        <w:rPr>
          <w:b/>
          <w:bCs/>
          <w:color w:val="000000" w:themeColor="text1"/>
          <w:sz w:val="25"/>
          <w:szCs w:val="25"/>
        </w:rPr>
        <w:tab/>
        <w:t xml:space="preserve">     </w:t>
      </w:r>
      <w:r w:rsidRPr="00AC75C6">
        <w:rPr>
          <w:b/>
          <w:bCs/>
          <w:color w:val="0070C0"/>
          <w:sz w:val="25"/>
          <w:szCs w:val="25"/>
        </w:rPr>
        <w:t>B.</w:t>
      </w:r>
      <w:r w:rsidRPr="00AC75C6">
        <w:rPr>
          <w:b/>
          <w:color w:val="0070C0"/>
          <w:sz w:val="25"/>
          <w:szCs w:val="25"/>
        </w:rPr>
        <w:t xml:space="preserve"> </w:t>
      </w:r>
      <w:r w:rsidRPr="00C42B4A">
        <w:rPr>
          <w:color w:val="000000" w:themeColor="text1"/>
          <w:sz w:val="25"/>
          <w:szCs w:val="25"/>
        </w:rPr>
        <w:t>nuôi gia súc lớn.</w:t>
      </w:r>
      <w:r w:rsidRPr="00C42B4A">
        <w:rPr>
          <w:color w:val="000000" w:themeColor="text1"/>
          <w:sz w:val="25"/>
          <w:szCs w:val="25"/>
        </w:rPr>
        <w:tab/>
      </w:r>
      <w:r w:rsidRPr="00C42B4A">
        <w:rPr>
          <w:b/>
          <w:bCs/>
          <w:color w:val="000000" w:themeColor="text1"/>
          <w:sz w:val="25"/>
          <w:szCs w:val="25"/>
        </w:rPr>
        <w:t xml:space="preserve">     </w:t>
      </w:r>
    </w:p>
    <w:p w14:paraId="76622A8F" w14:textId="77777777" w:rsidR="004C00C7" w:rsidRPr="00C42B4A" w:rsidRDefault="004C00C7" w:rsidP="004C00C7">
      <w:pPr>
        <w:tabs>
          <w:tab w:val="left" w:pos="2700"/>
          <w:tab w:val="left" w:pos="5400"/>
          <w:tab w:val="left" w:pos="81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C.</w:t>
      </w:r>
      <w:r w:rsidRPr="00AC75C6">
        <w:rPr>
          <w:b/>
          <w:color w:val="0070C0"/>
          <w:sz w:val="25"/>
          <w:szCs w:val="25"/>
        </w:rPr>
        <w:t xml:space="preserve"> </w:t>
      </w:r>
      <w:r w:rsidRPr="00C42B4A">
        <w:rPr>
          <w:color w:val="000000" w:themeColor="text1"/>
          <w:sz w:val="25"/>
          <w:szCs w:val="25"/>
        </w:rPr>
        <w:t>Trồng cây cao su.</w:t>
      </w:r>
      <w:r w:rsidRPr="00C42B4A">
        <w:rPr>
          <w:color w:val="000000" w:themeColor="text1"/>
          <w:sz w:val="25"/>
          <w:szCs w:val="25"/>
        </w:rPr>
        <w:tab/>
      </w:r>
      <w:r w:rsidRPr="00C42B4A">
        <w:rPr>
          <w:b/>
          <w:bCs/>
          <w:color w:val="000000" w:themeColor="text1"/>
          <w:sz w:val="25"/>
          <w:szCs w:val="25"/>
        </w:rPr>
        <w:t xml:space="preserve">     </w:t>
      </w:r>
      <w:r w:rsidRPr="00C42B4A">
        <w:rPr>
          <w:b/>
          <w:bCs/>
          <w:color w:val="000000" w:themeColor="text1"/>
          <w:sz w:val="25"/>
          <w:szCs w:val="25"/>
        </w:rPr>
        <w:tab/>
        <w:t xml:space="preserve">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Khai thác dầu khí.</w:t>
      </w:r>
    </w:p>
    <w:p w14:paraId="2F07A37D" w14:textId="77777777" w:rsidR="004C00C7" w:rsidRPr="00C42B4A" w:rsidRDefault="004C00C7" w:rsidP="004C00C7">
      <w:pPr>
        <w:tabs>
          <w:tab w:val="left" w:pos="2700"/>
          <w:tab w:val="left" w:pos="5400"/>
          <w:tab w:val="left" w:pos="8100"/>
        </w:tabs>
        <w:rPr>
          <w:color w:val="000000" w:themeColor="text1"/>
          <w:sz w:val="25"/>
          <w:szCs w:val="25"/>
        </w:rPr>
      </w:pPr>
      <w:r w:rsidRPr="00C42B4A">
        <w:rPr>
          <w:i/>
          <w:color w:val="000000" w:themeColor="text1"/>
          <w:sz w:val="25"/>
          <w:szCs w:val="25"/>
        </w:rPr>
        <w:t>Lí giải:</w:t>
      </w:r>
      <w:r w:rsidRPr="00C42B4A">
        <w:rPr>
          <w:color w:val="000000" w:themeColor="text1"/>
          <w:sz w:val="25"/>
          <w:szCs w:val="25"/>
        </w:rPr>
        <w:t xml:space="preserve"> vùng biển Bà Rịa – VT của ĐNB có thế mạnh phát triển du lịch biển</w:t>
      </w:r>
    </w:p>
    <w:p w14:paraId="5317CFD8" w14:textId="77777777" w:rsidR="004C00C7" w:rsidRPr="00C42B4A" w:rsidRDefault="004C00C7" w:rsidP="004C00C7">
      <w:pPr>
        <w:rPr>
          <w:color w:val="000000" w:themeColor="text1"/>
          <w:sz w:val="25"/>
          <w:szCs w:val="25"/>
        </w:rPr>
      </w:pPr>
      <w:r w:rsidRPr="00AC75C6">
        <w:rPr>
          <w:b/>
          <w:color w:val="C00000"/>
          <w:sz w:val="25"/>
          <w:szCs w:val="25"/>
        </w:rPr>
        <w:t>Câu 13.</w:t>
      </w:r>
      <w:r w:rsidRPr="00C42B4A">
        <w:rPr>
          <w:color w:val="000000" w:themeColor="text1"/>
          <w:sz w:val="25"/>
          <w:szCs w:val="25"/>
        </w:rPr>
        <w:t xml:space="preserve"> Mùa mưa ở Tây Nguyên bắt đầu do tác động chủ yếu của gió</w:t>
      </w:r>
    </w:p>
    <w:p w14:paraId="538D7EB7"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 xml:space="preserve">Mậu dịch ở chí tuyến bán cầu Bắc thổi đến.  </w:t>
      </w:r>
    </w:p>
    <w:p w14:paraId="764305DF"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u w:val="single"/>
        </w:rPr>
        <w:t>B.</w:t>
      </w:r>
      <w:r w:rsidRPr="00AC75C6">
        <w:rPr>
          <w:b/>
          <w:color w:val="0070C0"/>
          <w:sz w:val="25"/>
          <w:szCs w:val="25"/>
        </w:rPr>
        <w:t xml:space="preserve"> </w:t>
      </w:r>
      <w:r w:rsidRPr="00C42B4A">
        <w:rPr>
          <w:color w:val="000000" w:themeColor="text1"/>
          <w:sz w:val="25"/>
          <w:szCs w:val="25"/>
        </w:rPr>
        <w:t>Tây Nam từ áp cao Bắc Ấn Độ Dương đến.</w:t>
      </w:r>
    </w:p>
    <w:p w14:paraId="04454296" w14:textId="77777777" w:rsidR="004C00C7" w:rsidRPr="00C42B4A" w:rsidRDefault="004C00C7" w:rsidP="004C00C7">
      <w:pPr>
        <w:tabs>
          <w:tab w:val="left" w:pos="5400"/>
        </w:tabs>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C.</w:t>
      </w:r>
      <w:r w:rsidRPr="00AC75C6">
        <w:rPr>
          <w:b/>
          <w:color w:val="0070C0"/>
          <w:sz w:val="25"/>
          <w:szCs w:val="25"/>
        </w:rPr>
        <w:t xml:space="preserve"> </w:t>
      </w:r>
      <w:r w:rsidRPr="00C42B4A">
        <w:rPr>
          <w:color w:val="000000" w:themeColor="text1"/>
          <w:sz w:val="25"/>
          <w:szCs w:val="25"/>
        </w:rPr>
        <w:t xml:space="preserve">Tây Nam từ áp cao chí tuyến bán cầu Nam. </w:t>
      </w:r>
    </w:p>
    <w:p w14:paraId="701830A8" w14:textId="77777777" w:rsidR="004C00C7" w:rsidRPr="00C42B4A" w:rsidRDefault="004C00C7" w:rsidP="004C00C7">
      <w:pPr>
        <w:tabs>
          <w:tab w:val="left" w:pos="5400"/>
        </w:tabs>
        <w:rPr>
          <w:color w:val="000000" w:themeColor="text1"/>
          <w:sz w:val="25"/>
          <w:szCs w:val="25"/>
        </w:rPr>
      </w:pPr>
      <w:r w:rsidRPr="00C42B4A">
        <w:rPr>
          <w:color w:val="000000" w:themeColor="text1"/>
          <w:sz w:val="25"/>
          <w:szCs w:val="25"/>
        </w:rPr>
        <w:t xml:space="preserve">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Đông Bắc có nguồn gốc từ cao áp Xi-bia.</w:t>
      </w:r>
    </w:p>
    <w:p w14:paraId="6B0F97C3" w14:textId="77777777" w:rsidR="004C00C7" w:rsidRPr="00C42B4A" w:rsidRDefault="004C00C7" w:rsidP="004C00C7">
      <w:pPr>
        <w:tabs>
          <w:tab w:val="left" w:pos="5400"/>
        </w:tabs>
        <w:rPr>
          <w:color w:val="000000" w:themeColor="text1"/>
          <w:sz w:val="25"/>
          <w:szCs w:val="25"/>
        </w:rPr>
      </w:pPr>
      <w:r w:rsidRPr="00C42B4A">
        <w:rPr>
          <w:i/>
          <w:color w:val="000000" w:themeColor="text1"/>
          <w:sz w:val="25"/>
          <w:szCs w:val="25"/>
        </w:rPr>
        <w:t>Lí giải:</w:t>
      </w:r>
      <w:r w:rsidRPr="00C42B4A">
        <w:rPr>
          <w:color w:val="000000" w:themeColor="text1"/>
          <w:sz w:val="25"/>
          <w:szCs w:val="25"/>
        </w:rPr>
        <w:t xml:space="preserve"> Đầu hạ, gió TN từ Bắc Ấn Độ Dương gây mưa cho Tây Nguyên.</w:t>
      </w:r>
    </w:p>
    <w:p w14:paraId="503E020F" w14:textId="77777777" w:rsidR="004C00C7" w:rsidRPr="00C42B4A" w:rsidRDefault="004C00C7" w:rsidP="004C00C7">
      <w:pPr>
        <w:rPr>
          <w:rFonts w:cs="Times New Roman"/>
          <w:color w:val="000000" w:themeColor="text1"/>
          <w:kern w:val="2"/>
          <w:sz w:val="25"/>
          <w:szCs w:val="25"/>
          <w14:ligatures w14:val="standardContextual"/>
        </w:rPr>
      </w:pPr>
      <w:r w:rsidRPr="00AC75C6">
        <w:rPr>
          <w:b/>
          <w:color w:val="C00000"/>
          <w:sz w:val="25"/>
          <w:szCs w:val="25"/>
        </w:rPr>
        <w:t>Câu 14.</w:t>
      </w:r>
      <w:r w:rsidRPr="00C42B4A">
        <w:rPr>
          <w:color w:val="000000" w:themeColor="text1"/>
          <w:sz w:val="25"/>
          <w:szCs w:val="25"/>
        </w:rPr>
        <w:t xml:space="preserve"> </w:t>
      </w:r>
      <w:r w:rsidRPr="00C42B4A">
        <w:rPr>
          <w:rFonts w:cs="Times New Roman"/>
          <w:color w:val="000000" w:themeColor="text1"/>
          <w:kern w:val="2"/>
          <w:sz w:val="25"/>
          <w:szCs w:val="25"/>
          <w14:ligatures w14:val="standardContextual"/>
        </w:rPr>
        <w:t>Cho biểu đồ sau:</w:t>
      </w:r>
    </w:p>
    <w:p w14:paraId="75E1DAC7" w14:textId="77777777" w:rsidR="004C00C7" w:rsidRPr="00C42B4A" w:rsidRDefault="004C00C7" w:rsidP="004C00C7">
      <w:pPr>
        <w:jc w:val="center"/>
        <w:rPr>
          <w:rFonts w:cs="Times New Roman"/>
          <w:color w:val="000000" w:themeColor="text1"/>
          <w:kern w:val="2"/>
          <w:sz w:val="25"/>
          <w:szCs w:val="25"/>
          <w14:ligatures w14:val="standardContextual"/>
        </w:rPr>
      </w:pPr>
      <w:r w:rsidRPr="00C42B4A">
        <w:rPr>
          <w:rFonts w:cs="Times New Roman"/>
          <w:noProof/>
          <w:color w:val="000000" w:themeColor="text1"/>
          <w:kern w:val="2"/>
          <w:sz w:val="25"/>
          <w:szCs w:val="25"/>
          <w14:ligatures w14:val="standardContextual"/>
        </w:rPr>
        <w:drawing>
          <wp:inline distT="0" distB="0" distL="0" distR="0" wp14:anchorId="381FEFAC" wp14:editId="3C3A7BCA">
            <wp:extent cx="4991100" cy="3219450"/>
            <wp:effectExtent l="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1100" cy="3219450"/>
                    </a:xfrm>
                    <a:prstGeom prst="rect">
                      <a:avLst/>
                    </a:prstGeom>
                    <a:noFill/>
                    <a:ln>
                      <a:noFill/>
                    </a:ln>
                  </pic:spPr>
                </pic:pic>
              </a:graphicData>
            </a:graphic>
          </wp:inline>
        </w:drawing>
      </w:r>
    </w:p>
    <w:p w14:paraId="7493029F" w14:textId="77777777" w:rsidR="004C00C7" w:rsidRPr="00C42B4A" w:rsidRDefault="004C00C7" w:rsidP="004C00C7">
      <w:pPr>
        <w:jc w:val="center"/>
        <w:rPr>
          <w:rFonts w:cs="Times New Roman"/>
          <w:color w:val="000000" w:themeColor="text1"/>
          <w:kern w:val="2"/>
          <w:sz w:val="25"/>
          <w:szCs w:val="25"/>
          <w14:ligatures w14:val="standardContextual"/>
        </w:rPr>
      </w:pPr>
      <w:r w:rsidRPr="00C42B4A">
        <w:rPr>
          <w:rFonts w:cs="Times New Roman"/>
          <w:color w:val="000000" w:themeColor="text1"/>
          <w:kern w:val="2"/>
          <w:sz w:val="25"/>
          <w:szCs w:val="25"/>
          <w14:ligatures w14:val="standardContextual"/>
        </w:rPr>
        <w:t>BIỂU ĐỒ NHIỆT ĐỘ VÀ LƯỢNG MƯA Ở HÀ NỘI</w:t>
      </w:r>
    </w:p>
    <w:p w14:paraId="46D87131" w14:textId="77777777" w:rsidR="004C00C7" w:rsidRPr="00C42B4A" w:rsidRDefault="004C00C7" w:rsidP="004C00C7">
      <w:pPr>
        <w:jc w:val="center"/>
        <w:rPr>
          <w:rFonts w:cs="Times New Roman"/>
          <w:i/>
          <w:color w:val="000000" w:themeColor="text1"/>
          <w:kern w:val="2"/>
          <w:sz w:val="25"/>
          <w:szCs w:val="25"/>
          <w14:ligatures w14:val="standardContextual"/>
        </w:rPr>
      </w:pPr>
      <w:r w:rsidRPr="00C42B4A">
        <w:rPr>
          <w:rFonts w:cs="Times New Roman"/>
          <w:i/>
          <w:color w:val="000000" w:themeColor="text1"/>
          <w:kern w:val="2"/>
          <w:sz w:val="25"/>
          <w:szCs w:val="25"/>
          <w14:ligatures w14:val="standardContextual"/>
        </w:rPr>
        <w:t>(Số liệu theo SGK Địa lí Nâng cao, trang 48)</w:t>
      </w:r>
    </w:p>
    <w:p w14:paraId="787B4023" w14:textId="77777777" w:rsidR="004C00C7" w:rsidRPr="00C42B4A" w:rsidRDefault="004C00C7" w:rsidP="004C00C7">
      <w:pPr>
        <w:rPr>
          <w:rFonts w:cs="Times New Roman"/>
          <w:color w:val="000000" w:themeColor="text1"/>
          <w:kern w:val="2"/>
          <w:sz w:val="25"/>
          <w:szCs w:val="25"/>
          <w14:ligatures w14:val="standardContextual"/>
        </w:rPr>
      </w:pPr>
      <w:r w:rsidRPr="00C42B4A">
        <w:rPr>
          <w:rFonts w:cs="Times New Roman"/>
          <w:color w:val="000000" w:themeColor="text1"/>
          <w:kern w:val="2"/>
          <w:sz w:val="25"/>
          <w:szCs w:val="25"/>
          <w14:ligatures w14:val="standardContextual"/>
        </w:rPr>
        <w:t>Theo biểu đồ, nhận xét nào sau đây đúng với đặc điểm nhiệt độ và lượng mưa của Hà Nội?</w:t>
      </w:r>
    </w:p>
    <w:p w14:paraId="2B5868AA" w14:textId="77777777" w:rsidR="004C00C7" w:rsidRPr="00C42B4A" w:rsidRDefault="004C00C7" w:rsidP="004C00C7">
      <w:pPr>
        <w:ind w:firstLine="284"/>
        <w:rPr>
          <w:rFonts w:cs="Times New Roman"/>
          <w:color w:val="000000" w:themeColor="text1"/>
          <w:kern w:val="2"/>
          <w:sz w:val="25"/>
          <w:szCs w:val="25"/>
          <w14:ligatures w14:val="standardContextual"/>
        </w:rPr>
      </w:pPr>
      <w:r w:rsidRPr="00AC75C6">
        <w:rPr>
          <w:rFonts w:cs="Times New Roman"/>
          <w:b/>
          <w:color w:val="0070C0"/>
          <w:kern w:val="2"/>
          <w:sz w:val="25"/>
          <w:szCs w:val="25"/>
          <w14:ligatures w14:val="standardContextual"/>
        </w:rPr>
        <w:t xml:space="preserve">A. </w:t>
      </w:r>
      <w:r w:rsidRPr="00C42B4A">
        <w:rPr>
          <w:rFonts w:cs="Times New Roman"/>
          <w:color w:val="000000" w:themeColor="text1"/>
          <w:kern w:val="2"/>
          <w:sz w:val="25"/>
          <w:szCs w:val="25"/>
          <w14:ligatures w14:val="standardContextual"/>
        </w:rPr>
        <w:t>Biên độ nhiệt năm lớn, mưa chủ yếu vào mùa đông.</w:t>
      </w:r>
    </w:p>
    <w:p w14:paraId="79B41599" w14:textId="77777777" w:rsidR="004C00C7" w:rsidRPr="00C42B4A" w:rsidRDefault="004C00C7" w:rsidP="004C00C7">
      <w:pPr>
        <w:ind w:firstLine="284"/>
        <w:rPr>
          <w:rFonts w:cs="Times New Roman"/>
          <w:color w:val="000000" w:themeColor="text1"/>
          <w:kern w:val="2"/>
          <w:sz w:val="25"/>
          <w:szCs w:val="25"/>
          <w14:ligatures w14:val="standardContextual"/>
        </w:rPr>
      </w:pPr>
      <w:r w:rsidRPr="00AC75C6">
        <w:rPr>
          <w:rFonts w:cs="Times New Roman"/>
          <w:b/>
          <w:color w:val="0070C0"/>
          <w:kern w:val="2"/>
          <w:sz w:val="25"/>
          <w:szCs w:val="25"/>
          <w14:ligatures w14:val="standardContextual"/>
        </w:rPr>
        <w:t xml:space="preserve">B. </w:t>
      </w:r>
      <w:r w:rsidRPr="00C42B4A">
        <w:rPr>
          <w:rFonts w:cs="Times New Roman"/>
          <w:color w:val="000000" w:themeColor="text1"/>
          <w:kern w:val="2"/>
          <w:sz w:val="25"/>
          <w:szCs w:val="25"/>
          <w14:ligatures w14:val="standardContextual"/>
        </w:rPr>
        <w:t>Biên độ nhiệt năm nhỏ, có 2 - 3 tháng mùa đông lạnh.</w:t>
      </w:r>
    </w:p>
    <w:p w14:paraId="0CAD989A" w14:textId="77777777" w:rsidR="004C00C7" w:rsidRPr="00C42B4A" w:rsidRDefault="004C00C7" w:rsidP="004C00C7">
      <w:pPr>
        <w:ind w:firstLine="284"/>
        <w:rPr>
          <w:rFonts w:cs="Times New Roman"/>
          <w:color w:val="000000" w:themeColor="text1"/>
          <w:kern w:val="2"/>
          <w:sz w:val="25"/>
          <w:szCs w:val="25"/>
          <w14:ligatures w14:val="standardContextual"/>
        </w:rPr>
      </w:pPr>
      <w:r w:rsidRPr="00AC75C6">
        <w:rPr>
          <w:rFonts w:cs="Times New Roman"/>
          <w:b/>
          <w:color w:val="0070C0"/>
          <w:kern w:val="2"/>
          <w:sz w:val="25"/>
          <w:szCs w:val="25"/>
          <w:u w:val="single"/>
          <w14:ligatures w14:val="standardContextual"/>
        </w:rPr>
        <w:lastRenderedPageBreak/>
        <w:t>C</w:t>
      </w:r>
      <w:r w:rsidRPr="00AC75C6">
        <w:rPr>
          <w:rFonts w:cs="Times New Roman"/>
          <w:b/>
          <w:color w:val="0070C0"/>
          <w:kern w:val="2"/>
          <w:sz w:val="25"/>
          <w:szCs w:val="25"/>
          <w14:ligatures w14:val="standardContextual"/>
        </w:rPr>
        <w:t xml:space="preserve">. </w:t>
      </w:r>
      <w:r w:rsidRPr="00C42B4A">
        <w:rPr>
          <w:rFonts w:cs="Times New Roman"/>
          <w:color w:val="000000" w:themeColor="text1"/>
          <w:kern w:val="2"/>
          <w:sz w:val="25"/>
          <w:szCs w:val="25"/>
          <w14:ligatures w14:val="standardContextual"/>
        </w:rPr>
        <w:t>Biên độ nhiệt năm lớn, có 2 - 3 tháng mùa đông lạnh.</w:t>
      </w:r>
    </w:p>
    <w:p w14:paraId="7AC415E5" w14:textId="77777777" w:rsidR="004C00C7" w:rsidRPr="00C42B4A" w:rsidRDefault="004C00C7" w:rsidP="004C00C7">
      <w:pPr>
        <w:ind w:firstLine="284"/>
        <w:rPr>
          <w:rFonts w:cs="Times New Roman"/>
          <w:color w:val="000000" w:themeColor="text1"/>
          <w:kern w:val="2"/>
          <w:sz w:val="25"/>
          <w:szCs w:val="25"/>
          <w14:ligatures w14:val="standardContextual"/>
        </w:rPr>
      </w:pPr>
      <w:r w:rsidRPr="00AC75C6">
        <w:rPr>
          <w:rFonts w:cs="Times New Roman"/>
          <w:b/>
          <w:color w:val="0070C0"/>
          <w:kern w:val="2"/>
          <w:sz w:val="25"/>
          <w:szCs w:val="25"/>
          <w14:ligatures w14:val="standardContextual"/>
        </w:rPr>
        <w:t xml:space="preserve">D. </w:t>
      </w:r>
      <w:r w:rsidRPr="00C42B4A">
        <w:rPr>
          <w:rFonts w:cs="Times New Roman"/>
          <w:color w:val="000000" w:themeColor="text1"/>
          <w:kern w:val="2"/>
          <w:sz w:val="25"/>
          <w:szCs w:val="25"/>
          <w14:ligatures w14:val="standardContextual"/>
        </w:rPr>
        <w:t>Biên độ nhiệt năm nhỏ, mưa chủ yếu vào mùa hạ.</w:t>
      </w:r>
    </w:p>
    <w:p w14:paraId="4F88FD1C" w14:textId="77777777" w:rsidR="004C00C7" w:rsidRPr="00C42B4A" w:rsidRDefault="004C00C7" w:rsidP="004C00C7">
      <w:pPr>
        <w:ind w:firstLine="284"/>
        <w:rPr>
          <w:rFonts w:cs="Times New Roman"/>
          <w:color w:val="000000" w:themeColor="text1"/>
          <w:kern w:val="2"/>
          <w:sz w:val="25"/>
          <w:szCs w:val="25"/>
          <w14:ligatures w14:val="standardContextual"/>
        </w:rPr>
      </w:pPr>
      <w:r w:rsidRPr="00C42B4A">
        <w:rPr>
          <w:rFonts w:cs="Times New Roman"/>
          <w:i/>
          <w:color w:val="000000" w:themeColor="text1"/>
          <w:kern w:val="2"/>
          <w:sz w:val="25"/>
          <w:szCs w:val="25"/>
          <w14:ligatures w14:val="standardContextual"/>
        </w:rPr>
        <w:t xml:space="preserve">Lí giải: </w:t>
      </w:r>
      <w:r w:rsidRPr="00C42B4A">
        <w:rPr>
          <w:rFonts w:cs="Times New Roman"/>
          <w:color w:val="000000" w:themeColor="text1"/>
          <w:kern w:val="2"/>
          <w:sz w:val="25"/>
          <w:szCs w:val="25"/>
          <w14:ligatures w14:val="standardContextual"/>
        </w:rPr>
        <w:t>HN có biên độ nhiệt năm lớn, do ảnh hưởng của gió mùa đông bắc, có 2- 3 tháng nhiệt độ dưới 18</w:t>
      </w:r>
      <w:r w:rsidRPr="00C42B4A">
        <w:rPr>
          <w:rFonts w:cs="Times New Roman"/>
          <w:color w:val="000000" w:themeColor="text1"/>
          <w:kern w:val="2"/>
          <w:sz w:val="25"/>
          <w:szCs w:val="25"/>
          <w:vertAlign w:val="superscript"/>
          <w14:ligatures w14:val="standardContextual"/>
        </w:rPr>
        <w:t>0</w:t>
      </w:r>
    </w:p>
    <w:p w14:paraId="5562EC05" w14:textId="77777777" w:rsidR="004C00C7" w:rsidRPr="00C42B4A" w:rsidRDefault="004C00C7" w:rsidP="004C00C7">
      <w:pPr>
        <w:rPr>
          <w:color w:val="000000" w:themeColor="text1"/>
          <w:sz w:val="25"/>
          <w:szCs w:val="25"/>
        </w:rPr>
      </w:pPr>
      <w:r w:rsidRPr="00AC75C6">
        <w:rPr>
          <w:rFonts w:cs="Times New Roman"/>
          <w:b/>
          <w:color w:val="C00000"/>
          <w:kern w:val="2"/>
          <w:sz w:val="25"/>
          <w:szCs w:val="25"/>
          <w14:ligatures w14:val="standardContextual"/>
        </w:rPr>
        <w:t>Câu 15.</w:t>
      </w:r>
      <w:r w:rsidRPr="00C42B4A">
        <w:rPr>
          <w:rFonts w:cs="Times New Roman"/>
          <w:color w:val="000000" w:themeColor="text1"/>
          <w:kern w:val="2"/>
          <w:sz w:val="25"/>
          <w:szCs w:val="25"/>
          <w14:ligatures w14:val="standardContextual"/>
        </w:rPr>
        <w:t xml:space="preserve"> </w:t>
      </w:r>
      <w:r w:rsidRPr="00C42B4A">
        <w:rPr>
          <w:color w:val="000000" w:themeColor="text1"/>
          <w:sz w:val="25"/>
          <w:szCs w:val="25"/>
        </w:rPr>
        <w:t>Phát biểu nào sau đây đúng với tình hình phát triển và phân bố của ngành ngoại thương ở nước ta hiện nay?</w:t>
      </w:r>
    </w:p>
    <w:p w14:paraId="4F055548"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Khoáng sản là mặt hàng xuất khẩu chủ lực ở nước ta hiện nay.</w:t>
      </w:r>
    </w:p>
    <w:p w14:paraId="1AA5805A"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B.</w:t>
      </w:r>
      <w:r w:rsidRPr="00AC75C6">
        <w:rPr>
          <w:b/>
          <w:color w:val="0070C0"/>
          <w:sz w:val="25"/>
          <w:szCs w:val="25"/>
        </w:rPr>
        <w:t xml:space="preserve"> </w:t>
      </w:r>
      <w:r w:rsidRPr="00C42B4A">
        <w:rPr>
          <w:color w:val="000000" w:themeColor="text1"/>
          <w:sz w:val="25"/>
          <w:szCs w:val="25"/>
        </w:rPr>
        <w:t>Thị trường xuất nhập khẩu chủ yếu là các quốc gia Đông Nam Á.</w:t>
      </w:r>
    </w:p>
    <w:p w14:paraId="5A39C453"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C.</w:t>
      </w:r>
      <w:r w:rsidRPr="00AC75C6">
        <w:rPr>
          <w:b/>
          <w:color w:val="0070C0"/>
          <w:sz w:val="25"/>
          <w:szCs w:val="25"/>
        </w:rPr>
        <w:t xml:space="preserve"> </w:t>
      </w:r>
      <w:r w:rsidRPr="00C42B4A">
        <w:rPr>
          <w:color w:val="000000" w:themeColor="text1"/>
          <w:sz w:val="25"/>
          <w:szCs w:val="25"/>
        </w:rPr>
        <w:t>Chú trọng vào việc xuất khẩu các mặt hàng có giá thành cao.</w:t>
      </w:r>
    </w:p>
    <w:p w14:paraId="752D96DD"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u w:val="single"/>
        </w:rPr>
        <w:t>D</w:t>
      </w:r>
      <w:r w:rsidRPr="00AC75C6">
        <w:rPr>
          <w:b/>
          <w:bCs/>
          <w:color w:val="0070C0"/>
          <w:sz w:val="25"/>
          <w:szCs w:val="25"/>
        </w:rPr>
        <w:t>.</w:t>
      </w:r>
      <w:r w:rsidRPr="00AC75C6">
        <w:rPr>
          <w:b/>
          <w:color w:val="0070C0"/>
          <w:sz w:val="25"/>
          <w:szCs w:val="25"/>
        </w:rPr>
        <w:t xml:space="preserve"> </w:t>
      </w:r>
      <w:r w:rsidRPr="00C42B4A">
        <w:rPr>
          <w:color w:val="000000" w:themeColor="text1"/>
          <w:sz w:val="25"/>
          <w:szCs w:val="25"/>
        </w:rPr>
        <w:t>Máy móc, thiết bị là nhóm hàng nhập khẩu chính hiện nay.</w:t>
      </w:r>
    </w:p>
    <w:p w14:paraId="7101A002" w14:textId="77777777" w:rsidR="004C00C7" w:rsidRPr="00C42B4A" w:rsidRDefault="004C00C7" w:rsidP="004C00C7">
      <w:pPr>
        <w:rPr>
          <w:rFonts w:cs="Times New Roman"/>
          <w:color w:val="000000" w:themeColor="text1"/>
          <w:kern w:val="2"/>
          <w:sz w:val="25"/>
          <w:szCs w:val="25"/>
          <w14:ligatures w14:val="standardContextual"/>
        </w:rPr>
      </w:pPr>
      <w:r w:rsidRPr="00C42B4A">
        <w:rPr>
          <w:i/>
          <w:color w:val="000000" w:themeColor="text1"/>
          <w:sz w:val="25"/>
          <w:szCs w:val="25"/>
        </w:rPr>
        <w:t xml:space="preserve">Lí giải: </w:t>
      </w:r>
      <w:r w:rsidRPr="00C42B4A">
        <w:rPr>
          <w:color w:val="000000" w:themeColor="text1"/>
          <w:sz w:val="25"/>
          <w:szCs w:val="25"/>
        </w:rPr>
        <w:t>máy móc, thiết bị là nhóm hàng nhập khẩu chính hiện nay của nước ta.</w:t>
      </w:r>
    </w:p>
    <w:p w14:paraId="66645327" w14:textId="77777777" w:rsidR="004C00C7" w:rsidRPr="00C42B4A" w:rsidRDefault="004C00C7" w:rsidP="004C00C7">
      <w:pPr>
        <w:rPr>
          <w:color w:val="000000" w:themeColor="text1"/>
          <w:sz w:val="25"/>
          <w:szCs w:val="25"/>
        </w:rPr>
      </w:pPr>
      <w:r w:rsidRPr="00AC75C6">
        <w:rPr>
          <w:rFonts w:cs="Times New Roman"/>
          <w:b/>
          <w:color w:val="C00000"/>
          <w:kern w:val="2"/>
          <w:sz w:val="25"/>
          <w:szCs w:val="25"/>
          <w14:ligatures w14:val="standardContextual"/>
        </w:rPr>
        <w:t>Câu 16.</w:t>
      </w:r>
      <w:r w:rsidRPr="00C42B4A">
        <w:rPr>
          <w:rFonts w:cs="Times New Roman"/>
          <w:color w:val="000000" w:themeColor="text1"/>
          <w:kern w:val="2"/>
          <w:sz w:val="25"/>
          <w:szCs w:val="25"/>
          <w14:ligatures w14:val="standardContextual"/>
        </w:rPr>
        <w:t xml:space="preserve"> </w:t>
      </w:r>
      <w:r w:rsidRPr="00C42B4A">
        <w:rPr>
          <w:color w:val="000000" w:themeColor="text1"/>
          <w:sz w:val="25"/>
          <w:szCs w:val="25"/>
        </w:rPr>
        <w:t>Mục đích chủ yếu của việc đầu tư phát triển các cửa khẩu ở Bắc Trung Bộ là</w:t>
      </w:r>
    </w:p>
    <w:p w14:paraId="31D6E4B2"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thu hút các nguồn vốn, phát triển kinh tế biên giới, hình thành nhiều đô thị mới.</w:t>
      </w:r>
    </w:p>
    <w:p w14:paraId="1C105F3A"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u w:val="single"/>
        </w:rPr>
        <w:t>B.</w:t>
      </w:r>
      <w:r w:rsidRPr="00AC75C6">
        <w:rPr>
          <w:b/>
          <w:color w:val="0070C0"/>
          <w:sz w:val="25"/>
          <w:szCs w:val="25"/>
        </w:rPr>
        <w:t xml:space="preserve"> </w:t>
      </w:r>
      <w:r w:rsidRPr="00C42B4A">
        <w:rPr>
          <w:color w:val="000000" w:themeColor="text1"/>
          <w:sz w:val="25"/>
          <w:szCs w:val="25"/>
        </w:rPr>
        <w:t>mở rộng thị trường, tăng cường trao đổi hàng hóa, thúc đẩy phát triển kinh tế.</w:t>
      </w:r>
    </w:p>
    <w:p w14:paraId="3B21F063"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C.</w:t>
      </w:r>
      <w:r w:rsidRPr="00AC75C6">
        <w:rPr>
          <w:b/>
          <w:color w:val="0070C0"/>
          <w:sz w:val="25"/>
          <w:szCs w:val="25"/>
        </w:rPr>
        <w:t xml:space="preserve"> </w:t>
      </w:r>
      <w:r w:rsidRPr="00C42B4A">
        <w:rPr>
          <w:color w:val="000000" w:themeColor="text1"/>
          <w:sz w:val="25"/>
          <w:szCs w:val="25"/>
        </w:rPr>
        <w:t>đẩy mạnh xuất khẩu, phân bố lại dân cư, giải quyết việc làm cho nhiều lao động.</w:t>
      </w:r>
    </w:p>
    <w:p w14:paraId="200FE846"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tăng cường hợp tác, chuyển dịch cơ cấu ngành, thúc đẩy sự phân công lao động.</w:t>
      </w:r>
    </w:p>
    <w:p w14:paraId="1D4E84E5" w14:textId="77777777" w:rsidR="004C00C7" w:rsidRPr="00C42B4A" w:rsidRDefault="004C00C7" w:rsidP="004C00C7">
      <w:pPr>
        <w:rPr>
          <w:color w:val="000000" w:themeColor="text1"/>
          <w:sz w:val="25"/>
          <w:szCs w:val="25"/>
        </w:rPr>
      </w:pPr>
      <w:r w:rsidRPr="00C42B4A">
        <w:rPr>
          <w:i/>
          <w:color w:val="000000" w:themeColor="text1"/>
          <w:sz w:val="25"/>
          <w:szCs w:val="25"/>
        </w:rPr>
        <w:t>Lí giải</w:t>
      </w:r>
      <w:r w:rsidRPr="00C42B4A">
        <w:rPr>
          <w:color w:val="000000" w:themeColor="text1"/>
          <w:sz w:val="25"/>
          <w:szCs w:val="25"/>
        </w:rPr>
        <w:t>: Việc đầu tư phát triển các cửa khẩu ở Bắc Trung Bộ giúp mở rộng thị trường, tăng cường trao đổi hàng hóa, thúc đẩy phát triển kinh tế.</w:t>
      </w:r>
    </w:p>
    <w:p w14:paraId="684D1942" w14:textId="77777777" w:rsidR="004C00C7" w:rsidRPr="00C42B4A" w:rsidRDefault="004C00C7" w:rsidP="004C00C7">
      <w:pPr>
        <w:rPr>
          <w:color w:val="000000" w:themeColor="text1"/>
          <w:sz w:val="25"/>
          <w:szCs w:val="25"/>
        </w:rPr>
      </w:pPr>
      <w:r w:rsidRPr="00AC75C6">
        <w:rPr>
          <w:b/>
          <w:color w:val="C00000"/>
          <w:sz w:val="25"/>
          <w:szCs w:val="25"/>
        </w:rPr>
        <w:t>Câu 17.</w:t>
      </w:r>
      <w:r w:rsidRPr="00C42B4A">
        <w:rPr>
          <w:color w:val="000000" w:themeColor="text1"/>
          <w:sz w:val="25"/>
          <w:szCs w:val="25"/>
        </w:rPr>
        <w:t xml:space="preserve"> Nguyên nhân chủ yếu làm xuất hiện cảnh quan xa van nguyên sinh ở nước ta là</w:t>
      </w:r>
    </w:p>
    <w:p w14:paraId="70CEF189"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đất cát biển, nhiệt độ trung bình năm cao, bốc hơi mạnh, mưa nhỏ.</w:t>
      </w:r>
    </w:p>
    <w:p w14:paraId="4E14F893"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B.</w:t>
      </w:r>
      <w:r w:rsidRPr="00AC75C6">
        <w:rPr>
          <w:b/>
          <w:color w:val="0070C0"/>
          <w:sz w:val="25"/>
          <w:szCs w:val="25"/>
        </w:rPr>
        <w:t xml:space="preserve"> </w:t>
      </w:r>
      <w:r w:rsidRPr="00C42B4A">
        <w:rPr>
          <w:color w:val="000000" w:themeColor="text1"/>
          <w:sz w:val="25"/>
          <w:szCs w:val="25"/>
        </w:rPr>
        <w:t>đất cát pha, số giờ nắng cao, mùa khô kéo dài, lượng mưa thấp.</w:t>
      </w:r>
    </w:p>
    <w:p w14:paraId="1590F725"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u w:val="single"/>
        </w:rPr>
        <w:t>C</w:t>
      </w:r>
      <w:r w:rsidRPr="00AC75C6">
        <w:rPr>
          <w:b/>
          <w:bCs/>
          <w:color w:val="0070C0"/>
          <w:sz w:val="25"/>
          <w:szCs w:val="25"/>
        </w:rPr>
        <w:t>.</w:t>
      </w:r>
      <w:r w:rsidRPr="00AC75C6">
        <w:rPr>
          <w:b/>
          <w:color w:val="0070C0"/>
          <w:sz w:val="25"/>
          <w:szCs w:val="25"/>
        </w:rPr>
        <w:t xml:space="preserve"> </w:t>
      </w:r>
      <w:r w:rsidRPr="00C42B4A">
        <w:rPr>
          <w:color w:val="000000" w:themeColor="text1"/>
          <w:sz w:val="25"/>
          <w:szCs w:val="25"/>
        </w:rPr>
        <w:t>đất khô, nghèo dinh dưỡng, nhiệt độ cao, bốc hơi  nhiều, mưa ít.</w:t>
      </w:r>
    </w:p>
    <w:p w14:paraId="756614D0"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đất nhiễm phèn, lượng mưa rất thấp, nhiều nắng, bốc hơi rất mạnh.</w:t>
      </w:r>
    </w:p>
    <w:p w14:paraId="68396F9D" w14:textId="77777777" w:rsidR="004C00C7" w:rsidRPr="00C42B4A" w:rsidRDefault="004C00C7" w:rsidP="004C00C7">
      <w:pPr>
        <w:rPr>
          <w:color w:val="000000" w:themeColor="text1"/>
          <w:sz w:val="25"/>
          <w:szCs w:val="25"/>
        </w:rPr>
      </w:pPr>
      <w:r w:rsidRPr="00C42B4A">
        <w:rPr>
          <w:i/>
          <w:color w:val="000000" w:themeColor="text1"/>
          <w:sz w:val="25"/>
          <w:szCs w:val="25"/>
        </w:rPr>
        <w:t>Lí giải</w:t>
      </w:r>
      <w:r w:rsidRPr="00C42B4A">
        <w:rPr>
          <w:color w:val="000000" w:themeColor="text1"/>
          <w:sz w:val="25"/>
          <w:szCs w:val="25"/>
        </w:rPr>
        <w:t>: đất khô, nghèo dinh dưỡng, nhiệt độ cao, bốc hơi nhiều, mưa ít là nguyên nhân làm xuất hiện cảnh quan xa van nguyên sinh ở nước ta.</w:t>
      </w:r>
    </w:p>
    <w:p w14:paraId="7E7BC434" w14:textId="77777777" w:rsidR="004C00C7" w:rsidRPr="00C42B4A" w:rsidRDefault="004C00C7" w:rsidP="004C00C7">
      <w:pPr>
        <w:rPr>
          <w:color w:val="000000" w:themeColor="text1"/>
          <w:sz w:val="25"/>
          <w:szCs w:val="25"/>
        </w:rPr>
      </w:pPr>
      <w:r w:rsidRPr="00AC75C6">
        <w:rPr>
          <w:b/>
          <w:color w:val="C00000"/>
          <w:sz w:val="25"/>
          <w:szCs w:val="25"/>
        </w:rPr>
        <w:t>Câu 18.</w:t>
      </w:r>
      <w:r w:rsidRPr="00C42B4A">
        <w:rPr>
          <w:color w:val="000000" w:themeColor="text1"/>
          <w:sz w:val="25"/>
          <w:szCs w:val="25"/>
        </w:rPr>
        <w:t xml:space="preserve"> Việc mở rộng diện tích nuôi tôm ở Đồng bằng sông Cửu Long cần chú ý tới vấn đề chủ yếu nào sau đây?</w:t>
      </w:r>
    </w:p>
    <w:p w14:paraId="6D230DDA"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A.</w:t>
      </w:r>
      <w:r w:rsidRPr="00AC75C6">
        <w:rPr>
          <w:b/>
          <w:color w:val="0070C0"/>
          <w:sz w:val="25"/>
          <w:szCs w:val="25"/>
        </w:rPr>
        <w:t xml:space="preserve"> </w:t>
      </w:r>
      <w:r w:rsidRPr="00C42B4A">
        <w:rPr>
          <w:color w:val="000000" w:themeColor="text1"/>
          <w:sz w:val="25"/>
          <w:szCs w:val="25"/>
        </w:rPr>
        <w:t>Tăng cường giống mới, phổ biến kĩ thuật nuôi trồng.</w:t>
      </w:r>
    </w:p>
    <w:p w14:paraId="74D753E9"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B.</w:t>
      </w:r>
      <w:r w:rsidRPr="00AC75C6">
        <w:rPr>
          <w:b/>
          <w:color w:val="0070C0"/>
          <w:sz w:val="25"/>
          <w:szCs w:val="25"/>
        </w:rPr>
        <w:t xml:space="preserve"> </w:t>
      </w:r>
      <w:r w:rsidRPr="00C42B4A">
        <w:rPr>
          <w:color w:val="000000" w:themeColor="text1"/>
          <w:sz w:val="25"/>
          <w:szCs w:val="25"/>
        </w:rPr>
        <w:t>Bổ sung nguồn lao động, tăng cường cơ sở thức ăn.</w:t>
      </w:r>
    </w:p>
    <w:p w14:paraId="03BB0B42"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u w:val="single"/>
        </w:rPr>
        <w:t>C</w:t>
      </w:r>
      <w:r w:rsidRPr="00AC75C6">
        <w:rPr>
          <w:b/>
          <w:bCs/>
          <w:color w:val="0070C0"/>
          <w:sz w:val="25"/>
          <w:szCs w:val="25"/>
        </w:rPr>
        <w:t>.</w:t>
      </w:r>
      <w:r w:rsidRPr="00AC75C6">
        <w:rPr>
          <w:b/>
          <w:color w:val="0070C0"/>
          <w:sz w:val="25"/>
          <w:szCs w:val="25"/>
        </w:rPr>
        <w:t xml:space="preserve"> </w:t>
      </w:r>
      <w:r w:rsidRPr="00C42B4A">
        <w:rPr>
          <w:color w:val="000000" w:themeColor="text1"/>
          <w:sz w:val="25"/>
          <w:szCs w:val="25"/>
        </w:rPr>
        <w:t>Bảo vệ rừng ngập mặn, mở rộng thị trường tiêu thụ</w:t>
      </w:r>
    </w:p>
    <w:p w14:paraId="39AB8EF6" w14:textId="77777777" w:rsidR="004C00C7" w:rsidRPr="00C42B4A" w:rsidRDefault="004C00C7" w:rsidP="004C00C7">
      <w:pPr>
        <w:rPr>
          <w:color w:val="000000" w:themeColor="text1"/>
          <w:sz w:val="25"/>
          <w:szCs w:val="25"/>
        </w:rPr>
      </w:pPr>
      <w:r w:rsidRPr="00C42B4A">
        <w:rPr>
          <w:b/>
          <w:bCs/>
          <w:color w:val="000000" w:themeColor="text1"/>
          <w:sz w:val="25"/>
          <w:szCs w:val="25"/>
        </w:rPr>
        <w:t xml:space="preserve">     </w:t>
      </w:r>
      <w:r w:rsidRPr="00AC75C6">
        <w:rPr>
          <w:b/>
          <w:bCs/>
          <w:color w:val="0070C0"/>
          <w:sz w:val="25"/>
          <w:szCs w:val="25"/>
        </w:rPr>
        <w:t>D.</w:t>
      </w:r>
      <w:r w:rsidRPr="00AC75C6">
        <w:rPr>
          <w:b/>
          <w:color w:val="0070C0"/>
          <w:sz w:val="25"/>
          <w:szCs w:val="25"/>
        </w:rPr>
        <w:t xml:space="preserve"> </w:t>
      </w:r>
      <w:r w:rsidRPr="00C42B4A">
        <w:rPr>
          <w:color w:val="000000" w:themeColor="text1"/>
          <w:sz w:val="25"/>
          <w:szCs w:val="25"/>
        </w:rPr>
        <w:t>Phát triển công nghiệp chế biến, bổ sung lao động.</w:t>
      </w:r>
    </w:p>
    <w:p w14:paraId="05983EC0" w14:textId="77777777" w:rsidR="004C00C7" w:rsidRPr="00C42B4A" w:rsidRDefault="004C00C7" w:rsidP="004C00C7">
      <w:pPr>
        <w:rPr>
          <w:rFonts w:cs="Times New Roman"/>
          <w:color w:val="000000" w:themeColor="text1"/>
          <w:sz w:val="25"/>
          <w:szCs w:val="25"/>
        </w:rPr>
      </w:pPr>
      <w:r w:rsidRPr="00C42B4A">
        <w:rPr>
          <w:rFonts w:cs="Times New Roman"/>
          <w:b/>
          <w:bCs/>
          <w:color w:val="000000" w:themeColor="text1"/>
          <w:sz w:val="25"/>
          <w:szCs w:val="25"/>
        </w:rPr>
        <w:t>PHẦN II.</w:t>
      </w:r>
      <w:r w:rsidRPr="00C42B4A">
        <w:rPr>
          <w:rFonts w:cs="Times New Roman"/>
          <w:color w:val="000000" w:themeColor="text1"/>
          <w:sz w:val="25"/>
          <w:szCs w:val="25"/>
        </w:rPr>
        <w:t xml:space="preserve"> Thí sinh trả lời từ câu 1 đến câu 4. Trong mỗi ý a), b), c), </w:t>
      </w:r>
      <w:r w:rsidRPr="00AC75C6">
        <w:rPr>
          <w:rFonts w:cs="Times New Roman"/>
          <w:b/>
          <w:color w:val="0070C0"/>
          <w:sz w:val="25"/>
          <w:szCs w:val="25"/>
        </w:rPr>
        <w:t xml:space="preserve">d) </w:t>
      </w:r>
      <w:r w:rsidRPr="00C42B4A">
        <w:rPr>
          <w:rFonts w:cs="Times New Roman"/>
          <w:color w:val="000000" w:themeColor="text1"/>
          <w:sz w:val="25"/>
          <w:szCs w:val="25"/>
        </w:rPr>
        <w:t>ở mỗi câu, thí sinh chọn đúng hoặc sai.</w:t>
      </w:r>
    </w:p>
    <w:p w14:paraId="3CABF4E3" w14:textId="77777777" w:rsidR="004C00C7" w:rsidRPr="00C42B4A" w:rsidRDefault="004C00C7" w:rsidP="004C00C7">
      <w:pPr>
        <w:tabs>
          <w:tab w:val="left" w:pos="284"/>
        </w:tabs>
        <w:rPr>
          <w:rFonts w:cs="Times New Roman"/>
          <w:color w:val="000000" w:themeColor="text1"/>
          <w:szCs w:val="24"/>
        </w:rPr>
      </w:pPr>
      <w:r w:rsidRPr="00AC75C6">
        <w:rPr>
          <w:rFonts w:cs="Times New Roman"/>
          <w:b/>
          <w:color w:val="C00000"/>
          <w:sz w:val="25"/>
          <w:szCs w:val="25"/>
        </w:rPr>
        <w:t>Câu 1.</w:t>
      </w:r>
      <w:r w:rsidRPr="00C42B4A">
        <w:rPr>
          <w:rFonts w:cs="Times New Roman"/>
          <w:color w:val="000000" w:themeColor="text1"/>
          <w:sz w:val="25"/>
          <w:szCs w:val="25"/>
        </w:rPr>
        <w:t xml:space="preserve"> </w:t>
      </w:r>
      <w:r w:rsidRPr="00C42B4A">
        <w:rPr>
          <w:rFonts w:cs="Times New Roman"/>
          <w:i/>
          <w:color w:val="000000" w:themeColor="text1"/>
          <w:sz w:val="25"/>
          <w:szCs w:val="25"/>
        </w:rPr>
        <w:t>Cho thông tin sau</w:t>
      </w:r>
      <w:r w:rsidRPr="00C42B4A">
        <w:rPr>
          <w:rFonts w:cs="Times New Roman"/>
          <w:color w:val="000000" w:themeColor="text1"/>
          <w:sz w:val="25"/>
          <w:szCs w:val="25"/>
        </w:rPr>
        <w:t>:</w:t>
      </w:r>
    </w:p>
    <w:p w14:paraId="2BDE7797" w14:textId="77777777" w:rsidR="004C00C7" w:rsidRPr="00C42B4A" w:rsidRDefault="004C00C7" w:rsidP="004C00C7">
      <w:pPr>
        <w:tabs>
          <w:tab w:val="left" w:pos="284"/>
        </w:tabs>
        <w:rPr>
          <w:rFonts w:cs="Times New Roman"/>
          <w:i/>
          <w:iCs/>
          <w:color w:val="000000" w:themeColor="text1"/>
          <w:sz w:val="25"/>
          <w:szCs w:val="25"/>
        </w:rPr>
      </w:pPr>
      <w:r w:rsidRPr="00C42B4A">
        <w:rPr>
          <w:rFonts w:cs="Times New Roman"/>
          <w:color w:val="000000" w:themeColor="text1"/>
          <w:sz w:val="25"/>
          <w:szCs w:val="25"/>
        </w:rPr>
        <w:t>Tín phong ở Việt Nam là loại gió thổi thường xuyên quanh năm. Tuy nhiên, hoạt động của gió mùa đã lấn át làm cho Tín phong tác động không rõ vào mùa đông và mùa hạ. Trong thời gian chuyển tiếp giữa hai mùa gió, tác động của Tín phong trở nên rõ rệt.</w:t>
      </w:r>
    </w:p>
    <w:p w14:paraId="109EAE81" w14:textId="77777777" w:rsidR="004C00C7" w:rsidRPr="00C42B4A" w:rsidRDefault="004C00C7" w:rsidP="004C00C7">
      <w:pPr>
        <w:tabs>
          <w:tab w:val="left" w:pos="284"/>
        </w:tabs>
        <w:rPr>
          <w:rFonts w:cs="Times New Roman"/>
          <w:b/>
          <w:bCs/>
          <w:color w:val="000000" w:themeColor="text1"/>
          <w:sz w:val="25"/>
          <w:szCs w:val="25"/>
        </w:rPr>
      </w:pPr>
      <w:r w:rsidRPr="00C42B4A">
        <w:rPr>
          <w:rFonts w:cs="Times New Roman"/>
          <w:color w:val="000000" w:themeColor="text1"/>
          <w:sz w:val="25"/>
          <w:szCs w:val="25"/>
        </w:rPr>
        <w:tab/>
      </w:r>
      <w:r w:rsidRPr="00AC75C6">
        <w:rPr>
          <w:rFonts w:cs="Times New Roman"/>
          <w:b/>
          <w:bCs/>
          <w:color w:val="0070C0"/>
          <w:sz w:val="25"/>
          <w:szCs w:val="25"/>
        </w:rPr>
        <w:t>a)</w:t>
      </w:r>
      <w:r w:rsidRPr="00AC75C6">
        <w:rPr>
          <w:rFonts w:cs="Times New Roman"/>
          <w:b/>
          <w:color w:val="0070C0"/>
          <w:sz w:val="25"/>
          <w:szCs w:val="25"/>
        </w:rPr>
        <w:t xml:space="preserve"> </w:t>
      </w:r>
      <w:r w:rsidRPr="00C42B4A">
        <w:rPr>
          <w:rFonts w:cs="Times New Roman"/>
          <w:color w:val="000000" w:themeColor="text1"/>
          <w:sz w:val="25"/>
          <w:szCs w:val="25"/>
        </w:rPr>
        <w:t>Tín phong hoạt động trên lãnh thổ nước ta chỉ có nguồn gốc từ áp cao chí tuyến bán cầu Bắc.</w:t>
      </w:r>
    </w:p>
    <w:p w14:paraId="32994BC1" w14:textId="77777777" w:rsidR="004C00C7" w:rsidRPr="00C42B4A" w:rsidRDefault="004C00C7" w:rsidP="004C00C7">
      <w:pPr>
        <w:tabs>
          <w:tab w:val="left" w:pos="284"/>
        </w:tabs>
        <w:rPr>
          <w:rFonts w:cs="Times New Roman"/>
          <w:b/>
          <w:bCs/>
          <w:color w:val="000000" w:themeColor="text1"/>
          <w:sz w:val="25"/>
          <w:szCs w:val="25"/>
        </w:rPr>
      </w:pPr>
      <w:r w:rsidRPr="00C42B4A">
        <w:rPr>
          <w:rFonts w:cs="Times New Roman"/>
          <w:color w:val="000000" w:themeColor="text1"/>
          <w:sz w:val="25"/>
          <w:szCs w:val="25"/>
        </w:rPr>
        <w:tab/>
      </w:r>
      <w:r w:rsidRPr="00AC75C6">
        <w:rPr>
          <w:rFonts w:cs="Times New Roman"/>
          <w:b/>
          <w:bCs/>
          <w:color w:val="0070C0"/>
          <w:sz w:val="25"/>
          <w:szCs w:val="25"/>
          <w:u w:val="single"/>
        </w:rPr>
        <w:t>b)</w:t>
      </w:r>
      <w:r w:rsidRPr="00AC75C6">
        <w:rPr>
          <w:rFonts w:cs="Times New Roman"/>
          <w:b/>
          <w:color w:val="0070C0"/>
          <w:sz w:val="25"/>
          <w:szCs w:val="25"/>
        </w:rPr>
        <w:t xml:space="preserve"> </w:t>
      </w:r>
      <w:r w:rsidRPr="00C42B4A">
        <w:rPr>
          <w:rFonts w:cs="Times New Roman"/>
          <w:color w:val="000000" w:themeColor="text1"/>
          <w:sz w:val="25"/>
          <w:szCs w:val="25"/>
        </w:rPr>
        <w:t>Kiểu thời tiết ấm áp, hanh khô trong mùa đông ở miền Bắc do nguyên nhân chính là Tín phong.</w:t>
      </w:r>
    </w:p>
    <w:p w14:paraId="3DFBEA21" w14:textId="77777777" w:rsidR="004C00C7" w:rsidRPr="00C42B4A" w:rsidRDefault="004C00C7" w:rsidP="004C00C7">
      <w:pPr>
        <w:tabs>
          <w:tab w:val="left" w:pos="284"/>
        </w:tabs>
        <w:rPr>
          <w:rFonts w:cs="Times New Roman"/>
          <w:b/>
          <w:bCs/>
          <w:color w:val="000000" w:themeColor="text1"/>
          <w:sz w:val="25"/>
          <w:szCs w:val="25"/>
        </w:rPr>
      </w:pPr>
      <w:r w:rsidRPr="00C42B4A">
        <w:rPr>
          <w:rFonts w:cs="Times New Roman"/>
          <w:color w:val="000000" w:themeColor="text1"/>
          <w:sz w:val="25"/>
          <w:szCs w:val="25"/>
        </w:rPr>
        <w:tab/>
      </w:r>
      <w:r w:rsidRPr="00AC75C6">
        <w:rPr>
          <w:rFonts w:cs="Times New Roman"/>
          <w:b/>
          <w:bCs/>
          <w:color w:val="0070C0"/>
          <w:sz w:val="25"/>
          <w:szCs w:val="25"/>
          <w:u w:val="single"/>
        </w:rPr>
        <w:t>c)</w:t>
      </w:r>
      <w:r w:rsidRPr="00AC75C6">
        <w:rPr>
          <w:rFonts w:cs="Times New Roman"/>
          <w:b/>
          <w:color w:val="0070C0"/>
          <w:sz w:val="25"/>
          <w:szCs w:val="25"/>
        </w:rPr>
        <w:t xml:space="preserve"> </w:t>
      </w:r>
      <w:r w:rsidRPr="00C42B4A">
        <w:rPr>
          <w:rFonts w:cs="Times New Roman"/>
          <w:color w:val="000000" w:themeColor="text1"/>
          <w:sz w:val="25"/>
          <w:szCs w:val="25"/>
        </w:rPr>
        <w:t>Tín phong bán cầu Bắc kết hợp bức chắn địa hình là nhân tố gây mưa cho ven biển Trung Bộ.</w:t>
      </w:r>
    </w:p>
    <w:p w14:paraId="0451C49D" w14:textId="77777777" w:rsidR="004C00C7" w:rsidRPr="00C42B4A" w:rsidRDefault="004C00C7" w:rsidP="004C00C7">
      <w:pPr>
        <w:tabs>
          <w:tab w:val="left" w:pos="284"/>
        </w:tabs>
        <w:rPr>
          <w:rFonts w:cs="Times New Roman"/>
          <w:color w:val="000000" w:themeColor="text1"/>
          <w:sz w:val="25"/>
          <w:szCs w:val="25"/>
        </w:rPr>
      </w:pPr>
      <w:r w:rsidRPr="00C42B4A">
        <w:rPr>
          <w:rFonts w:cs="Times New Roman"/>
          <w:color w:val="000000" w:themeColor="text1"/>
          <w:sz w:val="25"/>
          <w:szCs w:val="25"/>
        </w:rPr>
        <w:tab/>
      </w:r>
      <w:r w:rsidRPr="00AC75C6">
        <w:rPr>
          <w:rFonts w:cs="Times New Roman"/>
          <w:b/>
          <w:bCs/>
          <w:color w:val="0070C0"/>
          <w:sz w:val="25"/>
          <w:szCs w:val="25"/>
        </w:rPr>
        <w:t>d)</w:t>
      </w:r>
      <w:r w:rsidRPr="00AC75C6">
        <w:rPr>
          <w:rFonts w:cs="Times New Roman"/>
          <w:b/>
          <w:color w:val="0070C0"/>
          <w:sz w:val="25"/>
          <w:szCs w:val="25"/>
        </w:rPr>
        <w:t xml:space="preserve"> </w:t>
      </w:r>
      <w:r w:rsidRPr="00C42B4A">
        <w:rPr>
          <w:rFonts w:cs="Times New Roman"/>
          <w:color w:val="000000" w:themeColor="text1"/>
          <w:sz w:val="25"/>
          <w:szCs w:val="25"/>
        </w:rPr>
        <w:t>Tín phong bán cầu Nam là nhân tố chính tạo nên mùa khô ở Tây Nguyên và Nam Bộ.</w:t>
      </w:r>
    </w:p>
    <w:p w14:paraId="4FF07F98" w14:textId="77777777" w:rsidR="004C00C7" w:rsidRPr="00C42B4A" w:rsidRDefault="004C00C7" w:rsidP="004C00C7">
      <w:pPr>
        <w:tabs>
          <w:tab w:val="left" w:pos="284"/>
        </w:tabs>
        <w:spacing w:line="288" w:lineRule="auto"/>
        <w:rPr>
          <w:rFonts w:cs="Times New Roman"/>
          <w:color w:val="000000" w:themeColor="text1"/>
          <w:sz w:val="25"/>
          <w:szCs w:val="25"/>
        </w:rPr>
      </w:pPr>
      <w:r w:rsidRPr="00AC75C6">
        <w:rPr>
          <w:rFonts w:cs="Times New Roman"/>
          <w:b/>
          <w:color w:val="C00000"/>
          <w:sz w:val="25"/>
          <w:szCs w:val="25"/>
        </w:rPr>
        <w:t>Câu 2.</w:t>
      </w:r>
      <w:r w:rsidRPr="00C42B4A">
        <w:rPr>
          <w:rFonts w:cs="Times New Roman"/>
          <w:color w:val="000000" w:themeColor="text1"/>
          <w:sz w:val="25"/>
          <w:szCs w:val="25"/>
        </w:rPr>
        <w:t xml:space="preserve"> </w:t>
      </w:r>
      <w:r w:rsidRPr="00C42B4A">
        <w:rPr>
          <w:rFonts w:cs="Times New Roman"/>
          <w:i/>
          <w:color w:val="000000" w:themeColor="text1"/>
          <w:sz w:val="25"/>
          <w:szCs w:val="25"/>
        </w:rPr>
        <w:t>Cho thông tin sau:</w:t>
      </w:r>
    </w:p>
    <w:p w14:paraId="585BCBC6" w14:textId="77777777" w:rsidR="004C00C7" w:rsidRPr="00C42B4A" w:rsidRDefault="004C00C7" w:rsidP="004C00C7">
      <w:pPr>
        <w:tabs>
          <w:tab w:val="left" w:pos="284"/>
        </w:tabs>
        <w:rPr>
          <w:rFonts w:cs="Times New Roman"/>
          <w:color w:val="000000" w:themeColor="text1"/>
          <w:sz w:val="25"/>
          <w:szCs w:val="25"/>
        </w:rPr>
      </w:pPr>
      <w:r w:rsidRPr="00C42B4A">
        <w:rPr>
          <w:rFonts w:cs="Times New Roman"/>
          <w:color w:val="000000" w:themeColor="text1"/>
          <w:sz w:val="25"/>
          <w:szCs w:val="25"/>
        </w:rPr>
        <w:tab/>
        <w:t>Dọc bờ biển nước ta có nhiều vũng, vịnh, đầm phá và các cánh rừng ngập mặn, có nhiều hệ thống sông, cửa sông ra biển, tạo thuận lợi để hình thành các bãi tôm, cá và nuôi trồng thủy sản nước mặn, nước lợ và nước ngọt.</w:t>
      </w:r>
    </w:p>
    <w:p w14:paraId="54A557CD" w14:textId="77777777" w:rsidR="004C00C7" w:rsidRPr="00C42B4A" w:rsidRDefault="004C00C7" w:rsidP="004C00C7">
      <w:pPr>
        <w:tabs>
          <w:tab w:val="left" w:pos="284"/>
        </w:tabs>
        <w:rPr>
          <w:rFonts w:cs="Times New Roman"/>
          <w:b/>
          <w:bCs/>
          <w:color w:val="000000" w:themeColor="text1"/>
          <w:sz w:val="25"/>
          <w:szCs w:val="25"/>
        </w:rPr>
      </w:pPr>
      <w:r w:rsidRPr="00C42B4A">
        <w:rPr>
          <w:rFonts w:cs="Times New Roman"/>
          <w:color w:val="000000" w:themeColor="text1"/>
          <w:sz w:val="25"/>
          <w:szCs w:val="25"/>
        </w:rPr>
        <w:tab/>
      </w:r>
      <w:r w:rsidRPr="00AC75C6">
        <w:rPr>
          <w:rFonts w:cs="Times New Roman"/>
          <w:b/>
          <w:bCs/>
          <w:color w:val="0070C0"/>
          <w:sz w:val="25"/>
          <w:szCs w:val="25"/>
        </w:rPr>
        <w:t>a)</w:t>
      </w:r>
      <w:r w:rsidRPr="00AC75C6">
        <w:rPr>
          <w:rFonts w:cs="Times New Roman"/>
          <w:b/>
          <w:color w:val="0070C0"/>
          <w:sz w:val="25"/>
          <w:szCs w:val="25"/>
        </w:rPr>
        <w:t xml:space="preserve"> </w:t>
      </w:r>
      <w:r w:rsidRPr="00C42B4A">
        <w:rPr>
          <w:rFonts w:cs="Times New Roman"/>
          <w:color w:val="000000" w:themeColor="text1"/>
          <w:sz w:val="25"/>
          <w:szCs w:val="25"/>
        </w:rPr>
        <w:t>Dọc bờ biển nước ta có nhiều bãi triều, đầm, phá, các cánh rừng ngập mặn là môi trường thuận lợi để nuôi trồng thủy sản nước mặn và nước ngọt.</w:t>
      </w:r>
    </w:p>
    <w:p w14:paraId="66262A63" w14:textId="77777777" w:rsidR="004C00C7" w:rsidRPr="00C42B4A" w:rsidRDefault="004C00C7" w:rsidP="004C00C7">
      <w:pPr>
        <w:tabs>
          <w:tab w:val="left" w:pos="284"/>
        </w:tabs>
        <w:rPr>
          <w:rFonts w:cs="Times New Roman"/>
          <w:b/>
          <w:bCs/>
          <w:color w:val="000000" w:themeColor="text1"/>
          <w:sz w:val="25"/>
          <w:szCs w:val="25"/>
        </w:rPr>
      </w:pPr>
      <w:r w:rsidRPr="00C42B4A">
        <w:rPr>
          <w:rFonts w:cs="Times New Roman"/>
          <w:color w:val="000000" w:themeColor="text1"/>
          <w:sz w:val="25"/>
          <w:szCs w:val="25"/>
        </w:rPr>
        <w:lastRenderedPageBreak/>
        <w:tab/>
      </w:r>
      <w:r w:rsidRPr="00AC75C6">
        <w:rPr>
          <w:rFonts w:cs="Times New Roman"/>
          <w:b/>
          <w:bCs/>
          <w:color w:val="0070C0"/>
          <w:sz w:val="25"/>
          <w:szCs w:val="25"/>
          <w:u w:val="single"/>
        </w:rPr>
        <w:t>b)</w:t>
      </w:r>
      <w:r w:rsidRPr="00AC75C6">
        <w:rPr>
          <w:rFonts w:cs="Times New Roman"/>
          <w:b/>
          <w:color w:val="0070C0"/>
          <w:sz w:val="25"/>
          <w:szCs w:val="25"/>
        </w:rPr>
        <w:t xml:space="preserve"> </w:t>
      </w:r>
      <w:r w:rsidRPr="00C42B4A">
        <w:rPr>
          <w:rFonts w:cs="Times New Roman"/>
          <w:color w:val="000000" w:themeColor="text1"/>
          <w:sz w:val="25"/>
          <w:szCs w:val="25"/>
        </w:rPr>
        <w:t>Nghề cá nội địa ở nước ta có điều kiện thuận lợi là nguồn thủy sinh phong phú, đa dạng từ hệ thống sông ngòi dày đặc, nhiều ao hồ, vùng trũng ở đồng bằng.</w:t>
      </w:r>
    </w:p>
    <w:p w14:paraId="61350CC7" w14:textId="77777777" w:rsidR="004C00C7" w:rsidRPr="00C42B4A" w:rsidRDefault="004C00C7" w:rsidP="004C00C7">
      <w:pPr>
        <w:tabs>
          <w:tab w:val="left" w:pos="284"/>
        </w:tabs>
        <w:rPr>
          <w:rFonts w:cs="Times New Roman"/>
          <w:b/>
          <w:bCs/>
          <w:color w:val="000000" w:themeColor="text1"/>
          <w:sz w:val="25"/>
          <w:szCs w:val="25"/>
        </w:rPr>
      </w:pPr>
      <w:r w:rsidRPr="00C42B4A">
        <w:rPr>
          <w:rFonts w:cs="Times New Roman"/>
          <w:color w:val="000000" w:themeColor="text1"/>
          <w:sz w:val="25"/>
          <w:szCs w:val="25"/>
        </w:rPr>
        <w:tab/>
      </w:r>
      <w:r w:rsidRPr="00AC75C6">
        <w:rPr>
          <w:rFonts w:cs="Times New Roman"/>
          <w:b/>
          <w:bCs/>
          <w:color w:val="0070C0"/>
          <w:sz w:val="25"/>
          <w:szCs w:val="25"/>
          <w:u w:val="single"/>
        </w:rPr>
        <w:t>c)</w:t>
      </w:r>
      <w:r w:rsidRPr="00AC75C6">
        <w:rPr>
          <w:rFonts w:cs="Times New Roman"/>
          <w:b/>
          <w:color w:val="0070C0"/>
          <w:sz w:val="25"/>
          <w:szCs w:val="25"/>
        </w:rPr>
        <w:t xml:space="preserve"> </w:t>
      </w:r>
      <w:r w:rsidRPr="00C42B4A">
        <w:rPr>
          <w:rFonts w:cs="Times New Roman"/>
          <w:color w:val="000000" w:themeColor="text1"/>
          <w:sz w:val="25"/>
          <w:szCs w:val="25"/>
        </w:rPr>
        <w:t>Môi trường rạn san hô ở vùng biển nước ta là nơi thuận lợi cho sự trú ngụ và sinh sống của nhiều loại thủy sản.</w:t>
      </w:r>
    </w:p>
    <w:p w14:paraId="4B380EF3" w14:textId="77777777" w:rsidR="004C00C7" w:rsidRPr="00C42B4A" w:rsidRDefault="004C00C7" w:rsidP="004C00C7">
      <w:pPr>
        <w:tabs>
          <w:tab w:val="left" w:pos="284"/>
        </w:tabs>
        <w:rPr>
          <w:rFonts w:cs="Times New Roman"/>
          <w:color w:val="000000" w:themeColor="text1"/>
          <w:sz w:val="25"/>
          <w:szCs w:val="25"/>
        </w:rPr>
      </w:pPr>
      <w:r w:rsidRPr="00C42B4A">
        <w:rPr>
          <w:rFonts w:cs="Times New Roman"/>
          <w:color w:val="000000" w:themeColor="text1"/>
          <w:sz w:val="25"/>
          <w:szCs w:val="25"/>
        </w:rPr>
        <w:tab/>
      </w:r>
      <w:r w:rsidRPr="00AC75C6">
        <w:rPr>
          <w:rFonts w:cs="Times New Roman"/>
          <w:b/>
          <w:bCs/>
          <w:color w:val="0070C0"/>
          <w:sz w:val="25"/>
          <w:szCs w:val="25"/>
        </w:rPr>
        <w:t>d)</w:t>
      </w:r>
      <w:r w:rsidRPr="00AC75C6">
        <w:rPr>
          <w:rFonts w:cs="Times New Roman"/>
          <w:b/>
          <w:color w:val="0070C0"/>
          <w:sz w:val="25"/>
          <w:szCs w:val="25"/>
        </w:rPr>
        <w:t xml:space="preserve"> </w:t>
      </w:r>
      <w:r w:rsidRPr="00C42B4A">
        <w:rPr>
          <w:rFonts w:cs="Times New Roman"/>
          <w:color w:val="000000" w:themeColor="text1"/>
          <w:sz w:val="25"/>
          <w:szCs w:val="25"/>
        </w:rPr>
        <w:t>Nguồn lợi thủy sản phong phú và đa dạng là điều kiện chủ yếu để phát triển ngành nuôi trồng thủy sản ở nước ta.</w:t>
      </w:r>
    </w:p>
    <w:p w14:paraId="40A26641" w14:textId="77777777" w:rsidR="004C00C7" w:rsidRPr="00C42B4A" w:rsidRDefault="004C00C7" w:rsidP="004C00C7">
      <w:pPr>
        <w:tabs>
          <w:tab w:val="left" w:pos="284"/>
          <w:tab w:val="left" w:pos="5387"/>
        </w:tabs>
        <w:rPr>
          <w:rFonts w:eastAsiaTheme="minorEastAsia" w:cs="Times New Roman"/>
          <w:color w:val="000000" w:themeColor="text1"/>
          <w:kern w:val="2"/>
          <w:sz w:val="25"/>
          <w:szCs w:val="25"/>
          <w:lang w:eastAsia="ja-JP"/>
          <w14:ligatures w14:val="standardContextual"/>
        </w:rPr>
      </w:pPr>
      <w:r w:rsidRPr="00AC75C6">
        <w:rPr>
          <w:rFonts w:cs="Times New Roman"/>
          <w:b/>
          <w:color w:val="C00000"/>
          <w:sz w:val="25"/>
          <w:szCs w:val="25"/>
        </w:rPr>
        <w:t>Câu 3.</w:t>
      </w:r>
      <w:r w:rsidRPr="00C42B4A">
        <w:rPr>
          <w:rFonts w:cs="Times New Roman"/>
          <w:color w:val="000000" w:themeColor="text1"/>
          <w:sz w:val="25"/>
          <w:szCs w:val="25"/>
        </w:rPr>
        <w:t xml:space="preserve"> </w:t>
      </w:r>
      <w:r w:rsidRPr="00C42B4A">
        <w:rPr>
          <w:rFonts w:eastAsiaTheme="minorEastAsia" w:cs="Times New Roman"/>
          <w:bCs/>
          <w:i/>
          <w:color w:val="000000" w:themeColor="text1"/>
          <w:kern w:val="2"/>
          <w:sz w:val="25"/>
          <w:szCs w:val="25"/>
          <w:lang w:val="vi-VN" w:eastAsia="ja-JP"/>
          <w14:ligatures w14:val="standardContextual"/>
        </w:rPr>
        <w:t>Cho thông tin sau</w:t>
      </w:r>
      <w:r w:rsidRPr="00C42B4A">
        <w:rPr>
          <w:rFonts w:eastAsiaTheme="minorEastAsia" w:cs="Times New Roman"/>
          <w:bCs/>
          <w:i/>
          <w:color w:val="000000" w:themeColor="text1"/>
          <w:kern w:val="2"/>
          <w:sz w:val="25"/>
          <w:szCs w:val="25"/>
          <w:lang w:eastAsia="ja-JP"/>
          <w14:ligatures w14:val="standardContextual"/>
        </w:rPr>
        <w:t>:</w:t>
      </w:r>
    </w:p>
    <w:p w14:paraId="3139AD9F" w14:textId="77777777" w:rsidR="004C00C7" w:rsidRPr="00C42B4A" w:rsidRDefault="004C00C7" w:rsidP="004C00C7">
      <w:pPr>
        <w:tabs>
          <w:tab w:val="left" w:pos="284"/>
          <w:tab w:val="left" w:pos="5387"/>
        </w:tabs>
        <w:rPr>
          <w:rFonts w:eastAsiaTheme="minorEastAsia" w:cs="Times New Roman"/>
          <w:color w:val="000000" w:themeColor="text1"/>
          <w:kern w:val="2"/>
          <w:sz w:val="25"/>
          <w:szCs w:val="25"/>
          <w:lang w:val="vi-VN" w:eastAsia="ja-JP"/>
          <w14:ligatures w14:val="standardContextual"/>
        </w:rPr>
      </w:pPr>
      <w:r w:rsidRPr="00C42B4A">
        <w:rPr>
          <w:rFonts w:eastAsiaTheme="minorEastAsia" w:cs="Times New Roman"/>
          <w:color w:val="000000" w:themeColor="text1"/>
          <w:kern w:val="2"/>
          <w:sz w:val="25"/>
          <w:szCs w:val="25"/>
          <w:lang w:val="vi-VN" w:eastAsia="ja-JP"/>
          <w14:ligatures w14:val="standardContextual"/>
        </w:rPr>
        <w:tab/>
        <w:t xml:space="preserve">Đồng bằng sông Cửu Long là đồng bằng châu thổ lớn nhất nước ta, địa hình thấp, bằng phẳng, thuận lợi cho canh tác nông nghiệp và các hoạt động kinh tế khác. Vùng có ba loại đất chính: Đất phù sa sông có diện tích khoảng </w:t>
      </w:r>
      <w:r w:rsidRPr="00C42B4A">
        <w:rPr>
          <w:rFonts w:eastAsiaTheme="minorEastAsia" w:cs="Times New Roman"/>
          <w:color w:val="000000" w:themeColor="text1"/>
          <w:kern w:val="2"/>
          <w:sz w:val="25"/>
          <w:szCs w:val="25"/>
          <w:lang w:val="de-DE" w:eastAsia="ja-JP"/>
          <w14:ligatures w14:val="standardContextual"/>
        </w:rPr>
        <w:t xml:space="preserve">hơn </w:t>
      </w:r>
      <w:r w:rsidRPr="00C42B4A">
        <w:rPr>
          <w:rFonts w:eastAsiaTheme="minorEastAsia" w:cs="Times New Roman"/>
          <w:color w:val="000000" w:themeColor="text1"/>
          <w:kern w:val="2"/>
          <w:sz w:val="25"/>
          <w:szCs w:val="25"/>
          <w:lang w:val="vi-VN" w:eastAsia="ja-JP"/>
          <w14:ligatures w14:val="standardContextual"/>
        </w:rPr>
        <w:t>1 triệu ha, phân bố dọc sông Tiền, sông Hậu, là loại đất tốt, màu mỡ, thích hợp trồng lúa và các loại cây trồng khác.</w:t>
      </w:r>
    </w:p>
    <w:p w14:paraId="0CC676B8" w14:textId="77777777" w:rsidR="004C00C7" w:rsidRPr="00C42B4A" w:rsidRDefault="004C00C7" w:rsidP="004C00C7">
      <w:pPr>
        <w:tabs>
          <w:tab w:val="left" w:pos="284"/>
          <w:tab w:val="left" w:pos="5387"/>
        </w:tabs>
        <w:rPr>
          <w:rFonts w:eastAsiaTheme="minorEastAsia" w:cs="Times New Roman"/>
          <w:color w:val="000000" w:themeColor="text1"/>
          <w:kern w:val="2"/>
          <w:sz w:val="25"/>
          <w:szCs w:val="25"/>
          <w:lang w:eastAsia="ja-JP"/>
          <w14:ligatures w14:val="standardContextual"/>
        </w:rPr>
      </w:pPr>
      <w:r w:rsidRPr="00C42B4A">
        <w:rPr>
          <w:rFonts w:eastAsiaTheme="minorEastAsia" w:cs="Times New Roman"/>
          <w:color w:val="000000" w:themeColor="text1"/>
          <w:kern w:val="2"/>
          <w:sz w:val="25"/>
          <w:szCs w:val="25"/>
          <w:lang w:val="vi-VN" w:eastAsia="ja-JP"/>
          <w14:ligatures w14:val="standardContextual"/>
        </w:rPr>
        <w:tab/>
      </w:r>
      <w:r w:rsidRPr="00AC75C6">
        <w:rPr>
          <w:rFonts w:eastAsiaTheme="minorEastAsia" w:cs="Times New Roman"/>
          <w:b/>
          <w:bCs/>
          <w:color w:val="0070C0"/>
          <w:kern w:val="2"/>
          <w:sz w:val="25"/>
          <w:szCs w:val="25"/>
          <w:lang w:val="vi-VN" w:eastAsia="ja-JP"/>
          <w14:ligatures w14:val="standardContextual"/>
        </w:rPr>
        <w:t>a)</w:t>
      </w:r>
      <w:r w:rsidRPr="00AC75C6">
        <w:rPr>
          <w:rFonts w:eastAsiaTheme="minorEastAsia" w:cs="Times New Roman"/>
          <w:b/>
          <w:color w:val="0070C0"/>
          <w:kern w:val="2"/>
          <w:sz w:val="25"/>
          <w:szCs w:val="25"/>
          <w:lang w:val="vi-VN" w:eastAsia="ja-JP"/>
          <w14:ligatures w14:val="standardContextual"/>
        </w:rPr>
        <w:t xml:space="preserve"> </w:t>
      </w:r>
      <w:r w:rsidRPr="00C42B4A">
        <w:rPr>
          <w:rFonts w:eastAsiaTheme="minorEastAsia" w:cs="Times New Roman"/>
          <w:color w:val="000000" w:themeColor="text1"/>
          <w:kern w:val="2"/>
          <w:sz w:val="25"/>
          <w:szCs w:val="25"/>
          <w:lang w:val="vi-VN" w:eastAsia="ja-JP"/>
          <w14:ligatures w14:val="standardContextual"/>
        </w:rPr>
        <w:t>Loại đất chiếm diện tích lớn nhất ở Đồng bằng sông Cửu Long là đất phù sa</w:t>
      </w:r>
      <w:r w:rsidRPr="00C42B4A">
        <w:rPr>
          <w:rFonts w:eastAsiaTheme="minorEastAsia" w:cs="Times New Roman"/>
          <w:color w:val="000000" w:themeColor="text1"/>
          <w:kern w:val="2"/>
          <w:sz w:val="25"/>
          <w:szCs w:val="25"/>
          <w:lang w:eastAsia="ja-JP"/>
          <w14:ligatures w14:val="standardContextual"/>
        </w:rPr>
        <w:t>.</w:t>
      </w:r>
    </w:p>
    <w:p w14:paraId="34C52F09" w14:textId="77777777" w:rsidR="004C00C7" w:rsidRPr="00C42B4A" w:rsidRDefault="004C00C7" w:rsidP="004C00C7">
      <w:pPr>
        <w:tabs>
          <w:tab w:val="left" w:pos="284"/>
          <w:tab w:val="left" w:pos="5387"/>
        </w:tabs>
        <w:rPr>
          <w:rFonts w:eastAsiaTheme="minorEastAsia" w:cs="Times New Roman"/>
          <w:color w:val="000000" w:themeColor="text1"/>
          <w:kern w:val="2"/>
          <w:sz w:val="25"/>
          <w:szCs w:val="25"/>
          <w:lang w:val="vi-VN" w:eastAsia="ja-JP"/>
          <w14:ligatures w14:val="standardContextual"/>
        </w:rPr>
      </w:pPr>
      <w:r w:rsidRPr="00C42B4A">
        <w:rPr>
          <w:rFonts w:eastAsiaTheme="minorEastAsia" w:cs="Times New Roman"/>
          <w:color w:val="000000" w:themeColor="text1"/>
          <w:kern w:val="2"/>
          <w:sz w:val="25"/>
          <w:szCs w:val="25"/>
          <w:lang w:val="vi-VN" w:eastAsia="ja-JP"/>
          <w14:ligatures w14:val="standardContextual"/>
        </w:rPr>
        <w:tab/>
      </w:r>
      <w:r w:rsidRPr="00AC75C6">
        <w:rPr>
          <w:rFonts w:eastAsiaTheme="minorEastAsia" w:cs="Times New Roman"/>
          <w:b/>
          <w:bCs/>
          <w:color w:val="0070C0"/>
          <w:kern w:val="2"/>
          <w:sz w:val="25"/>
          <w:szCs w:val="25"/>
          <w:u w:val="single"/>
          <w:lang w:val="vi-VN" w:eastAsia="ja-JP"/>
          <w14:ligatures w14:val="standardContextual"/>
        </w:rPr>
        <w:t>b)</w:t>
      </w:r>
      <w:r w:rsidRPr="00AC75C6">
        <w:rPr>
          <w:rFonts w:eastAsiaTheme="minorEastAsia" w:cs="Times New Roman"/>
          <w:b/>
          <w:color w:val="0070C0"/>
          <w:kern w:val="2"/>
          <w:sz w:val="25"/>
          <w:szCs w:val="25"/>
          <w:lang w:val="vi-VN" w:eastAsia="ja-JP"/>
          <w14:ligatures w14:val="standardContextual"/>
        </w:rPr>
        <w:t xml:space="preserve"> </w:t>
      </w:r>
      <w:r w:rsidRPr="00C42B4A">
        <w:rPr>
          <w:rFonts w:eastAsiaTheme="minorEastAsia" w:cs="Times New Roman"/>
          <w:color w:val="000000" w:themeColor="text1"/>
          <w:kern w:val="2"/>
          <w:sz w:val="25"/>
          <w:szCs w:val="25"/>
          <w:lang w:val="vi-VN" w:eastAsia="ja-JP"/>
          <w14:ligatures w14:val="standardContextual"/>
        </w:rPr>
        <w:t>Diện tích đất phèn, đất mặn lớn gây khó khăn cho sản xuất nông nghiệp ở Đồng bằng sông Cửu Long.</w:t>
      </w:r>
    </w:p>
    <w:p w14:paraId="0BAA3CF9" w14:textId="77777777" w:rsidR="004C00C7" w:rsidRPr="00C42B4A" w:rsidRDefault="004C00C7" w:rsidP="004C00C7">
      <w:pPr>
        <w:tabs>
          <w:tab w:val="left" w:pos="284"/>
          <w:tab w:val="left" w:pos="5387"/>
        </w:tabs>
        <w:rPr>
          <w:rFonts w:eastAsiaTheme="minorEastAsia" w:cs="Times New Roman"/>
          <w:color w:val="000000" w:themeColor="text1"/>
          <w:kern w:val="2"/>
          <w:sz w:val="25"/>
          <w:szCs w:val="25"/>
          <w:lang w:val="vi-VN" w:eastAsia="ja-JP"/>
          <w14:ligatures w14:val="standardContextual"/>
        </w:rPr>
      </w:pPr>
      <w:r w:rsidRPr="00C42B4A">
        <w:rPr>
          <w:rFonts w:eastAsiaTheme="minorEastAsia" w:cs="Times New Roman"/>
          <w:color w:val="000000" w:themeColor="text1"/>
          <w:kern w:val="2"/>
          <w:sz w:val="25"/>
          <w:szCs w:val="25"/>
          <w:lang w:val="vi-VN" w:eastAsia="ja-JP"/>
          <w14:ligatures w14:val="standardContextual"/>
        </w:rPr>
        <w:tab/>
      </w:r>
      <w:r w:rsidRPr="00AC75C6">
        <w:rPr>
          <w:rFonts w:eastAsiaTheme="minorEastAsia" w:cs="Times New Roman"/>
          <w:b/>
          <w:bCs/>
          <w:color w:val="0070C0"/>
          <w:kern w:val="2"/>
          <w:sz w:val="25"/>
          <w:szCs w:val="25"/>
          <w:u w:val="single"/>
          <w:lang w:val="vi-VN" w:eastAsia="ja-JP"/>
          <w14:ligatures w14:val="standardContextual"/>
        </w:rPr>
        <w:t>c)</w:t>
      </w:r>
      <w:r w:rsidRPr="00AC75C6">
        <w:rPr>
          <w:rFonts w:eastAsiaTheme="minorEastAsia" w:cs="Times New Roman"/>
          <w:b/>
          <w:color w:val="0070C0"/>
          <w:kern w:val="2"/>
          <w:sz w:val="25"/>
          <w:szCs w:val="25"/>
          <w:lang w:val="vi-VN" w:eastAsia="ja-JP"/>
          <w14:ligatures w14:val="standardContextual"/>
        </w:rPr>
        <w:t xml:space="preserve"> </w:t>
      </w:r>
      <w:r w:rsidRPr="00C42B4A">
        <w:rPr>
          <w:rFonts w:eastAsiaTheme="minorEastAsia" w:cs="Times New Roman"/>
          <w:color w:val="000000" w:themeColor="text1"/>
          <w:kern w:val="2"/>
          <w:sz w:val="25"/>
          <w:szCs w:val="25"/>
          <w:lang w:val="vi-VN" w:eastAsia="ja-JP"/>
          <w14:ligatures w14:val="standardContextual"/>
        </w:rPr>
        <w:t>Để đáp ứng nhu cầu sản xuất của ngành trồng trọt, giải pháp quan trọng nhất là cải tạo đất cho Đồng bằng sông Cửu Long.</w:t>
      </w:r>
    </w:p>
    <w:p w14:paraId="1CF1C1A0" w14:textId="77777777" w:rsidR="004C00C7" w:rsidRPr="00C42B4A" w:rsidRDefault="004C00C7" w:rsidP="004C00C7">
      <w:pPr>
        <w:tabs>
          <w:tab w:val="left" w:pos="284"/>
          <w:tab w:val="left" w:pos="5387"/>
        </w:tabs>
        <w:rPr>
          <w:rFonts w:eastAsiaTheme="minorEastAsia" w:cs="Times New Roman"/>
          <w:color w:val="000000" w:themeColor="text1"/>
          <w:kern w:val="2"/>
          <w:sz w:val="25"/>
          <w:szCs w:val="25"/>
          <w:lang w:val="vi-VN" w:eastAsia="ja-JP"/>
          <w14:ligatures w14:val="standardContextual"/>
        </w:rPr>
      </w:pPr>
      <w:r w:rsidRPr="00C42B4A">
        <w:rPr>
          <w:rFonts w:eastAsiaTheme="minorEastAsia" w:cs="Times New Roman"/>
          <w:color w:val="000000" w:themeColor="text1"/>
          <w:kern w:val="2"/>
          <w:sz w:val="25"/>
          <w:szCs w:val="25"/>
          <w:lang w:val="vi-VN" w:eastAsia="ja-JP"/>
          <w14:ligatures w14:val="standardContextual"/>
        </w:rPr>
        <w:tab/>
      </w:r>
      <w:r w:rsidRPr="00AC75C6">
        <w:rPr>
          <w:rFonts w:eastAsiaTheme="minorEastAsia" w:cs="Times New Roman"/>
          <w:b/>
          <w:bCs/>
          <w:color w:val="0070C0"/>
          <w:kern w:val="2"/>
          <w:sz w:val="25"/>
          <w:szCs w:val="25"/>
          <w:lang w:val="vi-VN" w:eastAsia="ja-JP"/>
          <w14:ligatures w14:val="standardContextual"/>
        </w:rPr>
        <w:t>d)</w:t>
      </w:r>
      <w:r w:rsidRPr="00AC75C6">
        <w:rPr>
          <w:rFonts w:eastAsiaTheme="minorEastAsia" w:cs="Times New Roman"/>
          <w:b/>
          <w:color w:val="0070C0"/>
          <w:kern w:val="2"/>
          <w:sz w:val="25"/>
          <w:szCs w:val="25"/>
          <w:lang w:val="vi-VN" w:eastAsia="ja-JP"/>
          <w14:ligatures w14:val="standardContextual"/>
        </w:rPr>
        <w:t xml:space="preserve"> </w:t>
      </w:r>
      <w:r w:rsidRPr="00C42B4A">
        <w:rPr>
          <w:rFonts w:eastAsiaTheme="minorEastAsia" w:cs="Times New Roman"/>
          <w:color w:val="000000" w:themeColor="text1"/>
          <w:kern w:val="2"/>
          <w:sz w:val="25"/>
          <w:szCs w:val="25"/>
          <w:lang w:val="vi-VN" w:eastAsia="ja-JP"/>
          <w14:ligatures w14:val="standardContextual"/>
        </w:rPr>
        <w:t>Để cải tạo đất ở Đồng bằng sông Cửu Long cần sử dụng các loại phân bón thích hợp, bổ sung dinh dưỡng cho đất.</w:t>
      </w:r>
    </w:p>
    <w:p w14:paraId="019DCE34" w14:textId="77777777" w:rsidR="004C00C7" w:rsidRPr="00C42B4A" w:rsidRDefault="004C00C7" w:rsidP="004C00C7">
      <w:pPr>
        <w:rPr>
          <w:rFonts w:eastAsia="Times New Roman" w:cs="Times New Roman"/>
          <w:bCs/>
          <w:color w:val="000000" w:themeColor="text1"/>
          <w:kern w:val="2"/>
          <w:sz w:val="25"/>
          <w:szCs w:val="25"/>
          <w14:ligatures w14:val="standardContextual"/>
        </w:rPr>
      </w:pPr>
      <w:r w:rsidRPr="00AC75C6">
        <w:rPr>
          <w:rFonts w:eastAsiaTheme="minorEastAsia" w:cs="Times New Roman"/>
          <w:b/>
          <w:color w:val="C00000"/>
          <w:kern w:val="2"/>
          <w:sz w:val="25"/>
          <w:szCs w:val="25"/>
          <w:lang w:eastAsia="ja-JP"/>
          <w14:ligatures w14:val="standardContextual"/>
        </w:rPr>
        <w:t>Câu 4.</w:t>
      </w:r>
      <w:r w:rsidRPr="00C42B4A">
        <w:rPr>
          <w:rFonts w:eastAsiaTheme="minorEastAsia" w:cs="Times New Roman"/>
          <w:color w:val="000000" w:themeColor="text1"/>
          <w:kern w:val="2"/>
          <w:sz w:val="25"/>
          <w:szCs w:val="25"/>
          <w:lang w:eastAsia="ja-JP"/>
          <w14:ligatures w14:val="standardContextual"/>
        </w:rPr>
        <w:t xml:space="preserve"> </w:t>
      </w:r>
      <w:r w:rsidRPr="00C42B4A">
        <w:rPr>
          <w:rFonts w:eastAsia="Times New Roman" w:cs="Times New Roman"/>
          <w:i/>
          <w:color w:val="000000" w:themeColor="text1"/>
          <w:kern w:val="2"/>
          <w:sz w:val="25"/>
          <w:szCs w:val="25"/>
          <w14:ligatures w14:val="standardContextual"/>
        </w:rPr>
        <w:t>Cho bảng số liệu:</w:t>
      </w:r>
      <w:r w:rsidRPr="00C42B4A">
        <w:rPr>
          <w:rFonts w:eastAsia="Times New Roman" w:cs="Times New Roman"/>
          <w:color w:val="000000" w:themeColor="text1"/>
          <w:kern w:val="2"/>
          <w:sz w:val="25"/>
          <w:szCs w:val="25"/>
          <w14:ligatures w14:val="standardContextual"/>
        </w:rPr>
        <w:t xml:space="preserve">  </w:t>
      </w:r>
      <w:r w:rsidRPr="00C42B4A">
        <w:rPr>
          <w:rFonts w:eastAsia="Times New Roman" w:cs="Times New Roman"/>
          <w:bCs/>
          <w:color w:val="000000" w:themeColor="text1"/>
          <w:kern w:val="2"/>
          <w:sz w:val="25"/>
          <w:szCs w:val="25"/>
          <w14:ligatures w14:val="standardContextual"/>
        </w:rPr>
        <w:t>TRỊ GIÁ XUẤT KHẨU VÀ NHẬP KHẨU HÀNG HÓA</w:t>
      </w:r>
    </w:p>
    <w:p w14:paraId="1DFC4169" w14:textId="77777777" w:rsidR="004C00C7" w:rsidRPr="00C42B4A" w:rsidRDefault="004C00C7" w:rsidP="004C00C7">
      <w:pPr>
        <w:rPr>
          <w:rFonts w:eastAsia="Times New Roman" w:cs="Times New Roman"/>
          <w:bCs/>
          <w:color w:val="000000" w:themeColor="text1"/>
          <w:kern w:val="2"/>
          <w:sz w:val="25"/>
          <w:szCs w:val="25"/>
          <w14:ligatures w14:val="standardContextual"/>
        </w:rPr>
      </w:pPr>
      <w:r w:rsidRPr="00C42B4A">
        <w:rPr>
          <w:rFonts w:eastAsia="Times New Roman" w:cs="Times New Roman"/>
          <w:bCs/>
          <w:color w:val="000000" w:themeColor="text1"/>
          <w:kern w:val="2"/>
          <w:sz w:val="25"/>
          <w:szCs w:val="25"/>
          <w14:ligatures w14:val="standardContextual"/>
        </w:rPr>
        <w:t xml:space="preserve">                                           CỦA NƯỚC TA, GIAI ĐOẠN 2010 - 2022</w:t>
      </w:r>
    </w:p>
    <w:p w14:paraId="71662C8A" w14:textId="77777777" w:rsidR="004C00C7" w:rsidRPr="00C42B4A" w:rsidRDefault="004C00C7" w:rsidP="004C00C7">
      <w:pPr>
        <w:jc w:val="right"/>
        <w:rPr>
          <w:rFonts w:eastAsia="Times New Roman" w:cs="Times New Roman"/>
          <w:i/>
          <w:iCs/>
          <w:color w:val="000000" w:themeColor="text1"/>
          <w:kern w:val="2"/>
          <w:sz w:val="25"/>
          <w:szCs w:val="25"/>
          <w14:ligatures w14:val="standardContextual"/>
        </w:rPr>
      </w:pPr>
      <w:r w:rsidRPr="00C42B4A">
        <w:rPr>
          <w:rFonts w:eastAsia="Times New Roman" w:cs="Times New Roman"/>
          <w:i/>
          <w:iCs/>
          <w:color w:val="000000" w:themeColor="text1"/>
          <w:kern w:val="2"/>
          <w:sz w:val="25"/>
          <w:szCs w:val="25"/>
          <w14:ligatures w14:val="standardContextual"/>
        </w:rPr>
        <w:t xml:space="preserve"> (Đơn vị: tỉ USD)</w:t>
      </w:r>
    </w:p>
    <w:tbl>
      <w:tblPr>
        <w:tblStyle w:val="TableGrid1"/>
        <w:tblW w:w="0" w:type="auto"/>
        <w:jc w:val="center"/>
        <w:tblLook w:val="04A0" w:firstRow="1" w:lastRow="0" w:firstColumn="1" w:lastColumn="0" w:noHBand="0" w:noVBand="1"/>
      </w:tblPr>
      <w:tblGrid>
        <w:gridCol w:w="2250"/>
        <w:gridCol w:w="1081"/>
        <w:gridCol w:w="1081"/>
        <w:gridCol w:w="1081"/>
        <w:gridCol w:w="1081"/>
      </w:tblGrid>
      <w:tr w:rsidR="004C00C7" w:rsidRPr="00C42B4A" w14:paraId="2C1C0F99" w14:textId="77777777" w:rsidTr="00E30E1C">
        <w:trPr>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77C795D7" w14:textId="77777777" w:rsidR="004C00C7" w:rsidRPr="00C42B4A" w:rsidRDefault="004C00C7" w:rsidP="00E30E1C">
            <w:pPr>
              <w:jc w:val="center"/>
              <w:rPr>
                <w:rFonts w:eastAsia="Times New Roman"/>
                <w:b/>
                <w:bCs/>
                <w:color w:val="000000" w:themeColor="text1"/>
                <w:sz w:val="25"/>
                <w:szCs w:val="25"/>
              </w:rPr>
            </w:pPr>
            <w:r w:rsidRPr="00C42B4A">
              <w:rPr>
                <w:rFonts w:eastAsia="Times New Roman"/>
                <w:b/>
                <w:bCs/>
                <w:color w:val="000000" w:themeColor="text1"/>
                <w:sz w:val="25"/>
                <w:szCs w:val="25"/>
              </w:rPr>
              <w:t>Năm</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ECC4A53" w14:textId="77777777" w:rsidR="004C00C7" w:rsidRPr="00C42B4A" w:rsidRDefault="004C00C7" w:rsidP="00E30E1C">
            <w:pPr>
              <w:jc w:val="center"/>
              <w:rPr>
                <w:rFonts w:eastAsia="Times New Roman"/>
                <w:b/>
                <w:bCs/>
                <w:color w:val="000000" w:themeColor="text1"/>
                <w:sz w:val="25"/>
                <w:szCs w:val="25"/>
              </w:rPr>
            </w:pPr>
            <w:r w:rsidRPr="00C42B4A">
              <w:rPr>
                <w:rFonts w:eastAsia="Times New Roman"/>
                <w:b/>
                <w:bCs/>
                <w:color w:val="000000" w:themeColor="text1"/>
                <w:sz w:val="25"/>
                <w:szCs w:val="25"/>
              </w:rPr>
              <w:t>2010</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E4C1750" w14:textId="77777777" w:rsidR="004C00C7" w:rsidRPr="00C42B4A" w:rsidRDefault="004C00C7" w:rsidP="00E30E1C">
            <w:pPr>
              <w:jc w:val="center"/>
              <w:rPr>
                <w:rFonts w:eastAsia="Times New Roman"/>
                <w:b/>
                <w:bCs/>
                <w:color w:val="000000" w:themeColor="text1"/>
                <w:sz w:val="25"/>
                <w:szCs w:val="25"/>
              </w:rPr>
            </w:pPr>
            <w:r w:rsidRPr="00C42B4A">
              <w:rPr>
                <w:rFonts w:eastAsia="Times New Roman"/>
                <w:b/>
                <w:bCs/>
                <w:color w:val="000000" w:themeColor="text1"/>
                <w:sz w:val="25"/>
                <w:szCs w:val="25"/>
              </w:rPr>
              <w:t>2015</w:t>
            </w:r>
          </w:p>
        </w:tc>
        <w:tc>
          <w:tcPr>
            <w:tcW w:w="1081" w:type="dxa"/>
            <w:tcBorders>
              <w:top w:val="single" w:sz="4" w:space="0" w:color="auto"/>
              <w:left w:val="single" w:sz="4" w:space="0" w:color="auto"/>
              <w:bottom w:val="single" w:sz="4" w:space="0" w:color="auto"/>
              <w:right w:val="single" w:sz="4" w:space="0" w:color="auto"/>
            </w:tcBorders>
            <w:vAlign w:val="center"/>
            <w:hideMark/>
          </w:tcPr>
          <w:p w14:paraId="082724A5" w14:textId="77777777" w:rsidR="004C00C7" w:rsidRPr="00C42B4A" w:rsidRDefault="004C00C7" w:rsidP="00E30E1C">
            <w:pPr>
              <w:jc w:val="center"/>
              <w:rPr>
                <w:rFonts w:eastAsia="Times New Roman"/>
                <w:b/>
                <w:bCs/>
                <w:color w:val="000000" w:themeColor="text1"/>
                <w:sz w:val="25"/>
                <w:szCs w:val="25"/>
              </w:rPr>
            </w:pPr>
            <w:r w:rsidRPr="00C42B4A">
              <w:rPr>
                <w:rFonts w:eastAsia="Times New Roman"/>
                <w:b/>
                <w:bCs/>
                <w:color w:val="000000" w:themeColor="text1"/>
                <w:sz w:val="25"/>
                <w:szCs w:val="25"/>
              </w:rPr>
              <w:t>2020</w:t>
            </w:r>
          </w:p>
        </w:tc>
        <w:tc>
          <w:tcPr>
            <w:tcW w:w="1081" w:type="dxa"/>
            <w:tcBorders>
              <w:top w:val="single" w:sz="4" w:space="0" w:color="auto"/>
              <w:left w:val="single" w:sz="4" w:space="0" w:color="auto"/>
              <w:bottom w:val="single" w:sz="4" w:space="0" w:color="auto"/>
              <w:right w:val="single" w:sz="4" w:space="0" w:color="auto"/>
            </w:tcBorders>
            <w:vAlign w:val="center"/>
            <w:hideMark/>
          </w:tcPr>
          <w:p w14:paraId="60B5737B" w14:textId="77777777" w:rsidR="004C00C7" w:rsidRPr="00C42B4A" w:rsidRDefault="004C00C7" w:rsidP="00E30E1C">
            <w:pPr>
              <w:jc w:val="center"/>
              <w:rPr>
                <w:rFonts w:eastAsia="Times New Roman"/>
                <w:b/>
                <w:bCs/>
                <w:color w:val="000000" w:themeColor="text1"/>
                <w:sz w:val="25"/>
                <w:szCs w:val="25"/>
              </w:rPr>
            </w:pPr>
            <w:r w:rsidRPr="00C42B4A">
              <w:rPr>
                <w:rFonts w:eastAsia="Times New Roman"/>
                <w:b/>
                <w:bCs/>
                <w:color w:val="000000" w:themeColor="text1"/>
                <w:sz w:val="25"/>
                <w:szCs w:val="25"/>
              </w:rPr>
              <w:t>2022</w:t>
            </w:r>
          </w:p>
        </w:tc>
      </w:tr>
      <w:tr w:rsidR="004C00C7" w:rsidRPr="00C42B4A" w14:paraId="1AE02C7D" w14:textId="77777777" w:rsidTr="00E30E1C">
        <w:trPr>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4B8F3939" w14:textId="77777777" w:rsidR="004C00C7" w:rsidRPr="00C42B4A" w:rsidRDefault="004C00C7" w:rsidP="00E30E1C">
            <w:pPr>
              <w:jc w:val="center"/>
              <w:rPr>
                <w:rFonts w:eastAsia="Times New Roman"/>
                <w:color w:val="000000" w:themeColor="text1"/>
                <w:sz w:val="25"/>
                <w:szCs w:val="25"/>
              </w:rPr>
            </w:pPr>
            <w:r w:rsidRPr="00C42B4A">
              <w:rPr>
                <w:rFonts w:eastAsia="Times New Roman"/>
                <w:color w:val="000000" w:themeColor="text1"/>
                <w:sz w:val="25"/>
                <w:szCs w:val="25"/>
              </w:rPr>
              <w:t>Xuất khẩu</w:t>
            </w:r>
          </w:p>
        </w:tc>
        <w:tc>
          <w:tcPr>
            <w:tcW w:w="1081" w:type="dxa"/>
            <w:tcBorders>
              <w:top w:val="single" w:sz="4" w:space="0" w:color="auto"/>
              <w:left w:val="single" w:sz="4" w:space="0" w:color="auto"/>
              <w:bottom w:val="single" w:sz="4" w:space="0" w:color="auto"/>
              <w:right w:val="single" w:sz="4" w:space="0" w:color="auto"/>
            </w:tcBorders>
            <w:vAlign w:val="center"/>
            <w:hideMark/>
          </w:tcPr>
          <w:p w14:paraId="509314FA" w14:textId="77777777" w:rsidR="004C00C7" w:rsidRPr="00C42B4A" w:rsidRDefault="004C00C7" w:rsidP="00E30E1C">
            <w:pPr>
              <w:jc w:val="center"/>
              <w:rPr>
                <w:rFonts w:eastAsia="Times New Roman"/>
                <w:color w:val="000000" w:themeColor="text1"/>
                <w:sz w:val="25"/>
                <w:szCs w:val="25"/>
              </w:rPr>
            </w:pPr>
            <w:r w:rsidRPr="00C42B4A">
              <w:rPr>
                <w:rFonts w:eastAsia="Times New Roman"/>
                <w:color w:val="000000" w:themeColor="text1"/>
                <w:sz w:val="25"/>
                <w:szCs w:val="25"/>
              </w:rPr>
              <w:t>72,2</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8896C" w14:textId="77777777" w:rsidR="004C00C7" w:rsidRPr="00C42B4A" w:rsidRDefault="004C00C7" w:rsidP="00E30E1C">
            <w:pPr>
              <w:jc w:val="center"/>
              <w:rPr>
                <w:rFonts w:eastAsia="Times New Roman"/>
                <w:color w:val="000000" w:themeColor="text1"/>
                <w:sz w:val="25"/>
                <w:szCs w:val="25"/>
              </w:rPr>
            </w:pPr>
            <w:r w:rsidRPr="00C42B4A">
              <w:rPr>
                <w:rFonts w:eastAsia="Times New Roman"/>
                <w:color w:val="000000" w:themeColor="text1"/>
                <w:sz w:val="25"/>
                <w:szCs w:val="25"/>
              </w:rPr>
              <w:t>162,0</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7DCBC77" w14:textId="77777777" w:rsidR="004C00C7" w:rsidRPr="00C42B4A" w:rsidRDefault="004C00C7" w:rsidP="00E30E1C">
            <w:pPr>
              <w:jc w:val="center"/>
              <w:rPr>
                <w:rFonts w:eastAsia="Times New Roman"/>
                <w:color w:val="000000" w:themeColor="text1"/>
                <w:sz w:val="25"/>
                <w:szCs w:val="25"/>
              </w:rPr>
            </w:pPr>
            <w:r w:rsidRPr="00C42B4A">
              <w:rPr>
                <w:rFonts w:eastAsia="Times New Roman"/>
                <w:color w:val="000000" w:themeColor="text1"/>
                <w:sz w:val="25"/>
                <w:szCs w:val="25"/>
              </w:rPr>
              <w:t>282,6</w:t>
            </w:r>
          </w:p>
        </w:tc>
        <w:tc>
          <w:tcPr>
            <w:tcW w:w="1081" w:type="dxa"/>
            <w:tcBorders>
              <w:top w:val="single" w:sz="4" w:space="0" w:color="auto"/>
              <w:left w:val="single" w:sz="4" w:space="0" w:color="auto"/>
              <w:bottom w:val="single" w:sz="4" w:space="0" w:color="auto"/>
              <w:right w:val="single" w:sz="4" w:space="0" w:color="auto"/>
            </w:tcBorders>
            <w:vAlign w:val="center"/>
            <w:hideMark/>
          </w:tcPr>
          <w:p w14:paraId="2A36FEF8" w14:textId="77777777" w:rsidR="004C00C7" w:rsidRPr="00C42B4A" w:rsidRDefault="004C00C7" w:rsidP="00E30E1C">
            <w:pPr>
              <w:jc w:val="center"/>
              <w:rPr>
                <w:rFonts w:eastAsia="Times New Roman"/>
                <w:color w:val="000000" w:themeColor="text1"/>
                <w:sz w:val="25"/>
                <w:szCs w:val="25"/>
              </w:rPr>
            </w:pPr>
            <w:r w:rsidRPr="00C42B4A">
              <w:rPr>
                <w:rFonts w:eastAsia="Times New Roman"/>
                <w:color w:val="000000" w:themeColor="text1"/>
                <w:sz w:val="25"/>
                <w:szCs w:val="25"/>
              </w:rPr>
              <w:t>371,3</w:t>
            </w:r>
          </w:p>
        </w:tc>
      </w:tr>
      <w:tr w:rsidR="004C00C7" w:rsidRPr="00C42B4A" w14:paraId="721C73E2" w14:textId="77777777" w:rsidTr="00E30E1C">
        <w:trPr>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25177A53" w14:textId="77777777" w:rsidR="004C00C7" w:rsidRPr="00C42B4A" w:rsidRDefault="004C00C7" w:rsidP="00E30E1C">
            <w:pPr>
              <w:jc w:val="center"/>
              <w:rPr>
                <w:rFonts w:eastAsia="Times New Roman"/>
                <w:color w:val="000000" w:themeColor="text1"/>
                <w:sz w:val="25"/>
                <w:szCs w:val="25"/>
              </w:rPr>
            </w:pPr>
            <w:r w:rsidRPr="00C42B4A">
              <w:rPr>
                <w:rFonts w:eastAsia="Times New Roman"/>
                <w:color w:val="000000" w:themeColor="text1"/>
                <w:sz w:val="25"/>
                <w:szCs w:val="25"/>
              </w:rPr>
              <w:t>Nhập khẩu</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0BC7D80" w14:textId="77777777" w:rsidR="004C00C7" w:rsidRPr="00C42B4A" w:rsidRDefault="004C00C7" w:rsidP="00E30E1C">
            <w:pPr>
              <w:jc w:val="center"/>
              <w:rPr>
                <w:rFonts w:eastAsia="Times New Roman"/>
                <w:color w:val="000000" w:themeColor="text1"/>
                <w:sz w:val="25"/>
                <w:szCs w:val="25"/>
              </w:rPr>
            </w:pPr>
            <w:r w:rsidRPr="00C42B4A">
              <w:rPr>
                <w:rFonts w:eastAsia="Times New Roman"/>
                <w:color w:val="000000" w:themeColor="text1"/>
                <w:sz w:val="25"/>
                <w:szCs w:val="25"/>
              </w:rPr>
              <w:t>84,8</w:t>
            </w:r>
          </w:p>
        </w:tc>
        <w:tc>
          <w:tcPr>
            <w:tcW w:w="1081" w:type="dxa"/>
            <w:tcBorders>
              <w:top w:val="single" w:sz="4" w:space="0" w:color="auto"/>
              <w:left w:val="single" w:sz="4" w:space="0" w:color="auto"/>
              <w:bottom w:val="single" w:sz="4" w:space="0" w:color="auto"/>
              <w:right w:val="single" w:sz="4" w:space="0" w:color="auto"/>
            </w:tcBorders>
            <w:vAlign w:val="center"/>
            <w:hideMark/>
          </w:tcPr>
          <w:p w14:paraId="2A274595" w14:textId="77777777" w:rsidR="004C00C7" w:rsidRPr="00C42B4A" w:rsidRDefault="004C00C7" w:rsidP="00E30E1C">
            <w:pPr>
              <w:jc w:val="center"/>
              <w:rPr>
                <w:rFonts w:eastAsia="Times New Roman"/>
                <w:color w:val="000000" w:themeColor="text1"/>
                <w:sz w:val="25"/>
                <w:szCs w:val="25"/>
              </w:rPr>
            </w:pPr>
            <w:r w:rsidRPr="00C42B4A">
              <w:rPr>
                <w:rFonts w:eastAsia="Times New Roman"/>
                <w:color w:val="000000" w:themeColor="text1"/>
                <w:sz w:val="25"/>
                <w:szCs w:val="25"/>
              </w:rPr>
              <w:t>165,7</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FA533CE" w14:textId="77777777" w:rsidR="004C00C7" w:rsidRPr="00C42B4A" w:rsidRDefault="004C00C7" w:rsidP="00E30E1C">
            <w:pPr>
              <w:jc w:val="center"/>
              <w:rPr>
                <w:rFonts w:eastAsia="Times New Roman"/>
                <w:color w:val="000000" w:themeColor="text1"/>
                <w:sz w:val="25"/>
                <w:szCs w:val="25"/>
              </w:rPr>
            </w:pPr>
            <w:r w:rsidRPr="00C42B4A">
              <w:rPr>
                <w:rFonts w:eastAsia="Times New Roman"/>
                <w:color w:val="000000" w:themeColor="text1"/>
                <w:sz w:val="25"/>
                <w:szCs w:val="25"/>
              </w:rPr>
              <w:t>261,8</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FC13509" w14:textId="77777777" w:rsidR="004C00C7" w:rsidRPr="00C42B4A" w:rsidRDefault="004C00C7" w:rsidP="00E30E1C">
            <w:pPr>
              <w:jc w:val="center"/>
              <w:rPr>
                <w:rFonts w:eastAsia="Times New Roman"/>
                <w:color w:val="000000" w:themeColor="text1"/>
                <w:sz w:val="25"/>
                <w:szCs w:val="25"/>
              </w:rPr>
            </w:pPr>
            <w:r w:rsidRPr="00C42B4A">
              <w:rPr>
                <w:rFonts w:eastAsia="Times New Roman"/>
                <w:color w:val="000000" w:themeColor="text1"/>
                <w:sz w:val="25"/>
                <w:szCs w:val="25"/>
              </w:rPr>
              <w:t>358,9</w:t>
            </w:r>
          </w:p>
        </w:tc>
      </w:tr>
    </w:tbl>
    <w:p w14:paraId="4896883B" w14:textId="77777777" w:rsidR="004C00C7" w:rsidRPr="00C42B4A" w:rsidRDefault="004C00C7" w:rsidP="004C00C7">
      <w:pPr>
        <w:jc w:val="right"/>
        <w:rPr>
          <w:rFonts w:eastAsia="Times New Roman" w:cs="Times New Roman"/>
          <w:color w:val="000000" w:themeColor="text1"/>
          <w:kern w:val="2"/>
          <w:sz w:val="25"/>
          <w:szCs w:val="25"/>
          <w14:ligatures w14:val="standardContextual"/>
        </w:rPr>
      </w:pPr>
      <w:r w:rsidRPr="00C42B4A">
        <w:rPr>
          <w:rFonts w:eastAsia="Times New Roman" w:cs="Times New Roman"/>
          <w:i/>
          <w:iCs/>
          <w:color w:val="000000" w:themeColor="text1"/>
          <w:kern w:val="2"/>
          <w:sz w:val="25"/>
          <w:szCs w:val="25"/>
          <w14:ligatures w14:val="standardContextual"/>
        </w:rPr>
        <w:t>(Nguồn: Niên giám thống kê Việt Nam năm 2011, năm 2022)</w:t>
      </w:r>
    </w:p>
    <w:p w14:paraId="51F52543" w14:textId="77777777" w:rsidR="004C00C7" w:rsidRPr="00C42B4A" w:rsidRDefault="004C00C7" w:rsidP="004C00C7">
      <w:pPr>
        <w:rPr>
          <w:rFonts w:eastAsia="Times New Roman" w:cs="Times New Roman"/>
          <w:bCs/>
          <w:color w:val="000000" w:themeColor="text1"/>
          <w:kern w:val="2"/>
          <w:sz w:val="25"/>
          <w:szCs w:val="25"/>
          <w14:ligatures w14:val="standardContextual"/>
        </w:rPr>
      </w:pPr>
      <w:r w:rsidRPr="00C42B4A">
        <w:rPr>
          <w:rFonts w:eastAsia="Times New Roman" w:cs="Times New Roman"/>
          <w:b/>
          <w:color w:val="000000" w:themeColor="text1"/>
          <w:kern w:val="2"/>
          <w:sz w:val="25"/>
          <w:szCs w:val="25"/>
          <w14:ligatures w14:val="standardContextual"/>
        </w:rPr>
        <w:t xml:space="preserve">   </w:t>
      </w:r>
      <w:r w:rsidRPr="00AC75C6">
        <w:rPr>
          <w:rFonts w:eastAsia="Times New Roman" w:cs="Times New Roman"/>
          <w:b/>
          <w:color w:val="0070C0"/>
          <w:kern w:val="2"/>
          <w:sz w:val="25"/>
          <w:szCs w:val="25"/>
          <w:u w:val="single"/>
          <w14:ligatures w14:val="standardContextual"/>
        </w:rPr>
        <w:t>a)</w:t>
      </w:r>
      <w:r w:rsidRPr="00AC75C6">
        <w:rPr>
          <w:rFonts w:eastAsia="Times New Roman" w:cs="Times New Roman"/>
          <w:b/>
          <w:color w:val="0070C0"/>
          <w:kern w:val="2"/>
          <w:sz w:val="25"/>
          <w:szCs w:val="25"/>
          <w14:ligatures w14:val="standardContextual"/>
        </w:rPr>
        <w:t xml:space="preserve"> </w:t>
      </w:r>
      <w:r w:rsidRPr="00C42B4A">
        <w:rPr>
          <w:rFonts w:eastAsia="Times New Roman" w:cs="Times New Roman"/>
          <w:bCs/>
          <w:color w:val="000000" w:themeColor="text1"/>
          <w:kern w:val="2"/>
          <w:sz w:val="25"/>
          <w:szCs w:val="25"/>
          <w14:ligatures w14:val="standardContextual"/>
        </w:rPr>
        <w:t>Tổng trị giá xuất khẩu nhập khẩu hàng hóa của nước ta, giai đoạn 2010 - 2022 liên tục tăng.</w:t>
      </w:r>
    </w:p>
    <w:p w14:paraId="44A34F69" w14:textId="77777777" w:rsidR="004C00C7" w:rsidRPr="00C42B4A" w:rsidRDefault="004C00C7" w:rsidP="004C00C7">
      <w:pPr>
        <w:rPr>
          <w:rFonts w:eastAsia="Times New Roman" w:cs="Times New Roman"/>
          <w:color w:val="000000" w:themeColor="text1"/>
          <w:kern w:val="2"/>
          <w:sz w:val="25"/>
          <w:szCs w:val="25"/>
          <w14:ligatures w14:val="standardContextual"/>
        </w:rPr>
      </w:pPr>
      <w:r w:rsidRPr="00C42B4A">
        <w:rPr>
          <w:rFonts w:eastAsia="Times New Roman" w:cs="Times New Roman"/>
          <w:b/>
          <w:color w:val="000000" w:themeColor="text1"/>
          <w:kern w:val="2"/>
          <w:sz w:val="25"/>
          <w:szCs w:val="25"/>
          <w14:ligatures w14:val="standardContextual"/>
        </w:rPr>
        <w:t xml:space="preserve">   </w:t>
      </w:r>
      <w:r w:rsidRPr="00AC75C6">
        <w:rPr>
          <w:rFonts w:eastAsia="Times New Roman" w:cs="Times New Roman"/>
          <w:b/>
          <w:color w:val="0070C0"/>
          <w:kern w:val="2"/>
          <w:sz w:val="25"/>
          <w:szCs w:val="25"/>
          <w14:ligatures w14:val="standardContextual"/>
        </w:rPr>
        <w:t xml:space="preserve">b) </w:t>
      </w:r>
      <w:r w:rsidRPr="00C42B4A">
        <w:rPr>
          <w:rFonts w:eastAsia="Times New Roman" w:cs="Times New Roman"/>
          <w:color w:val="000000" w:themeColor="text1"/>
          <w:kern w:val="2"/>
          <w:sz w:val="25"/>
          <w:szCs w:val="25"/>
          <w14:ligatures w14:val="standardContextual"/>
        </w:rPr>
        <w:t xml:space="preserve">Trị giá xuất khẩu có tốc độ tăng chậm hơn trị giá nhập khẩu trong giai đoạn 2010 - 2022. </w:t>
      </w:r>
    </w:p>
    <w:p w14:paraId="482A4157" w14:textId="77777777" w:rsidR="004C00C7" w:rsidRPr="00C42B4A" w:rsidRDefault="004C00C7" w:rsidP="004C00C7">
      <w:pPr>
        <w:widowControl w:val="0"/>
        <w:tabs>
          <w:tab w:val="left" w:pos="284"/>
        </w:tabs>
        <w:rPr>
          <w:rFonts w:eastAsia="Times New Roman" w:cs="Times New Roman"/>
          <w:color w:val="000000" w:themeColor="text1"/>
          <w:kern w:val="2"/>
          <w:sz w:val="25"/>
          <w:szCs w:val="25"/>
          <w:lang w:eastAsia="ja-JP"/>
          <w14:ligatures w14:val="standardContextual"/>
        </w:rPr>
      </w:pPr>
      <w:r w:rsidRPr="00C42B4A">
        <w:rPr>
          <w:rFonts w:eastAsia="Times New Roman" w:cs="Times New Roman"/>
          <w:b/>
          <w:color w:val="000000" w:themeColor="text1"/>
          <w:kern w:val="2"/>
          <w:sz w:val="25"/>
          <w:szCs w:val="25"/>
          <w:lang w:eastAsia="ja-JP"/>
          <w14:ligatures w14:val="standardContextual"/>
        </w:rPr>
        <w:t xml:space="preserve">   </w:t>
      </w:r>
      <w:r w:rsidRPr="00AC75C6">
        <w:rPr>
          <w:rFonts w:eastAsia="Times New Roman" w:cs="Times New Roman"/>
          <w:b/>
          <w:color w:val="0070C0"/>
          <w:kern w:val="2"/>
          <w:sz w:val="25"/>
          <w:szCs w:val="25"/>
          <w:u w:val="single"/>
          <w:lang w:val="vi-VN" w:eastAsia="ja-JP"/>
          <w14:ligatures w14:val="standardContextual"/>
        </w:rPr>
        <w:t>c)</w:t>
      </w:r>
      <w:r w:rsidRPr="00AC75C6">
        <w:rPr>
          <w:rFonts w:eastAsia="Times New Roman" w:cs="Times New Roman"/>
          <w:b/>
          <w:color w:val="0070C0"/>
          <w:kern w:val="2"/>
          <w:sz w:val="25"/>
          <w:szCs w:val="25"/>
          <w:lang w:val="vi-VN" w:eastAsia="ja-JP"/>
          <w14:ligatures w14:val="standardContextual"/>
        </w:rPr>
        <w:t xml:space="preserve"> </w:t>
      </w:r>
      <w:r w:rsidRPr="00C42B4A">
        <w:rPr>
          <w:rFonts w:eastAsia="Times New Roman" w:cs="Times New Roman"/>
          <w:color w:val="000000" w:themeColor="text1"/>
          <w:kern w:val="2"/>
          <w:sz w:val="25"/>
          <w:szCs w:val="25"/>
          <w:lang w:val="vi-VN" w:eastAsia="ja-JP"/>
          <w14:ligatures w14:val="standardContextual"/>
        </w:rPr>
        <w:t xml:space="preserve">Giá trị nhập khẩu tăng khá mạnh do nhu cầu lớn về nguyên, nhiên liệu, máy móc phục vụ cho sản xuất và tiêu dùng. </w:t>
      </w:r>
    </w:p>
    <w:p w14:paraId="18198A6A" w14:textId="77777777" w:rsidR="004C00C7" w:rsidRPr="00C42B4A" w:rsidRDefault="004C00C7" w:rsidP="004C00C7">
      <w:pPr>
        <w:widowControl w:val="0"/>
        <w:tabs>
          <w:tab w:val="left" w:pos="284"/>
        </w:tabs>
        <w:rPr>
          <w:rFonts w:cs="Times New Roman"/>
          <w:b/>
          <w:bCs/>
          <w:color w:val="000000" w:themeColor="text1"/>
          <w:sz w:val="25"/>
          <w:szCs w:val="25"/>
        </w:rPr>
      </w:pPr>
      <w:r w:rsidRPr="00C42B4A">
        <w:rPr>
          <w:rFonts w:eastAsia="Times New Roman" w:cs="Times New Roman"/>
          <w:color w:val="000000" w:themeColor="text1"/>
          <w:kern w:val="2"/>
          <w:sz w:val="25"/>
          <w:szCs w:val="25"/>
          <w:lang w:eastAsia="ja-JP"/>
          <w14:ligatures w14:val="standardContextual"/>
        </w:rPr>
        <w:t xml:space="preserve">   </w:t>
      </w:r>
      <w:r w:rsidRPr="00AC75C6">
        <w:rPr>
          <w:rFonts w:eastAsia="Times New Roman" w:cs="Times New Roman"/>
          <w:b/>
          <w:color w:val="0070C0"/>
          <w:kern w:val="2"/>
          <w:sz w:val="25"/>
          <w:szCs w:val="25"/>
          <w:lang w:val="vi-VN" w:eastAsia="ja-JP"/>
          <w14:ligatures w14:val="standardContextual"/>
        </w:rPr>
        <w:t xml:space="preserve">d) </w:t>
      </w:r>
      <w:r w:rsidRPr="00C42B4A">
        <w:rPr>
          <w:rFonts w:eastAsia="Times New Roman" w:cs="Times New Roman"/>
          <w:color w:val="000000" w:themeColor="text1"/>
          <w:kern w:val="2"/>
          <w:sz w:val="25"/>
          <w:szCs w:val="25"/>
          <w:lang w:val="vi-VN" w:eastAsia="ja-JP"/>
          <w14:ligatures w14:val="standardContextual"/>
        </w:rPr>
        <w:t xml:space="preserve">Giải pháp chủ yếu để đẩy mạnh hoạt động xuất khẩu ở nước ta hiện nay là </w:t>
      </w:r>
      <w:r w:rsidRPr="00C42B4A">
        <w:rPr>
          <w:rFonts w:eastAsia="Times New Roman" w:cs="Times New Roman"/>
          <w:color w:val="000000" w:themeColor="text1"/>
          <w:kern w:val="2"/>
          <w:sz w:val="25"/>
          <w:szCs w:val="25"/>
          <w:lang w:eastAsia="ja-JP"/>
          <w14:ligatures w14:val="standardContextual"/>
        </w:rPr>
        <w:t>sản xuất số lượng lớn</w:t>
      </w:r>
      <w:r w:rsidRPr="00C42B4A">
        <w:rPr>
          <w:rFonts w:eastAsia="Times New Roman" w:cs="Times New Roman"/>
          <w:color w:val="000000" w:themeColor="text1"/>
          <w:kern w:val="2"/>
          <w:sz w:val="25"/>
          <w:szCs w:val="25"/>
          <w:lang w:val="vi-VN" w:eastAsia="ja-JP"/>
          <w14:ligatures w14:val="standardContextual"/>
        </w:rPr>
        <w:t xml:space="preserve">, nhiều ngành tham gia. </w:t>
      </w:r>
    </w:p>
    <w:p w14:paraId="26DFB5E3" w14:textId="77777777" w:rsidR="004C00C7" w:rsidRPr="00C42B4A" w:rsidRDefault="004C00C7" w:rsidP="004C00C7">
      <w:pPr>
        <w:rPr>
          <w:rFonts w:cs="Times New Roman"/>
          <w:color w:val="000000" w:themeColor="text1"/>
          <w:sz w:val="25"/>
          <w:szCs w:val="25"/>
        </w:rPr>
      </w:pPr>
      <w:r w:rsidRPr="00C42B4A">
        <w:rPr>
          <w:rFonts w:cs="Times New Roman"/>
          <w:b/>
          <w:bCs/>
          <w:color w:val="000000" w:themeColor="text1"/>
          <w:sz w:val="25"/>
          <w:szCs w:val="25"/>
        </w:rPr>
        <w:t>PHẦN III</w:t>
      </w:r>
      <w:r w:rsidRPr="00C42B4A">
        <w:rPr>
          <w:rFonts w:cs="Times New Roman"/>
          <w:color w:val="000000" w:themeColor="text1"/>
          <w:sz w:val="25"/>
          <w:szCs w:val="25"/>
        </w:rPr>
        <w:t xml:space="preserve">. Thí sinh trả lời từ câu 1 đến câu 6. </w:t>
      </w:r>
    </w:p>
    <w:p w14:paraId="6F5193D6" w14:textId="77777777" w:rsidR="004C00C7" w:rsidRPr="00C42B4A" w:rsidRDefault="004C00C7" w:rsidP="004C00C7">
      <w:pPr>
        <w:rPr>
          <w:rFonts w:eastAsia="Times New Roman" w:cs="Times New Roman"/>
          <w:bCs/>
          <w:i/>
          <w:color w:val="000000" w:themeColor="text1"/>
          <w:sz w:val="25"/>
          <w:szCs w:val="25"/>
        </w:rPr>
      </w:pPr>
      <w:r w:rsidRPr="00AC75C6">
        <w:rPr>
          <w:rFonts w:cs="Times New Roman"/>
          <w:b/>
          <w:color w:val="C00000"/>
          <w:sz w:val="25"/>
          <w:szCs w:val="25"/>
        </w:rPr>
        <w:t>Câu 1.</w:t>
      </w:r>
      <w:r w:rsidRPr="00C42B4A">
        <w:rPr>
          <w:rFonts w:cs="Times New Roman"/>
          <w:color w:val="000000" w:themeColor="text1"/>
          <w:sz w:val="25"/>
          <w:szCs w:val="25"/>
        </w:rPr>
        <w:t xml:space="preserve"> </w:t>
      </w:r>
      <w:r w:rsidRPr="00C42B4A">
        <w:rPr>
          <w:rFonts w:eastAsia="Times New Roman" w:cs="Times New Roman"/>
          <w:bCs/>
          <w:color w:val="000000" w:themeColor="text1"/>
          <w:sz w:val="25"/>
          <w:szCs w:val="25"/>
        </w:rPr>
        <w:t xml:space="preserve">Biết trên đỉnh núi Pu-xai-lai-leng cao 2 711 m đang có nhiệt độ là 14,5 °C thì trong cùng thời điểm đó nhiệt độ ở độ cao 1111 m (sườn khuất gió) nhiệt độ sẽ là bao nhiêu °C? </w:t>
      </w:r>
      <w:r w:rsidRPr="00C42B4A">
        <w:rPr>
          <w:rFonts w:eastAsia="Times New Roman" w:cs="Times New Roman"/>
          <w:bCs/>
          <w:i/>
          <w:color w:val="000000" w:themeColor="text1"/>
          <w:sz w:val="25"/>
          <w:szCs w:val="25"/>
        </w:rPr>
        <w:t>(làm tròn kết quả đến một chữ số thập phân)</w:t>
      </w:r>
    </w:p>
    <w:p w14:paraId="27A178CC" w14:textId="77777777" w:rsidR="004C00C7" w:rsidRPr="00C42B4A" w:rsidRDefault="004C00C7" w:rsidP="004C00C7">
      <w:pPr>
        <w:rPr>
          <w:rFonts w:eastAsia="Times New Roman" w:cs="Times New Roman"/>
          <w:b/>
          <w:bCs/>
          <w:color w:val="000000" w:themeColor="text1"/>
          <w:sz w:val="25"/>
          <w:szCs w:val="25"/>
        </w:rPr>
      </w:pPr>
      <w:r w:rsidRPr="00C42B4A">
        <w:rPr>
          <w:rFonts w:eastAsia="Times New Roman" w:cs="Times New Roman"/>
          <w:b/>
          <w:bCs/>
          <w:color w:val="000000" w:themeColor="text1"/>
          <w:sz w:val="25"/>
          <w:szCs w:val="25"/>
        </w:rPr>
        <w:t>Lời giải: 14,5+(2711-1111):100 = 30,5</w:t>
      </w:r>
    </w:p>
    <w:p w14:paraId="78A3EDEB" w14:textId="77777777" w:rsidR="004C00C7" w:rsidRPr="00C42B4A" w:rsidRDefault="004C00C7" w:rsidP="004C00C7">
      <w:pPr>
        <w:rPr>
          <w:rFonts w:eastAsia="Times New Roman" w:cs="Times New Roman"/>
          <w:b/>
          <w:bCs/>
          <w:color w:val="000000" w:themeColor="text1"/>
          <w:sz w:val="25"/>
          <w:szCs w:val="25"/>
        </w:rPr>
      </w:pPr>
      <w:r w:rsidRPr="00C42B4A">
        <w:rPr>
          <w:rFonts w:eastAsia="Times New Roman" w:cs="Times New Roman"/>
          <w:b/>
          <w:bCs/>
          <w:color w:val="000000" w:themeColor="text1"/>
          <w:sz w:val="25"/>
          <w:szCs w:val="25"/>
        </w:rPr>
        <w:t>Đáp án: 30,5</w:t>
      </w:r>
    </w:p>
    <w:p w14:paraId="43EB38F9" w14:textId="77777777" w:rsidR="004C00C7" w:rsidRPr="00C42B4A" w:rsidRDefault="004C00C7" w:rsidP="004C00C7">
      <w:pPr>
        <w:rPr>
          <w:rFonts w:cs="Times New Roman"/>
          <w:color w:val="000000" w:themeColor="text1"/>
          <w:kern w:val="2"/>
          <w:szCs w:val="24"/>
          <w14:ligatures w14:val="standardContextual"/>
        </w:rPr>
      </w:pPr>
      <w:r w:rsidRPr="00AC75C6">
        <w:rPr>
          <w:rFonts w:eastAsia="Times New Roman" w:cs="Times New Roman"/>
          <w:b/>
          <w:bCs/>
          <w:color w:val="C00000"/>
          <w:sz w:val="25"/>
          <w:szCs w:val="25"/>
        </w:rPr>
        <w:t>Câu 2.</w:t>
      </w:r>
      <w:r w:rsidRPr="00C42B4A">
        <w:rPr>
          <w:rFonts w:eastAsia="Times New Roman" w:cs="Times New Roman"/>
          <w:bCs/>
          <w:color w:val="000000" w:themeColor="text1"/>
          <w:sz w:val="25"/>
          <w:szCs w:val="25"/>
        </w:rPr>
        <w:t xml:space="preserve"> </w:t>
      </w:r>
      <w:r w:rsidRPr="00C42B4A">
        <w:rPr>
          <w:rFonts w:cs="Times New Roman"/>
          <w:color w:val="000000" w:themeColor="text1"/>
          <w:kern w:val="2"/>
          <w:szCs w:val="24"/>
          <w14:ligatures w14:val="standardContextual"/>
        </w:rPr>
        <w:t>Cho bảng số liệu:</w:t>
      </w:r>
    </w:p>
    <w:p w14:paraId="31F571D0" w14:textId="77777777" w:rsidR="004C00C7" w:rsidRPr="00C42B4A" w:rsidRDefault="004C00C7" w:rsidP="004C00C7">
      <w:pPr>
        <w:jc w:val="center"/>
        <w:rPr>
          <w:rFonts w:cs="Times New Roman"/>
          <w:b/>
          <w:bCs/>
          <w:color w:val="000000" w:themeColor="text1"/>
          <w:kern w:val="2"/>
          <w:szCs w:val="24"/>
          <w14:ligatures w14:val="standardContextual"/>
        </w:rPr>
      </w:pPr>
      <w:r w:rsidRPr="00C42B4A">
        <w:rPr>
          <w:rFonts w:cs="Times New Roman"/>
          <w:b/>
          <w:bCs/>
          <w:color w:val="000000" w:themeColor="text1"/>
          <w:kern w:val="2"/>
          <w:szCs w:val="24"/>
          <w14:ligatures w14:val="standardContextual"/>
        </w:rPr>
        <w:t>LƯU LƯỢNG DÒNG CHAY THÁNG TẠI TRẠM CỦNG SƠN TRÊN SÔNG ĐÀ RẰNG</w:t>
      </w:r>
    </w:p>
    <w:p w14:paraId="301C0BBC" w14:textId="77777777" w:rsidR="004C00C7" w:rsidRPr="00C42B4A" w:rsidRDefault="004C00C7" w:rsidP="004C00C7">
      <w:pPr>
        <w:jc w:val="right"/>
        <w:rPr>
          <w:rFonts w:cs="Times New Roman"/>
          <w:color w:val="000000" w:themeColor="text1"/>
          <w:kern w:val="2"/>
          <w:szCs w:val="24"/>
          <w14:ligatures w14:val="standardContextual"/>
        </w:rPr>
      </w:pPr>
      <w:r w:rsidRPr="00C42B4A">
        <w:rPr>
          <w:rFonts w:cs="Times New Roman"/>
          <w:color w:val="000000" w:themeColor="text1"/>
          <w:kern w:val="2"/>
          <w:szCs w:val="24"/>
          <w14:ligatures w14:val="standardContextual"/>
        </w:rPr>
        <w:t>(Đơn vị: m</w:t>
      </w:r>
      <w:r w:rsidRPr="00C42B4A">
        <w:rPr>
          <w:rFonts w:cs="Times New Roman"/>
          <w:color w:val="000000" w:themeColor="text1"/>
          <w:kern w:val="2"/>
          <w:szCs w:val="24"/>
          <w:vertAlign w:val="superscript"/>
          <w14:ligatures w14:val="standardContextual"/>
        </w:rPr>
        <w:t>3</w:t>
      </w:r>
      <w:r w:rsidRPr="00C42B4A">
        <w:rPr>
          <w:rFonts w:cs="Times New Roman"/>
          <w:color w:val="000000" w:themeColor="text1"/>
          <w:kern w:val="2"/>
          <w:szCs w:val="24"/>
          <w14:ligatures w14:val="standardContextual"/>
        </w:rPr>
        <w:t>)</w:t>
      </w:r>
    </w:p>
    <w:tbl>
      <w:tblPr>
        <w:tblW w:w="1048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778"/>
        <w:gridCol w:w="779"/>
        <w:gridCol w:w="778"/>
        <w:gridCol w:w="777"/>
        <w:gridCol w:w="778"/>
        <w:gridCol w:w="778"/>
        <w:gridCol w:w="777"/>
        <w:gridCol w:w="778"/>
        <w:gridCol w:w="778"/>
        <w:gridCol w:w="789"/>
        <w:gridCol w:w="789"/>
        <w:gridCol w:w="789"/>
      </w:tblGrid>
      <w:tr w:rsidR="004C00C7" w:rsidRPr="00C42B4A" w14:paraId="2186EFCE" w14:textId="77777777" w:rsidTr="00E30E1C">
        <w:trPr>
          <w:trHeight w:val="258"/>
        </w:trPr>
        <w:tc>
          <w:tcPr>
            <w:tcW w:w="1119" w:type="dxa"/>
            <w:tcBorders>
              <w:top w:val="single" w:sz="4" w:space="0" w:color="auto"/>
              <w:left w:val="single" w:sz="4" w:space="0" w:color="auto"/>
              <w:bottom w:val="single" w:sz="4" w:space="0" w:color="auto"/>
              <w:right w:val="single" w:sz="4" w:space="0" w:color="auto"/>
            </w:tcBorders>
            <w:hideMark/>
          </w:tcPr>
          <w:p w14:paraId="3EFAF69A"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Tháng</w:t>
            </w:r>
          </w:p>
        </w:tc>
        <w:tc>
          <w:tcPr>
            <w:tcW w:w="778" w:type="dxa"/>
            <w:tcBorders>
              <w:top w:val="single" w:sz="4" w:space="0" w:color="auto"/>
              <w:left w:val="single" w:sz="4" w:space="0" w:color="auto"/>
              <w:bottom w:val="single" w:sz="4" w:space="0" w:color="auto"/>
              <w:right w:val="single" w:sz="4" w:space="0" w:color="auto"/>
            </w:tcBorders>
            <w:hideMark/>
          </w:tcPr>
          <w:p w14:paraId="3CD33A7A"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1</w:t>
            </w:r>
          </w:p>
        </w:tc>
        <w:tc>
          <w:tcPr>
            <w:tcW w:w="779" w:type="dxa"/>
            <w:tcBorders>
              <w:top w:val="single" w:sz="4" w:space="0" w:color="auto"/>
              <w:left w:val="single" w:sz="4" w:space="0" w:color="auto"/>
              <w:bottom w:val="single" w:sz="4" w:space="0" w:color="auto"/>
              <w:right w:val="single" w:sz="4" w:space="0" w:color="auto"/>
            </w:tcBorders>
            <w:hideMark/>
          </w:tcPr>
          <w:p w14:paraId="0E772D92"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2</w:t>
            </w:r>
          </w:p>
        </w:tc>
        <w:tc>
          <w:tcPr>
            <w:tcW w:w="778" w:type="dxa"/>
            <w:tcBorders>
              <w:top w:val="single" w:sz="4" w:space="0" w:color="auto"/>
              <w:left w:val="single" w:sz="4" w:space="0" w:color="auto"/>
              <w:bottom w:val="single" w:sz="4" w:space="0" w:color="auto"/>
              <w:right w:val="single" w:sz="4" w:space="0" w:color="auto"/>
            </w:tcBorders>
            <w:hideMark/>
          </w:tcPr>
          <w:p w14:paraId="0D1BE5F3"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3</w:t>
            </w:r>
          </w:p>
        </w:tc>
        <w:tc>
          <w:tcPr>
            <w:tcW w:w="777" w:type="dxa"/>
            <w:tcBorders>
              <w:top w:val="single" w:sz="4" w:space="0" w:color="auto"/>
              <w:left w:val="single" w:sz="4" w:space="0" w:color="auto"/>
              <w:bottom w:val="single" w:sz="4" w:space="0" w:color="auto"/>
              <w:right w:val="single" w:sz="4" w:space="0" w:color="auto"/>
            </w:tcBorders>
            <w:hideMark/>
          </w:tcPr>
          <w:p w14:paraId="02515FB1"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4</w:t>
            </w:r>
          </w:p>
        </w:tc>
        <w:tc>
          <w:tcPr>
            <w:tcW w:w="778" w:type="dxa"/>
            <w:tcBorders>
              <w:top w:val="single" w:sz="4" w:space="0" w:color="auto"/>
              <w:left w:val="single" w:sz="4" w:space="0" w:color="auto"/>
              <w:bottom w:val="single" w:sz="4" w:space="0" w:color="auto"/>
              <w:right w:val="single" w:sz="4" w:space="0" w:color="auto"/>
            </w:tcBorders>
            <w:hideMark/>
          </w:tcPr>
          <w:p w14:paraId="06D0B690"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5</w:t>
            </w:r>
          </w:p>
        </w:tc>
        <w:tc>
          <w:tcPr>
            <w:tcW w:w="778" w:type="dxa"/>
            <w:tcBorders>
              <w:top w:val="single" w:sz="4" w:space="0" w:color="auto"/>
              <w:left w:val="single" w:sz="4" w:space="0" w:color="auto"/>
              <w:bottom w:val="single" w:sz="4" w:space="0" w:color="auto"/>
              <w:right w:val="single" w:sz="4" w:space="0" w:color="auto"/>
            </w:tcBorders>
            <w:hideMark/>
          </w:tcPr>
          <w:p w14:paraId="0FF85AB4"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6</w:t>
            </w:r>
          </w:p>
        </w:tc>
        <w:tc>
          <w:tcPr>
            <w:tcW w:w="777" w:type="dxa"/>
            <w:tcBorders>
              <w:top w:val="single" w:sz="4" w:space="0" w:color="auto"/>
              <w:left w:val="single" w:sz="4" w:space="0" w:color="auto"/>
              <w:bottom w:val="single" w:sz="4" w:space="0" w:color="auto"/>
              <w:right w:val="single" w:sz="4" w:space="0" w:color="auto"/>
            </w:tcBorders>
            <w:hideMark/>
          </w:tcPr>
          <w:p w14:paraId="45BC7230"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7</w:t>
            </w:r>
          </w:p>
        </w:tc>
        <w:tc>
          <w:tcPr>
            <w:tcW w:w="778" w:type="dxa"/>
            <w:tcBorders>
              <w:top w:val="single" w:sz="4" w:space="0" w:color="auto"/>
              <w:left w:val="single" w:sz="4" w:space="0" w:color="auto"/>
              <w:bottom w:val="single" w:sz="4" w:space="0" w:color="auto"/>
              <w:right w:val="single" w:sz="4" w:space="0" w:color="auto"/>
            </w:tcBorders>
            <w:hideMark/>
          </w:tcPr>
          <w:p w14:paraId="69757EFA"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8</w:t>
            </w:r>
          </w:p>
        </w:tc>
        <w:tc>
          <w:tcPr>
            <w:tcW w:w="778" w:type="dxa"/>
            <w:tcBorders>
              <w:top w:val="single" w:sz="4" w:space="0" w:color="auto"/>
              <w:left w:val="single" w:sz="4" w:space="0" w:color="auto"/>
              <w:bottom w:val="single" w:sz="4" w:space="0" w:color="auto"/>
              <w:right w:val="single" w:sz="4" w:space="0" w:color="auto"/>
            </w:tcBorders>
            <w:hideMark/>
          </w:tcPr>
          <w:p w14:paraId="5B9535C1"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9</w:t>
            </w:r>
          </w:p>
        </w:tc>
        <w:tc>
          <w:tcPr>
            <w:tcW w:w="789" w:type="dxa"/>
            <w:tcBorders>
              <w:top w:val="single" w:sz="4" w:space="0" w:color="auto"/>
              <w:left w:val="single" w:sz="4" w:space="0" w:color="auto"/>
              <w:bottom w:val="single" w:sz="4" w:space="0" w:color="auto"/>
              <w:right w:val="single" w:sz="4" w:space="0" w:color="auto"/>
            </w:tcBorders>
            <w:hideMark/>
          </w:tcPr>
          <w:p w14:paraId="063C0D66"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10</w:t>
            </w:r>
          </w:p>
        </w:tc>
        <w:tc>
          <w:tcPr>
            <w:tcW w:w="789" w:type="dxa"/>
            <w:tcBorders>
              <w:top w:val="single" w:sz="4" w:space="0" w:color="auto"/>
              <w:left w:val="single" w:sz="4" w:space="0" w:color="auto"/>
              <w:bottom w:val="single" w:sz="4" w:space="0" w:color="auto"/>
              <w:right w:val="single" w:sz="4" w:space="0" w:color="auto"/>
            </w:tcBorders>
            <w:hideMark/>
          </w:tcPr>
          <w:p w14:paraId="48DAC531"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11</w:t>
            </w:r>
          </w:p>
        </w:tc>
        <w:tc>
          <w:tcPr>
            <w:tcW w:w="789" w:type="dxa"/>
            <w:tcBorders>
              <w:top w:val="single" w:sz="4" w:space="0" w:color="auto"/>
              <w:left w:val="single" w:sz="4" w:space="0" w:color="auto"/>
              <w:bottom w:val="single" w:sz="4" w:space="0" w:color="auto"/>
              <w:right w:val="single" w:sz="4" w:space="0" w:color="auto"/>
            </w:tcBorders>
            <w:hideMark/>
          </w:tcPr>
          <w:p w14:paraId="0BCBB90D" w14:textId="77777777" w:rsidR="004C00C7" w:rsidRPr="00C42B4A" w:rsidRDefault="004C00C7" w:rsidP="00E30E1C">
            <w:pPr>
              <w:jc w:val="center"/>
              <w:rPr>
                <w:rFonts w:eastAsia="Calibri" w:cs="Times New Roman"/>
                <w:b/>
                <w:color w:val="000000" w:themeColor="text1"/>
                <w:szCs w:val="24"/>
              </w:rPr>
            </w:pPr>
            <w:r w:rsidRPr="00C42B4A">
              <w:rPr>
                <w:rFonts w:eastAsia="Calibri" w:cs="Times New Roman"/>
                <w:b/>
                <w:color w:val="000000" w:themeColor="text1"/>
                <w:szCs w:val="24"/>
              </w:rPr>
              <w:t>12</w:t>
            </w:r>
          </w:p>
        </w:tc>
      </w:tr>
      <w:tr w:rsidR="004C00C7" w:rsidRPr="00C42B4A" w14:paraId="61768F58" w14:textId="77777777" w:rsidTr="00E30E1C">
        <w:trPr>
          <w:trHeight w:val="77"/>
        </w:trPr>
        <w:tc>
          <w:tcPr>
            <w:tcW w:w="1119" w:type="dxa"/>
            <w:tcBorders>
              <w:top w:val="single" w:sz="4" w:space="0" w:color="auto"/>
              <w:left w:val="single" w:sz="4" w:space="0" w:color="auto"/>
              <w:bottom w:val="single" w:sz="4" w:space="0" w:color="auto"/>
              <w:right w:val="single" w:sz="4" w:space="0" w:color="auto"/>
            </w:tcBorders>
            <w:hideMark/>
          </w:tcPr>
          <w:p w14:paraId="50AA81A2"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Lưu lượng</w:t>
            </w:r>
          </w:p>
        </w:tc>
        <w:tc>
          <w:tcPr>
            <w:tcW w:w="778" w:type="dxa"/>
            <w:tcBorders>
              <w:top w:val="single" w:sz="4" w:space="0" w:color="auto"/>
              <w:left w:val="single" w:sz="4" w:space="0" w:color="auto"/>
              <w:bottom w:val="single" w:sz="4" w:space="0" w:color="auto"/>
              <w:right w:val="single" w:sz="4" w:space="0" w:color="auto"/>
            </w:tcBorders>
            <w:vAlign w:val="bottom"/>
            <w:hideMark/>
          </w:tcPr>
          <w:p w14:paraId="383C0EDA"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129</w:t>
            </w:r>
          </w:p>
        </w:tc>
        <w:tc>
          <w:tcPr>
            <w:tcW w:w="779" w:type="dxa"/>
            <w:tcBorders>
              <w:top w:val="single" w:sz="4" w:space="0" w:color="auto"/>
              <w:left w:val="single" w:sz="4" w:space="0" w:color="auto"/>
              <w:bottom w:val="single" w:sz="4" w:space="0" w:color="auto"/>
              <w:right w:val="single" w:sz="4" w:space="0" w:color="auto"/>
            </w:tcBorders>
            <w:vAlign w:val="bottom"/>
            <w:hideMark/>
          </w:tcPr>
          <w:p w14:paraId="7312835B"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77</w:t>
            </w:r>
          </w:p>
        </w:tc>
        <w:tc>
          <w:tcPr>
            <w:tcW w:w="778" w:type="dxa"/>
            <w:tcBorders>
              <w:top w:val="single" w:sz="4" w:space="0" w:color="auto"/>
              <w:left w:val="single" w:sz="4" w:space="0" w:color="auto"/>
              <w:bottom w:val="single" w:sz="4" w:space="0" w:color="auto"/>
              <w:right w:val="single" w:sz="4" w:space="0" w:color="auto"/>
            </w:tcBorders>
            <w:vAlign w:val="bottom"/>
            <w:hideMark/>
          </w:tcPr>
          <w:p w14:paraId="284622CF"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47</w:t>
            </w:r>
          </w:p>
        </w:tc>
        <w:tc>
          <w:tcPr>
            <w:tcW w:w="777" w:type="dxa"/>
            <w:tcBorders>
              <w:top w:val="single" w:sz="4" w:space="0" w:color="auto"/>
              <w:left w:val="single" w:sz="4" w:space="0" w:color="auto"/>
              <w:bottom w:val="single" w:sz="4" w:space="0" w:color="auto"/>
              <w:right w:val="single" w:sz="4" w:space="0" w:color="auto"/>
            </w:tcBorders>
            <w:vAlign w:val="bottom"/>
            <w:hideMark/>
          </w:tcPr>
          <w:p w14:paraId="25B236A4"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45</w:t>
            </w:r>
          </w:p>
        </w:tc>
        <w:tc>
          <w:tcPr>
            <w:tcW w:w="778" w:type="dxa"/>
            <w:tcBorders>
              <w:top w:val="single" w:sz="4" w:space="0" w:color="auto"/>
              <w:left w:val="single" w:sz="4" w:space="0" w:color="auto"/>
              <w:bottom w:val="single" w:sz="4" w:space="0" w:color="auto"/>
              <w:right w:val="single" w:sz="4" w:space="0" w:color="auto"/>
            </w:tcBorders>
            <w:vAlign w:val="bottom"/>
            <w:hideMark/>
          </w:tcPr>
          <w:p w14:paraId="40E70A71"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85</w:t>
            </w:r>
          </w:p>
        </w:tc>
        <w:tc>
          <w:tcPr>
            <w:tcW w:w="778" w:type="dxa"/>
            <w:tcBorders>
              <w:top w:val="single" w:sz="4" w:space="0" w:color="auto"/>
              <w:left w:val="single" w:sz="4" w:space="0" w:color="auto"/>
              <w:bottom w:val="single" w:sz="4" w:space="0" w:color="auto"/>
              <w:right w:val="single" w:sz="4" w:space="0" w:color="auto"/>
            </w:tcBorders>
            <w:vAlign w:val="bottom"/>
            <w:hideMark/>
          </w:tcPr>
          <w:p w14:paraId="7A887B39"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170</w:t>
            </w:r>
          </w:p>
        </w:tc>
        <w:tc>
          <w:tcPr>
            <w:tcW w:w="777" w:type="dxa"/>
            <w:tcBorders>
              <w:top w:val="single" w:sz="4" w:space="0" w:color="auto"/>
              <w:left w:val="single" w:sz="4" w:space="0" w:color="auto"/>
              <w:bottom w:val="single" w:sz="4" w:space="0" w:color="auto"/>
              <w:right w:val="single" w:sz="4" w:space="0" w:color="auto"/>
            </w:tcBorders>
            <w:vAlign w:val="bottom"/>
            <w:hideMark/>
          </w:tcPr>
          <w:p w14:paraId="60EC224E"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155</w:t>
            </w:r>
          </w:p>
        </w:tc>
        <w:tc>
          <w:tcPr>
            <w:tcW w:w="778" w:type="dxa"/>
            <w:tcBorders>
              <w:top w:val="single" w:sz="4" w:space="0" w:color="auto"/>
              <w:left w:val="single" w:sz="4" w:space="0" w:color="auto"/>
              <w:bottom w:val="single" w:sz="4" w:space="0" w:color="auto"/>
              <w:right w:val="single" w:sz="4" w:space="0" w:color="auto"/>
            </w:tcBorders>
            <w:vAlign w:val="bottom"/>
            <w:hideMark/>
          </w:tcPr>
          <w:p w14:paraId="5DECFA0D"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250</w:t>
            </w:r>
          </w:p>
        </w:tc>
        <w:tc>
          <w:tcPr>
            <w:tcW w:w="778" w:type="dxa"/>
            <w:tcBorders>
              <w:top w:val="single" w:sz="4" w:space="0" w:color="auto"/>
              <w:left w:val="single" w:sz="4" w:space="0" w:color="auto"/>
              <w:bottom w:val="single" w:sz="4" w:space="0" w:color="auto"/>
              <w:right w:val="single" w:sz="4" w:space="0" w:color="auto"/>
            </w:tcBorders>
            <w:vAlign w:val="bottom"/>
            <w:hideMark/>
          </w:tcPr>
          <w:p w14:paraId="6741BE41"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366</w:t>
            </w:r>
          </w:p>
        </w:tc>
        <w:tc>
          <w:tcPr>
            <w:tcW w:w="789" w:type="dxa"/>
            <w:tcBorders>
              <w:top w:val="single" w:sz="4" w:space="0" w:color="auto"/>
              <w:left w:val="single" w:sz="4" w:space="0" w:color="auto"/>
              <w:bottom w:val="single" w:sz="4" w:space="0" w:color="auto"/>
              <w:right w:val="single" w:sz="4" w:space="0" w:color="auto"/>
            </w:tcBorders>
            <w:vAlign w:val="bottom"/>
            <w:hideMark/>
          </w:tcPr>
          <w:p w14:paraId="602CB547"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682</w:t>
            </w:r>
          </w:p>
        </w:tc>
        <w:tc>
          <w:tcPr>
            <w:tcW w:w="789" w:type="dxa"/>
            <w:tcBorders>
              <w:top w:val="single" w:sz="4" w:space="0" w:color="auto"/>
              <w:left w:val="single" w:sz="4" w:space="0" w:color="auto"/>
              <w:bottom w:val="single" w:sz="4" w:space="0" w:color="auto"/>
              <w:right w:val="single" w:sz="4" w:space="0" w:color="auto"/>
            </w:tcBorders>
            <w:vAlign w:val="bottom"/>
            <w:hideMark/>
          </w:tcPr>
          <w:p w14:paraId="2E3353B0"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935</w:t>
            </w:r>
          </w:p>
        </w:tc>
        <w:tc>
          <w:tcPr>
            <w:tcW w:w="789" w:type="dxa"/>
            <w:tcBorders>
              <w:top w:val="single" w:sz="4" w:space="0" w:color="auto"/>
              <w:left w:val="single" w:sz="4" w:space="0" w:color="auto"/>
              <w:bottom w:val="single" w:sz="4" w:space="0" w:color="auto"/>
              <w:right w:val="single" w:sz="4" w:space="0" w:color="auto"/>
            </w:tcBorders>
            <w:vAlign w:val="bottom"/>
            <w:hideMark/>
          </w:tcPr>
          <w:p w14:paraId="021E5A30" w14:textId="77777777" w:rsidR="004C00C7" w:rsidRPr="00C42B4A" w:rsidRDefault="004C00C7" w:rsidP="00E30E1C">
            <w:pPr>
              <w:jc w:val="center"/>
              <w:rPr>
                <w:rFonts w:eastAsia="Calibri" w:cs="Times New Roman"/>
                <w:color w:val="000000" w:themeColor="text1"/>
                <w:szCs w:val="24"/>
              </w:rPr>
            </w:pPr>
            <w:r w:rsidRPr="00C42B4A">
              <w:rPr>
                <w:rFonts w:eastAsia="Calibri" w:cs="Times New Roman"/>
                <w:color w:val="000000" w:themeColor="text1"/>
                <w:szCs w:val="24"/>
              </w:rPr>
              <w:t>332</w:t>
            </w:r>
          </w:p>
        </w:tc>
      </w:tr>
    </w:tbl>
    <w:p w14:paraId="1C660DBF" w14:textId="77777777" w:rsidR="004C00C7" w:rsidRPr="00C42B4A" w:rsidRDefault="004C00C7" w:rsidP="004C00C7">
      <w:pPr>
        <w:jc w:val="center"/>
        <w:rPr>
          <w:rFonts w:cs="Times New Roman"/>
          <w:i/>
          <w:iCs/>
          <w:color w:val="000000" w:themeColor="text1"/>
          <w:kern w:val="2"/>
          <w:szCs w:val="24"/>
          <w14:ligatures w14:val="standardContextual"/>
        </w:rPr>
      </w:pPr>
    </w:p>
    <w:p w14:paraId="122A1CA6" w14:textId="77777777" w:rsidR="004C00C7" w:rsidRPr="00C42B4A" w:rsidRDefault="004C00C7" w:rsidP="004C00C7">
      <w:pPr>
        <w:jc w:val="center"/>
        <w:rPr>
          <w:rFonts w:cs="Times New Roman"/>
          <w:i/>
          <w:iCs/>
          <w:color w:val="000000" w:themeColor="text1"/>
          <w:kern w:val="2"/>
          <w:szCs w:val="24"/>
          <w14:ligatures w14:val="standardContextual"/>
        </w:rPr>
      </w:pPr>
      <w:r w:rsidRPr="00C42B4A">
        <w:rPr>
          <w:rFonts w:cs="Times New Roman"/>
          <w:i/>
          <w:iCs/>
          <w:color w:val="000000" w:themeColor="text1"/>
          <w:kern w:val="2"/>
          <w:szCs w:val="24"/>
          <w14:ligatures w14:val="standardContextual"/>
        </w:rPr>
        <w:t>(Nguồn: Niên giám Thống kê Việt Nam năm 2022, NXB Thống kê 2023)</w:t>
      </w:r>
    </w:p>
    <w:p w14:paraId="7499D1FC" w14:textId="77777777" w:rsidR="004C00C7" w:rsidRPr="00C42B4A" w:rsidRDefault="004C00C7" w:rsidP="004C00C7">
      <w:pPr>
        <w:rPr>
          <w:rFonts w:cs="Times New Roman"/>
          <w:color w:val="000000" w:themeColor="text1"/>
          <w:kern w:val="2"/>
          <w:szCs w:val="24"/>
          <w14:ligatures w14:val="standardContextual"/>
        </w:rPr>
      </w:pPr>
      <w:r w:rsidRPr="00C42B4A">
        <w:rPr>
          <w:rFonts w:cs="Times New Roman"/>
          <w:color w:val="000000" w:themeColor="text1"/>
          <w:kern w:val="2"/>
          <w:szCs w:val="24"/>
          <w14:ligatures w14:val="standardContextual"/>
        </w:rPr>
        <w:t>Căn cứ vào bảng số liệu trên, hãy cho biết năm 2022, sự chênh lệch tổng lưu lượng nước mùa lũ cao hơn tổng lưu lượng nước mùa cạn là bao nhiêu m</w:t>
      </w:r>
      <w:r w:rsidRPr="00C42B4A">
        <w:rPr>
          <w:rFonts w:cs="Times New Roman"/>
          <w:color w:val="000000" w:themeColor="text1"/>
          <w:kern w:val="2"/>
          <w:szCs w:val="24"/>
          <w:vertAlign w:val="superscript"/>
          <w14:ligatures w14:val="standardContextual"/>
        </w:rPr>
        <w:t>3</w:t>
      </w:r>
      <w:r w:rsidRPr="00C42B4A">
        <w:rPr>
          <w:rFonts w:cs="Times New Roman"/>
          <w:color w:val="000000" w:themeColor="text1"/>
          <w:kern w:val="2"/>
          <w:szCs w:val="24"/>
          <w14:ligatures w14:val="standardContextual"/>
        </w:rPr>
        <w:t>?(Làm tròn kết quả đến hàng đơn vị của m</w:t>
      </w:r>
      <w:r w:rsidRPr="00C42B4A">
        <w:rPr>
          <w:rFonts w:cs="Times New Roman"/>
          <w:color w:val="000000" w:themeColor="text1"/>
          <w:kern w:val="2"/>
          <w:szCs w:val="24"/>
          <w:vertAlign w:val="superscript"/>
          <w14:ligatures w14:val="standardContextual"/>
        </w:rPr>
        <w:t>3</w:t>
      </w:r>
      <w:r w:rsidRPr="00C42B4A">
        <w:rPr>
          <w:rFonts w:cs="Times New Roman"/>
          <w:color w:val="000000" w:themeColor="text1"/>
          <w:kern w:val="2"/>
          <w:szCs w:val="24"/>
          <w14:ligatures w14:val="standardContextual"/>
        </w:rPr>
        <w:t>)</w:t>
      </w:r>
    </w:p>
    <w:p w14:paraId="4C19ADE7" w14:textId="77777777" w:rsidR="004C00C7" w:rsidRPr="00C42B4A" w:rsidRDefault="004C00C7" w:rsidP="004C00C7">
      <w:pPr>
        <w:rPr>
          <w:rFonts w:cs="Times New Roman"/>
          <w:bCs/>
          <w:color w:val="000000" w:themeColor="text1"/>
          <w:kern w:val="2"/>
          <w:szCs w:val="24"/>
          <w14:ligatures w14:val="standardContextual"/>
        </w:rPr>
      </w:pPr>
      <w:r w:rsidRPr="00C42B4A">
        <w:rPr>
          <w:rFonts w:cs="Times New Roman"/>
          <w:b/>
          <w:bCs/>
          <w:color w:val="000000" w:themeColor="text1"/>
          <w:kern w:val="2"/>
          <w:szCs w:val="24"/>
          <w14:ligatures w14:val="standardContextual"/>
        </w:rPr>
        <w:t xml:space="preserve"> Lời giải: </w:t>
      </w:r>
      <w:r w:rsidRPr="00C42B4A">
        <w:rPr>
          <w:rFonts w:cs="Times New Roman"/>
          <w:bCs/>
          <w:color w:val="000000" w:themeColor="text1"/>
          <w:kern w:val="2"/>
          <w:szCs w:val="24"/>
          <w14:ligatures w14:val="standardContextual"/>
        </w:rPr>
        <w:t>mùa lũ(9+10+11+12) = 2315</w:t>
      </w:r>
    </w:p>
    <w:p w14:paraId="10314C6A" w14:textId="77777777" w:rsidR="004C00C7" w:rsidRPr="00C42B4A" w:rsidRDefault="004C00C7" w:rsidP="004C00C7">
      <w:pPr>
        <w:rPr>
          <w:rFonts w:cs="Times New Roman"/>
          <w:bCs/>
          <w:color w:val="000000" w:themeColor="text1"/>
          <w:kern w:val="2"/>
          <w:szCs w:val="24"/>
          <w14:ligatures w14:val="standardContextual"/>
        </w:rPr>
      </w:pPr>
      <w:r w:rsidRPr="00C42B4A">
        <w:rPr>
          <w:rFonts w:cs="Times New Roman"/>
          <w:bCs/>
          <w:color w:val="000000" w:themeColor="text1"/>
          <w:kern w:val="2"/>
          <w:szCs w:val="24"/>
          <w14:ligatures w14:val="standardContextual"/>
        </w:rPr>
        <w:lastRenderedPageBreak/>
        <w:tab/>
        <w:t xml:space="preserve">    Mùa cạn(1+2+3+4+5+6+7+8)=958</w:t>
      </w:r>
    </w:p>
    <w:p w14:paraId="4E4D3BA6" w14:textId="77777777" w:rsidR="004C00C7" w:rsidRPr="00C42B4A" w:rsidRDefault="004C00C7" w:rsidP="004C00C7">
      <w:pPr>
        <w:pStyle w:val="ListParagraph"/>
        <w:widowControl/>
        <w:numPr>
          <w:ilvl w:val="0"/>
          <w:numId w:val="1"/>
        </w:numPr>
        <w:autoSpaceDE/>
        <w:autoSpaceDN/>
        <w:spacing w:before="0" w:line="276" w:lineRule="auto"/>
        <w:contextualSpacing/>
        <w:jc w:val="both"/>
        <w:rPr>
          <w:bCs/>
          <w:color w:val="000000" w:themeColor="text1"/>
          <w:kern w:val="2"/>
          <w:szCs w:val="24"/>
          <w14:ligatures w14:val="standardContextual"/>
        </w:rPr>
      </w:pPr>
      <w:r w:rsidRPr="00C42B4A">
        <w:rPr>
          <w:bCs/>
          <w:color w:val="000000" w:themeColor="text1"/>
          <w:kern w:val="2"/>
          <w:szCs w:val="24"/>
          <w14:ligatures w14:val="standardContextual"/>
        </w:rPr>
        <w:t>2315 - 958</w:t>
      </w:r>
    </w:p>
    <w:p w14:paraId="03F6318A" w14:textId="77777777" w:rsidR="004C00C7" w:rsidRPr="00C42B4A" w:rsidRDefault="004C00C7" w:rsidP="004C00C7">
      <w:pPr>
        <w:rPr>
          <w:rFonts w:eastAsia="Times New Roman" w:cs="Times New Roman"/>
          <w:b/>
          <w:bCs/>
          <w:color w:val="000000" w:themeColor="text1"/>
          <w:sz w:val="25"/>
          <w:szCs w:val="25"/>
        </w:rPr>
      </w:pPr>
      <w:r w:rsidRPr="00C42B4A">
        <w:rPr>
          <w:rFonts w:cs="Times New Roman"/>
          <w:b/>
          <w:bCs/>
          <w:color w:val="000000" w:themeColor="text1"/>
          <w:kern w:val="2"/>
          <w:szCs w:val="24"/>
          <w14:ligatures w14:val="standardContextual"/>
        </w:rPr>
        <w:t>Đáp án: 1357</w:t>
      </w:r>
    </w:p>
    <w:p w14:paraId="16D733A2" w14:textId="77777777" w:rsidR="004C00C7" w:rsidRPr="00C42B4A" w:rsidRDefault="004C00C7" w:rsidP="004C00C7">
      <w:pPr>
        <w:outlineLvl w:val="0"/>
        <w:rPr>
          <w:rFonts w:cs="Times New Roman"/>
          <w:color w:val="000000" w:themeColor="text1"/>
          <w:sz w:val="25"/>
          <w:szCs w:val="25"/>
          <w:lang w:val="en-SG"/>
        </w:rPr>
      </w:pPr>
      <w:r w:rsidRPr="00AC75C6">
        <w:rPr>
          <w:rFonts w:eastAsia="Times New Roman" w:cs="Times New Roman"/>
          <w:b/>
          <w:bCs/>
          <w:color w:val="C00000"/>
          <w:sz w:val="25"/>
          <w:szCs w:val="25"/>
        </w:rPr>
        <w:t>Câu 3.</w:t>
      </w:r>
      <w:r w:rsidRPr="00C42B4A">
        <w:rPr>
          <w:rFonts w:eastAsia="Times New Roman" w:cs="Times New Roman"/>
          <w:b/>
          <w:bCs/>
          <w:color w:val="000000" w:themeColor="text1"/>
          <w:sz w:val="25"/>
          <w:szCs w:val="25"/>
        </w:rPr>
        <w:t xml:space="preserve"> </w:t>
      </w:r>
      <w:r w:rsidRPr="00C42B4A">
        <w:rPr>
          <w:rFonts w:cs="Times New Roman"/>
          <w:color w:val="000000" w:themeColor="text1"/>
          <w:sz w:val="25"/>
          <w:szCs w:val="25"/>
          <w:lang w:val="en-SG"/>
        </w:rPr>
        <w:t>Tính đến ngày 31 tháng 12 năm 2023, dân số Việt Nam ước tính là 99 186 471 người, có 1 418 890 trẻ được sinh ra, 681 157 người chết. Vậy tỉ suất gia tăng dân số Việt Nam năm 2023 là bao nhiêu phần trăm? (làm tròn kết quả đến số thập phân thứ hai).</w:t>
      </w:r>
    </w:p>
    <w:p w14:paraId="58E47FAD" w14:textId="77777777" w:rsidR="004C00C7" w:rsidRPr="00C42B4A" w:rsidRDefault="004C00C7" w:rsidP="004C00C7">
      <w:pPr>
        <w:outlineLvl w:val="0"/>
        <w:rPr>
          <w:rFonts w:eastAsia="Calibri" w:cs="Times New Roman"/>
          <w:color w:val="000000" w:themeColor="text1"/>
          <w:sz w:val="25"/>
          <w:szCs w:val="25"/>
        </w:rPr>
      </w:pPr>
      <w:r w:rsidRPr="00C42B4A">
        <w:rPr>
          <w:rFonts w:eastAsia="Calibri" w:cs="Times New Roman"/>
          <w:b/>
          <w:color w:val="000000" w:themeColor="text1"/>
          <w:sz w:val="25"/>
          <w:szCs w:val="25"/>
        </w:rPr>
        <w:t>Lời giải:</w:t>
      </w:r>
      <w:r w:rsidRPr="00C42B4A">
        <w:rPr>
          <w:rFonts w:eastAsia="Calibri" w:cs="Times New Roman"/>
          <w:color w:val="000000" w:themeColor="text1"/>
          <w:sz w:val="25"/>
          <w:szCs w:val="25"/>
        </w:rPr>
        <w:t xml:space="preserve"> 1418890 -681157/99186471x100</w:t>
      </w:r>
    </w:p>
    <w:p w14:paraId="51030808" w14:textId="77777777" w:rsidR="004C00C7" w:rsidRPr="00C42B4A" w:rsidRDefault="004C00C7" w:rsidP="004C00C7">
      <w:pPr>
        <w:outlineLvl w:val="0"/>
        <w:rPr>
          <w:rFonts w:cs="Times New Roman"/>
          <w:b/>
          <w:bCs/>
          <w:color w:val="000000" w:themeColor="text1"/>
          <w:sz w:val="25"/>
          <w:szCs w:val="25"/>
          <w:lang w:val="en-SG"/>
        </w:rPr>
      </w:pPr>
      <w:r w:rsidRPr="00C42B4A">
        <w:rPr>
          <w:rFonts w:eastAsia="Calibri" w:cs="Times New Roman"/>
          <w:b/>
          <w:color w:val="000000" w:themeColor="text1"/>
          <w:sz w:val="25"/>
          <w:szCs w:val="25"/>
        </w:rPr>
        <w:t xml:space="preserve">Đáp án: </w:t>
      </w:r>
      <w:r w:rsidRPr="00C42B4A">
        <w:rPr>
          <w:rFonts w:cs="Times New Roman"/>
          <w:b/>
          <w:bCs/>
          <w:color w:val="000000" w:themeColor="text1"/>
          <w:sz w:val="25"/>
          <w:szCs w:val="25"/>
          <w:lang w:val="en-SG"/>
        </w:rPr>
        <w:t>0,74</w:t>
      </w:r>
    </w:p>
    <w:p w14:paraId="7C58023B" w14:textId="77777777" w:rsidR="004C00C7" w:rsidRPr="00C42B4A" w:rsidRDefault="004C00C7" w:rsidP="004C00C7">
      <w:pPr>
        <w:tabs>
          <w:tab w:val="left" w:pos="284"/>
        </w:tabs>
        <w:rPr>
          <w:rFonts w:cs="Times New Roman"/>
          <w:color w:val="000000" w:themeColor="text1"/>
          <w:szCs w:val="24"/>
        </w:rPr>
      </w:pPr>
      <w:r w:rsidRPr="00AC75C6">
        <w:rPr>
          <w:rFonts w:cs="Times New Roman"/>
          <w:b/>
          <w:bCs/>
          <w:color w:val="C00000"/>
          <w:sz w:val="25"/>
          <w:szCs w:val="25"/>
          <w:lang w:val="en-SG"/>
        </w:rPr>
        <w:t>Câu 4.</w:t>
      </w:r>
      <w:r w:rsidRPr="00C42B4A">
        <w:rPr>
          <w:rFonts w:cs="Times New Roman"/>
          <w:bCs/>
          <w:color w:val="000000" w:themeColor="text1"/>
          <w:sz w:val="25"/>
          <w:szCs w:val="25"/>
          <w:lang w:val="en-SG"/>
        </w:rPr>
        <w:t xml:space="preserve"> </w:t>
      </w:r>
      <w:r w:rsidRPr="00C42B4A">
        <w:rPr>
          <w:rFonts w:cs="Times New Roman"/>
          <w:color w:val="000000" w:themeColor="text1"/>
          <w:szCs w:val="24"/>
          <w:lang w:val="vi-VN"/>
        </w:rPr>
        <w:t>Cho bảng số liệu</w:t>
      </w:r>
      <w:r w:rsidRPr="00C42B4A">
        <w:rPr>
          <w:rFonts w:cs="Times New Roman"/>
          <w:color w:val="000000" w:themeColor="text1"/>
          <w:szCs w:val="24"/>
        </w:rPr>
        <w:t>: Tình hình xuất khẩu của nước ta, giai đoạn 2018 - 2022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9"/>
        <w:gridCol w:w="1019"/>
        <w:gridCol w:w="1017"/>
        <w:gridCol w:w="1019"/>
        <w:gridCol w:w="980"/>
      </w:tblGrid>
      <w:tr w:rsidR="004C00C7" w:rsidRPr="00C42B4A" w14:paraId="3A5BC962" w14:textId="77777777" w:rsidTr="00E30E1C">
        <w:trPr>
          <w:trHeight w:val="351"/>
          <w:jc w:val="center"/>
        </w:trPr>
        <w:tc>
          <w:tcPr>
            <w:tcW w:w="3114" w:type="pct"/>
            <w:vAlign w:val="center"/>
          </w:tcPr>
          <w:p w14:paraId="575A7DC7"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Năm</w:t>
            </w:r>
          </w:p>
        </w:tc>
        <w:tc>
          <w:tcPr>
            <w:tcW w:w="476" w:type="pct"/>
            <w:vAlign w:val="center"/>
          </w:tcPr>
          <w:p w14:paraId="45982E4F" w14:textId="77777777" w:rsidR="004C00C7" w:rsidRPr="00C42B4A" w:rsidRDefault="004C00C7" w:rsidP="00E30E1C">
            <w:pPr>
              <w:jc w:val="center"/>
              <w:rPr>
                <w:rFonts w:cs="Times New Roman"/>
                <w:b/>
                <w:color w:val="000000" w:themeColor="text1"/>
                <w:szCs w:val="24"/>
              </w:rPr>
            </w:pPr>
            <w:r w:rsidRPr="00C42B4A">
              <w:rPr>
                <w:rFonts w:cs="Times New Roman"/>
                <w:b/>
                <w:color w:val="000000" w:themeColor="text1"/>
                <w:szCs w:val="24"/>
              </w:rPr>
              <w:t>2018</w:t>
            </w:r>
          </w:p>
        </w:tc>
        <w:tc>
          <w:tcPr>
            <w:tcW w:w="475" w:type="pct"/>
            <w:vAlign w:val="center"/>
          </w:tcPr>
          <w:p w14:paraId="7A355F91" w14:textId="77777777" w:rsidR="004C00C7" w:rsidRPr="00C42B4A" w:rsidRDefault="004C00C7" w:rsidP="00E30E1C">
            <w:pPr>
              <w:jc w:val="center"/>
              <w:rPr>
                <w:rFonts w:cs="Times New Roman"/>
                <w:b/>
                <w:color w:val="000000" w:themeColor="text1"/>
                <w:szCs w:val="24"/>
              </w:rPr>
            </w:pPr>
            <w:r w:rsidRPr="00C42B4A">
              <w:rPr>
                <w:rFonts w:cs="Times New Roman"/>
                <w:b/>
                <w:color w:val="000000" w:themeColor="text1"/>
                <w:szCs w:val="24"/>
              </w:rPr>
              <w:t>2019</w:t>
            </w:r>
          </w:p>
        </w:tc>
        <w:tc>
          <w:tcPr>
            <w:tcW w:w="476" w:type="pct"/>
            <w:vAlign w:val="center"/>
          </w:tcPr>
          <w:p w14:paraId="6CA039D4" w14:textId="77777777" w:rsidR="004C00C7" w:rsidRPr="00C42B4A" w:rsidRDefault="004C00C7" w:rsidP="00E30E1C">
            <w:pPr>
              <w:jc w:val="center"/>
              <w:rPr>
                <w:rFonts w:cs="Times New Roman"/>
                <w:b/>
                <w:color w:val="000000" w:themeColor="text1"/>
                <w:szCs w:val="24"/>
              </w:rPr>
            </w:pPr>
            <w:r w:rsidRPr="00C42B4A">
              <w:rPr>
                <w:rFonts w:cs="Times New Roman"/>
                <w:b/>
                <w:color w:val="000000" w:themeColor="text1"/>
                <w:szCs w:val="24"/>
              </w:rPr>
              <w:t>2020</w:t>
            </w:r>
          </w:p>
        </w:tc>
        <w:tc>
          <w:tcPr>
            <w:tcW w:w="458" w:type="pct"/>
            <w:vAlign w:val="center"/>
          </w:tcPr>
          <w:p w14:paraId="59D77978" w14:textId="77777777" w:rsidR="004C00C7" w:rsidRPr="00C42B4A" w:rsidRDefault="004C00C7" w:rsidP="00E30E1C">
            <w:pPr>
              <w:jc w:val="center"/>
              <w:rPr>
                <w:rFonts w:cs="Times New Roman"/>
                <w:b/>
                <w:color w:val="000000" w:themeColor="text1"/>
                <w:szCs w:val="24"/>
              </w:rPr>
            </w:pPr>
            <w:r w:rsidRPr="00C42B4A">
              <w:rPr>
                <w:rFonts w:cs="Times New Roman"/>
                <w:b/>
                <w:color w:val="000000" w:themeColor="text1"/>
                <w:szCs w:val="24"/>
              </w:rPr>
              <w:t>2022</w:t>
            </w:r>
          </w:p>
        </w:tc>
      </w:tr>
      <w:tr w:rsidR="004C00C7" w:rsidRPr="00C42B4A" w14:paraId="5B18CB20" w14:textId="77777777" w:rsidTr="00E30E1C">
        <w:trPr>
          <w:trHeight w:val="351"/>
          <w:jc w:val="center"/>
        </w:trPr>
        <w:tc>
          <w:tcPr>
            <w:tcW w:w="3114" w:type="pct"/>
            <w:vAlign w:val="center"/>
          </w:tcPr>
          <w:p w14:paraId="6E4997CE" w14:textId="77777777" w:rsidR="004C00C7" w:rsidRPr="00C42B4A" w:rsidRDefault="004C00C7" w:rsidP="00E30E1C">
            <w:pPr>
              <w:rPr>
                <w:rFonts w:cs="Times New Roman"/>
                <w:color w:val="000000" w:themeColor="text1"/>
                <w:szCs w:val="24"/>
              </w:rPr>
            </w:pPr>
            <w:r w:rsidRPr="00C42B4A">
              <w:rPr>
                <w:rFonts w:cs="Times New Roman"/>
                <w:color w:val="000000" w:themeColor="text1"/>
                <w:szCs w:val="24"/>
              </w:rPr>
              <w:t xml:space="preserve">Giá trị xuất khẩu </w:t>
            </w:r>
            <w:r w:rsidRPr="00C42B4A">
              <w:rPr>
                <w:rFonts w:cs="Times New Roman"/>
                <w:i/>
                <w:color w:val="000000" w:themeColor="text1"/>
                <w:szCs w:val="24"/>
              </w:rPr>
              <w:t>(Nghìn tỉ đồng)</w:t>
            </w:r>
          </w:p>
        </w:tc>
        <w:tc>
          <w:tcPr>
            <w:tcW w:w="476" w:type="pct"/>
            <w:vAlign w:val="center"/>
          </w:tcPr>
          <w:p w14:paraId="1851A68F"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5 917</w:t>
            </w:r>
          </w:p>
        </w:tc>
        <w:tc>
          <w:tcPr>
            <w:tcW w:w="475" w:type="pct"/>
            <w:vAlign w:val="center"/>
          </w:tcPr>
          <w:p w14:paraId="0F6F8502"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6 563</w:t>
            </w:r>
          </w:p>
        </w:tc>
        <w:tc>
          <w:tcPr>
            <w:tcW w:w="476" w:type="pct"/>
            <w:vAlign w:val="center"/>
          </w:tcPr>
          <w:p w14:paraId="444E5506"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6 787</w:t>
            </w:r>
          </w:p>
        </w:tc>
        <w:tc>
          <w:tcPr>
            <w:tcW w:w="458" w:type="pct"/>
            <w:vAlign w:val="center"/>
          </w:tcPr>
          <w:p w14:paraId="0C20A2F8"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8 941</w:t>
            </w:r>
          </w:p>
        </w:tc>
      </w:tr>
      <w:tr w:rsidR="004C00C7" w:rsidRPr="00C42B4A" w14:paraId="59657DD1" w14:textId="77777777" w:rsidTr="00E30E1C">
        <w:trPr>
          <w:trHeight w:val="351"/>
          <w:jc w:val="center"/>
        </w:trPr>
        <w:tc>
          <w:tcPr>
            <w:tcW w:w="3114" w:type="pct"/>
            <w:vAlign w:val="center"/>
          </w:tcPr>
          <w:p w14:paraId="61356BF5" w14:textId="77777777" w:rsidR="004C00C7" w:rsidRPr="00C42B4A" w:rsidRDefault="004C00C7" w:rsidP="00E30E1C">
            <w:pPr>
              <w:rPr>
                <w:rFonts w:cs="Times New Roman"/>
                <w:color w:val="000000" w:themeColor="text1"/>
                <w:szCs w:val="24"/>
              </w:rPr>
            </w:pPr>
            <w:r w:rsidRPr="00C42B4A">
              <w:rPr>
                <w:rFonts w:cs="Times New Roman"/>
                <w:color w:val="000000" w:themeColor="text1"/>
                <w:szCs w:val="24"/>
              </w:rPr>
              <w:t xml:space="preserve">Tỷ trọng giá trị xuất khẩu trong cơ cấu xuất nhập khẩu </w:t>
            </w:r>
            <w:r w:rsidRPr="00C42B4A">
              <w:rPr>
                <w:rFonts w:cs="Times New Roman"/>
                <w:i/>
                <w:color w:val="000000" w:themeColor="text1"/>
                <w:szCs w:val="24"/>
              </w:rPr>
              <w:t>(%)</w:t>
            </w:r>
          </w:p>
        </w:tc>
        <w:tc>
          <w:tcPr>
            <w:tcW w:w="476" w:type="pct"/>
            <w:vAlign w:val="center"/>
          </w:tcPr>
          <w:p w14:paraId="597B6DF8"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51,27</w:t>
            </w:r>
          </w:p>
        </w:tc>
        <w:tc>
          <w:tcPr>
            <w:tcW w:w="475" w:type="pct"/>
            <w:vAlign w:val="center"/>
          </w:tcPr>
          <w:p w14:paraId="6F36A65F"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51,71</w:t>
            </w:r>
          </w:p>
        </w:tc>
        <w:tc>
          <w:tcPr>
            <w:tcW w:w="476" w:type="pct"/>
            <w:vAlign w:val="center"/>
          </w:tcPr>
          <w:p w14:paraId="1E997E34"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51,69</w:t>
            </w:r>
          </w:p>
        </w:tc>
        <w:tc>
          <w:tcPr>
            <w:tcW w:w="458" w:type="pct"/>
            <w:vAlign w:val="center"/>
          </w:tcPr>
          <w:p w14:paraId="018B55C1"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50,61</w:t>
            </w:r>
          </w:p>
        </w:tc>
      </w:tr>
    </w:tbl>
    <w:p w14:paraId="25989751" w14:textId="77777777" w:rsidR="004C00C7" w:rsidRPr="00C42B4A" w:rsidRDefault="004C00C7" w:rsidP="004C00C7">
      <w:pPr>
        <w:jc w:val="right"/>
        <w:rPr>
          <w:rFonts w:cs="Times New Roman"/>
          <w:i/>
          <w:color w:val="000000" w:themeColor="text1"/>
          <w:szCs w:val="24"/>
        </w:rPr>
      </w:pPr>
      <w:r w:rsidRPr="00C42B4A">
        <w:rPr>
          <w:rFonts w:cs="Times New Roman"/>
          <w:i/>
          <w:color w:val="000000" w:themeColor="text1"/>
          <w:szCs w:val="24"/>
        </w:rPr>
        <w:t>(Nguồn: Niên giám thống kê Việt Nam, Tổng cục Thống kê)</w:t>
      </w:r>
    </w:p>
    <w:p w14:paraId="69F1BBF1" w14:textId="77777777" w:rsidR="004C00C7" w:rsidRPr="00C42B4A" w:rsidRDefault="004C00C7" w:rsidP="004C00C7">
      <w:pPr>
        <w:tabs>
          <w:tab w:val="left" w:pos="284"/>
        </w:tabs>
        <w:rPr>
          <w:rFonts w:cs="Times New Roman"/>
          <w:color w:val="000000" w:themeColor="text1"/>
          <w:szCs w:val="24"/>
        </w:rPr>
      </w:pPr>
      <w:r w:rsidRPr="00C42B4A">
        <w:rPr>
          <w:rFonts w:cs="Times New Roman"/>
          <w:color w:val="000000" w:themeColor="text1"/>
          <w:szCs w:val="24"/>
          <w:lang w:val="vi-VN"/>
        </w:rPr>
        <w:tab/>
        <w:t xml:space="preserve">Hãy cho biết, cán cân xuất nhập khẩu của nước ta năm 2022 là bao nhiêu nghìn tỉ đồng? </w:t>
      </w:r>
      <w:r w:rsidRPr="00C42B4A">
        <w:rPr>
          <w:rFonts w:cs="Times New Roman"/>
          <w:i/>
          <w:color w:val="000000" w:themeColor="text1"/>
          <w:szCs w:val="24"/>
          <w:lang w:val="vi-VN"/>
        </w:rPr>
        <w:t>(</w:t>
      </w:r>
      <w:r w:rsidRPr="00C42B4A">
        <w:rPr>
          <w:rFonts w:cs="Times New Roman"/>
          <w:i/>
          <w:color w:val="000000" w:themeColor="text1"/>
          <w:szCs w:val="24"/>
        </w:rPr>
        <w:t>l</w:t>
      </w:r>
      <w:r w:rsidRPr="00C42B4A">
        <w:rPr>
          <w:rFonts w:cs="Times New Roman"/>
          <w:i/>
          <w:color w:val="000000" w:themeColor="text1"/>
          <w:szCs w:val="24"/>
          <w:lang w:val="vi-VN"/>
        </w:rPr>
        <w:t xml:space="preserve">àm tròn đến </w:t>
      </w:r>
      <w:r w:rsidRPr="00C42B4A">
        <w:rPr>
          <w:rFonts w:cs="Times New Roman"/>
          <w:i/>
          <w:color w:val="000000" w:themeColor="text1"/>
          <w:szCs w:val="24"/>
        </w:rPr>
        <w:t>hàng đơn vị của nghìn tỉ đồng</w:t>
      </w:r>
      <w:r w:rsidRPr="00C42B4A">
        <w:rPr>
          <w:rFonts w:cs="Times New Roman"/>
          <w:i/>
          <w:color w:val="000000" w:themeColor="text1"/>
          <w:szCs w:val="24"/>
          <w:lang w:val="vi-VN"/>
        </w:rPr>
        <w:t>)</w:t>
      </w:r>
    </w:p>
    <w:p w14:paraId="79C3EB42" w14:textId="77777777" w:rsidR="004C00C7" w:rsidRPr="00C42B4A" w:rsidRDefault="004C00C7" w:rsidP="004C00C7">
      <w:pPr>
        <w:tabs>
          <w:tab w:val="left" w:pos="284"/>
        </w:tabs>
        <w:rPr>
          <w:rFonts w:cs="Times New Roman"/>
          <w:bCs/>
          <w:color w:val="000000" w:themeColor="text1"/>
          <w:kern w:val="2"/>
          <w:szCs w:val="24"/>
          <w14:ligatures w14:val="standardContextual"/>
        </w:rPr>
      </w:pPr>
      <w:r w:rsidRPr="00C42B4A">
        <w:rPr>
          <w:rFonts w:cs="Times New Roman"/>
          <w:b/>
          <w:bCs/>
          <w:color w:val="000000" w:themeColor="text1"/>
          <w:kern w:val="2"/>
          <w:szCs w:val="24"/>
          <w14:ligatures w14:val="standardContextual"/>
        </w:rPr>
        <w:t>Lời giải:</w:t>
      </w:r>
      <w:r w:rsidRPr="00C42B4A">
        <w:rPr>
          <w:rFonts w:cs="Times New Roman"/>
          <w:bCs/>
          <w:color w:val="000000" w:themeColor="text1"/>
          <w:kern w:val="2"/>
          <w:szCs w:val="24"/>
          <w14:ligatures w14:val="standardContextual"/>
        </w:rPr>
        <w:t xml:space="preserve"> 8941:50,61x100 =17666,4691-8941=8725,</w:t>
      </w:r>
    </w:p>
    <w:p w14:paraId="6C253397" w14:textId="77777777" w:rsidR="004C00C7" w:rsidRPr="00C42B4A" w:rsidRDefault="004C00C7" w:rsidP="004C00C7">
      <w:pPr>
        <w:tabs>
          <w:tab w:val="left" w:pos="284"/>
        </w:tabs>
        <w:rPr>
          <w:rFonts w:cs="Times New Roman"/>
          <w:bCs/>
          <w:color w:val="000000" w:themeColor="text1"/>
          <w:kern w:val="2"/>
          <w:szCs w:val="24"/>
          <w14:ligatures w14:val="standardContextual"/>
        </w:rPr>
      </w:pPr>
      <w:r w:rsidRPr="00C42B4A">
        <w:rPr>
          <w:rFonts w:cs="Times New Roman"/>
          <w:bCs/>
          <w:color w:val="000000" w:themeColor="text1"/>
          <w:kern w:val="2"/>
          <w:szCs w:val="24"/>
          <w14:ligatures w14:val="standardContextual"/>
        </w:rPr>
        <w:tab/>
      </w:r>
      <w:r w:rsidRPr="00C42B4A">
        <w:rPr>
          <w:rFonts w:cs="Times New Roman"/>
          <w:bCs/>
          <w:color w:val="000000" w:themeColor="text1"/>
          <w:kern w:val="2"/>
          <w:szCs w:val="24"/>
          <w14:ligatures w14:val="standardContextual"/>
        </w:rPr>
        <w:tab/>
      </w:r>
      <w:r w:rsidRPr="00C42B4A">
        <w:rPr>
          <w:rFonts w:cs="Times New Roman"/>
          <w:bCs/>
          <w:color w:val="000000" w:themeColor="text1"/>
          <w:kern w:val="2"/>
          <w:szCs w:val="24"/>
          <w14:ligatures w14:val="standardContextual"/>
        </w:rPr>
        <w:tab/>
        <w:t>8941-8725</w:t>
      </w:r>
    </w:p>
    <w:p w14:paraId="6A39285B" w14:textId="77777777" w:rsidR="004C00C7" w:rsidRPr="00C42B4A" w:rsidRDefault="004C00C7" w:rsidP="004C00C7">
      <w:pPr>
        <w:tabs>
          <w:tab w:val="left" w:pos="284"/>
        </w:tabs>
        <w:rPr>
          <w:rFonts w:cs="Times New Roman"/>
          <w:b/>
          <w:color w:val="000000" w:themeColor="text1"/>
          <w:szCs w:val="24"/>
          <w:lang w:val="vi-VN"/>
        </w:rPr>
      </w:pPr>
      <w:r w:rsidRPr="00C42B4A">
        <w:rPr>
          <w:rFonts w:cs="Times New Roman"/>
          <w:b/>
          <w:bCs/>
          <w:color w:val="000000" w:themeColor="text1"/>
          <w:kern w:val="2"/>
          <w:szCs w:val="24"/>
          <w14:ligatures w14:val="standardContextual"/>
        </w:rPr>
        <w:t xml:space="preserve">Đáp án: </w:t>
      </w:r>
      <w:r w:rsidRPr="00C42B4A">
        <w:rPr>
          <w:rFonts w:cs="Times New Roman"/>
          <w:b/>
          <w:color w:val="000000" w:themeColor="text1"/>
          <w:szCs w:val="24"/>
          <w:lang w:val="vi-VN"/>
        </w:rPr>
        <w:t>21</w:t>
      </w:r>
      <w:r w:rsidRPr="00C42B4A">
        <w:rPr>
          <w:rFonts w:cs="Times New Roman"/>
          <w:b/>
          <w:color w:val="000000" w:themeColor="text1"/>
          <w:szCs w:val="24"/>
        </w:rPr>
        <w:t>6</w:t>
      </w:r>
      <w:r w:rsidRPr="00C42B4A">
        <w:rPr>
          <w:rFonts w:cs="Times New Roman"/>
          <w:b/>
          <w:color w:val="000000" w:themeColor="text1"/>
          <w:szCs w:val="24"/>
          <w:lang w:val="vi-VN"/>
        </w:rPr>
        <w:t xml:space="preserve"> </w:t>
      </w:r>
    </w:p>
    <w:p w14:paraId="2DCE18AE" w14:textId="77777777" w:rsidR="004C00C7" w:rsidRPr="00C42B4A" w:rsidRDefault="004C00C7" w:rsidP="004C00C7">
      <w:pPr>
        <w:tabs>
          <w:tab w:val="left" w:pos="284"/>
        </w:tabs>
        <w:rPr>
          <w:rFonts w:cs="Times New Roman"/>
          <w:color w:val="000000" w:themeColor="text1"/>
          <w:szCs w:val="24"/>
        </w:rPr>
      </w:pPr>
      <w:r w:rsidRPr="00AC75C6">
        <w:rPr>
          <w:rFonts w:cs="Times New Roman"/>
          <w:b/>
          <w:color w:val="C00000"/>
          <w:szCs w:val="24"/>
        </w:rPr>
        <w:t>Câu 5.</w:t>
      </w:r>
      <w:r w:rsidRPr="00C42B4A">
        <w:rPr>
          <w:rFonts w:cs="Times New Roman"/>
          <w:color w:val="000000" w:themeColor="text1"/>
          <w:szCs w:val="24"/>
        </w:rPr>
        <w:t xml:space="preserve"> </w:t>
      </w:r>
      <w:r w:rsidRPr="00C42B4A">
        <w:rPr>
          <w:rFonts w:cs="Times New Roman"/>
          <w:color w:val="000000" w:themeColor="text1"/>
          <w:szCs w:val="24"/>
          <w:lang w:val="vi-VN"/>
        </w:rPr>
        <w:t>Cho bảng số liệu</w:t>
      </w:r>
      <w:r w:rsidRPr="00C42B4A">
        <w:rPr>
          <w:rFonts w:cs="Times New Roman"/>
          <w:color w:val="000000" w:themeColor="text1"/>
          <w:szCs w:val="24"/>
        </w:rPr>
        <w:t xml:space="preserve">: </w:t>
      </w:r>
    </w:p>
    <w:p w14:paraId="56959B15" w14:textId="77777777" w:rsidR="004C00C7" w:rsidRPr="00C42B4A" w:rsidRDefault="004C00C7" w:rsidP="004C00C7">
      <w:pPr>
        <w:tabs>
          <w:tab w:val="left" w:pos="284"/>
        </w:tabs>
        <w:jc w:val="center"/>
        <w:rPr>
          <w:rFonts w:cs="Times New Roman"/>
          <w:color w:val="000000" w:themeColor="text1"/>
          <w:szCs w:val="24"/>
        </w:rPr>
      </w:pPr>
      <w:r w:rsidRPr="00C42B4A">
        <w:rPr>
          <w:rFonts w:cs="Times New Roman"/>
          <w:b/>
          <w:color w:val="000000" w:themeColor="text1"/>
          <w:szCs w:val="24"/>
        </w:rPr>
        <w:t>DIỆN TÍCH VÀ SẢN LƯỢNG LÚA Ở CÁC VÙNG CỦA NƯỚC TA, NĂM 2021</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2497"/>
        <w:gridCol w:w="2670"/>
      </w:tblGrid>
      <w:tr w:rsidR="004C00C7" w:rsidRPr="00C42B4A" w14:paraId="7478653B" w14:textId="77777777" w:rsidTr="00E30E1C">
        <w:trPr>
          <w:trHeight w:val="132"/>
          <w:jc w:val="center"/>
        </w:trPr>
        <w:tc>
          <w:tcPr>
            <w:tcW w:w="4466" w:type="dxa"/>
            <w:hideMark/>
          </w:tcPr>
          <w:p w14:paraId="446B6698" w14:textId="77777777" w:rsidR="004C00C7" w:rsidRPr="00C42B4A" w:rsidRDefault="004C00C7" w:rsidP="00E30E1C">
            <w:pPr>
              <w:jc w:val="center"/>
              <w:rPr>
                <w:rFonts w:cs="Times New Roman"/>
                <w:b/>
                <w:color w:val="000000" w:themeColor="text1"/>
                <w:szCs w:val="24"/>
              </w:rPr>
            </w:pPr>
            <w:r w:rsidRPr="00C42B4A">
              <w:rPr>
                <w:rFonts w:cs="Times New Roman"/>
                <w:b/>
                <w:color w:val="000000" w:themeColor="text1"/>
                <w:szCs w:val="24"/>
              </w:rPr>
              <w:t>Vùng</w:t>
            </w:r>
          </w:p>
        </w:tc>
        <w:tc>
          <w:tcPr>
            <w:tcW w:w="2497" w:type="dxa"/>
            <w:hideMark/>
          </w:tcPr>
          <w:p w14:paraId="674BB99F" w14:textId="77777777" w:rsidR="004C00C7" w:rsidRPr="00C42B4A" w:rsidRDefault="004C00C7" w:rsidP="00E30E1C">
            <w:pPr>
              <w:jc w:val="center"/>
              <w:rPr>
                <w:rFonts w:cs="Times New Roman"/>
                <w:b/>
                <w:color w:val="000000" w:themeColor="text1"/>
                <w:szCs w:val="24"/>
              </w:rPr>
            </w:pPr>
            <w:r w:rsidRPr="00C42B4A">
              <w:rPr>
                <w:rFonts w:cs="Times New Roman"/>
                <w:b/>
                <w:color w:val="000000" w:themeColor="text1"/>
                <w:szCs w:val="24"/>
              </w:rPr>
              <w:t xml:space="preserve">Diện tích </w:t>
            </w:r>
            <w:r w:rsidRPr="00C42B4A">
              <w:rPr>
                <w:rFonts w:cs="Times New Roman"/>
                <w:i/>
                <w:color w:val="000000" w:themeColor="text1"/>
                <w:szCs w:val="24"/>
              </w:rPr>
              <w:t>(nghìn ha)</w:t>
            </w:r>
          </w:p>
        </w:tc>
        <w:tc>
          <w:tcPr>
            <w:tcW w:w="2670" w:type="dxa"/>
            <w:hideMark/>
          </w:tcPr>
          <w:p w14:paraId="5F1CF1E2" w14:textId="77777777" w:rsidR="004C00C7" w:rsidRPr="00C42B4A" w:rsidRDefault="004C00C7" w:rsidP="00E30E1C">
            <w:pPr>
              <w:jc w:val="center"/>
              <w:rPr>
                <w:rFonts w:cs="Times New Roman"/>
                <w:b/>
                <w:color w:val="000000" w:themeColor="text1"/>
                <w:szCs w:val="24"/>
              </w:rPr>
            </w:pPr>
            <w:r w:rsidRPr="00C42B4A">
              <w:rPr>
                <w:rFonts w:cs="Times New Roman"/>
                <w:b/>
                <w:color w:val="000000" w:themeColor="text1"/>
                <w:szCs w:val="24"/>
              </w:rPr>
              <w:t>Sản lượng</w:t>
            </w:r>
            <w:r w:rsidRPr="00C42B4A">
              <w:rPr>
                <w:rFonts w:cs="Times New Roman"/>
                <w:i/>
                <w:color w:val="000000" w:themeColor="text1"/>
                <w:szCs w:val="24"/>
              </w:rPr>
              <w:t xml:space="preserve"> (nghìn tấn)</w:t>
            </w:r>
          </w:p>
        </w:tc>
      </w:tr>
      <w:tr w:rsidR="004C00C7" w:rsidRPr="00C42B4A" w14:paraId="5FF29061" w14:textId="77777777" w:rsidTr="00E30E1C">
        <w:trPr>
          <w:trHeight w:val="132"/>
          <w:jc w:val="center"/>
        </w:trPr>
        <w:tc>
          <w:tcPr>
            <w:tcW w:w="4466" w:type="dxa"/>
            <w:vAlign w:val="bottom"/>
            <w:hideMark/>
          </w:tcPr>
          <w:p w14:paraId="49D08B7C" w14:textId="77777777" w:rsidR="004C00C7" w:rsidRPr="00C42B4A" w:rsidRDefault="004C00C7" w:rsidP="00E30E1C">
            <w:pPr>
              <w:rPr>
                <w:rFonts w:cs="Times New Roman"/>
                <w:bCs/>
                <w:color w:val="000000" w:themeColor="text1"/>
                <w:szCs w:val="24"/>
              </w:rPr>
            </w:pPr>
            <w:r w:rsidRPr="00C42B4A">
              <w:rPr>
                <w:rFonts w:cs="Times New Roman"/>
                <w:bCs/>
                <w:color w:val="000000" w:themeColor="text1"/>
                <w:szCs w:val="24"/>
              </w:rPr>
              <w:t>Đồng bằng sông Hồng</w:t>
            </w:r>
          </w:p>
        </w:tc>
        <w:tc>
          <w:tcPr>
            <w:tcW w:w="2497" w:type="dxa"/>
            <w:vAlign w:val="bottom"/>
            <w:hideMark/>
          </w:tcPr>
          <w:p w14:paraId="6083E20C"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970,3</w:t>
            </w:r>
          </w:p>
        </w:tc>
        <w:tc>
          <w:tcPr>
            <w:tcW w:w="2670" w:type="dxa"/>
            <w:vAlign w:val="bottom"/>
            <w:hideMark/>
          </w:tcPr>
          <w:p w14:paraId="3E83C392"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6020,4</w:t>
            </w:r>
          </w:p>
        </w:tc>
      </w:tr>
      <w:tr w:rsidR="004C00C7" w:rsidRPr="00C42B4A" w14:paraId="4E20FAE1" w14:textId="77777777" w:rsidTr="00E30E1C">
        <w:trPr>
          <w:trHeight w:val="132"/>
          <w:jc w:val="center"/>
        </w:trPr>
        <w:tc>
          <w:tcPr>
            <w:tcW w:w="4466" w:type="dxa"/>
            <w:vAlign w:val="bottom"/>
            <w:hideMark/>
          </w:tcPr>
          <w:p w14:paraId="7799B8FE" w14:textId="77777777" w:rsidR="004C00C7" w:rsidRPr="00C42B4A" w:rsidRDefault="004C00C7" w:rsidP="00E30E1C">
            <w:pPr>
              <w:rPr>
                <w:rFonts w:cs="Times New Roman"/>
                <w:bCs/>
                <w:color w:val="000000" w:themeColor="text1"/>
                <w:szCs w:val="24"/>
              </w:rPr>
            </w:pPr>
            <w:r w:rsidRPr="00C42B4A">
              <w:rPr>
                <w:rFonts w:cs="Times New Roman"/>
                <w:bCs/>
                <w:color w:val="000000" w:themeColor="text1"/>
                <w:szCs w:val="24"/>
              </w:rPr>
              <w:t>Trung du và miền núi Bắc Bộ</w:t>
            </w:r>
          </w:p>
        </w:tc>
        <w:tc>
          <w:tcPr>
            <w:tcW w:w="2497" w:type="dxa"/>
            <w:vAlign w:val="bottom"/>
            <w:hideMark/>
          </w:tcPr>
          <w:p w14:paraId="5F5AEDB8"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662,2</w:t>
            </w:r>
          </w:p>
        </w:tc>
        <w:tc>
          <w:tcPr>
            <w:tcW w:w="2670" w:type="dxa"/>
            <w:vAlign w:val="bottom"/>
            <w:hideMark/>
          </w:tcPr>
          <w:p w14:paraId="3E5E9904"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3426,5</w:t>
            </w:r>
          </w:p>
        </w:tc>
      </w:tr>
      <w:tr w:rsidR="004C00C7" w:rsidRPr="00C42B4A" w14:paraId="480BA9E1" w14:textId="77777777" w:rsidTr="00E30E1C">
        <w:trPr>
          <w:trHeight w:val="132"/>
          <w:jc w:val="center"/>
        </w:trPr>
        <w:tc>
          <w:tcPr>
            <w:tcW w:w="4466" w:type="dxa"/>
            <w:vAlign w:val="bottom"/>
            <w:hideMark/>
          </w:tcPr>
          <w:p w14:paraId="62456E11" w14:textId="77777777" w:rsidR="004C00C7" w:rsidRPr="00C42B4A" w:rsidRDefault="004C00C7" w:rsidP="00E30E1C">
            <w:pPr>
              <w:rPr>
                <w:rFonts w:cs="Times New Roman"/>
                <w:bCs/>
                <w:color w:val="000000" w:themeColor="text1"/>
                <w:szCs w:val="24"/>
              </w:rPr>
            </w:pPr>
            <w:r w:rsidRPr="00C42B4A">
              <w:rPr>
                <w:rFonts w:cs="Times New Roman"/>
                <w:bCs/>
                <w:color w:val="000000" w:themeColor="text1"/>
                <w:szCs w:val="24"/>
              </w:rPr>
              <w:t>Bắc Trung Bộ và Duyên hải Nam Trung Bộ</w:t>
            </w:r>
          </w:p>
        </w:tc>
        <w:tc>
          <w:tcPr>
            <w:tcW w:w="2497" w:type="dxa"/>
            <w:vAlign w:val="bottom"/>
            <w:hideMark/>
          </w:tcPr>
          <w:p w14:paraId="1C9C6456"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1198,7</w:t>
            </w:r>
          </w:p>
        </w:tc>
        <w:tc>
          <w:tcPr>
            <w:tcW w:w="2670" w:type="dxa"/>
            <w:vAlign w:val="bottom"/>
            <w:hideMark/>
          </w:tcPr>
          <w:p w14:paraId="36C1E8C5"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7200,2</w:t>
            </w:r>
          </w:p>
        </w:tc>
      </w:tr>
      <w:tr w:rsidR="004C00C7" w:rsidRPr="00C42B4A" w14:paraId="5DEEACC8" w14:textId="77777777" w:rsidTr="00E30E1C">
        <w:trPr>
          <w:trHeight w:val="132"/>
          <w:jc w:val="center"/>
        </w:trPr>
        <w:tc>
          <w:tcPr>
            <w:tcW w:w="4466" w:type="dxa"/>
            <w:vAlign w:val="bottom"/>
            <w:hideMark/>
          </w:tcPr>
          <w:p w14:paraId="0280EE30" w14:textId="77777777" w:rsidR="004C00C7" w:rsidRPr="00C42B4A" w:rsidRDefault="004C00C7" w:rsidP="00E30E1C">
            <w:pPr>
              <w:rPr>
                <w:rFonts w:cs="Times New Roman"/>
                <w:bCs/>
                <w:color w:val="000000" w:themeColor="text1"/>
                <w:szCs w:val="24"/>
              </w:rPr>
            </w:pPr>
            <w:r w:rsidRPr="00C42B4A">
              <w:rPr>
                <w:rFonts w:cs="Times New Roman"/>
                <w:bCs/>
                <w:color w:val="000000" w:themeColor="text1"/>
                <w:szCs w:val="24"/>
              </w:rPr>
              <w:t>Tây Nguyên</w:t>
            </w:r>
          </w:p>
        </w:tc>
        <w:tc>
          <w:tcPr>
            <w:tcW w:w="2497" w:type="dxa"/>
            <w:vAlign w:val="bottom"/>
            <w:hideMark/>
          </w:tcPr>
          <w:p w14:paraId="273E6BEC"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250,2</w:t>
            </w:r>
          </w:p>
        </w:tc>
        <w:tc>
          <w:tcPr>
            <w:tcW w:w="2670" w:type="dxa"/>
            <w:vAlign w:val="bottom"/>
            <w:hideMark/>
          </w:tcPr>
          <w:p w14:paraId="20BF1754"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1466,3</w:t>
            </w:r>
          </w:p>
        </w:tc>
      </w:tr>
      <w:tr w:rsidR="004C00C7" w:rsidRPr="00C42B4A" w14:paraId="74A2B270" w14:textId="77777777" w:rsidTr="00E30E1C">
        <w:trPr>
          <w:trHeight w:val="132"/>
          <w:jc w:val="center"/>
        </w:trPr>
        <w:tc>
          <w:tcPr>
            <w:tcW w:w="4466" w:type="dxa"/>
            <w:vAlign w:val="bottom"/>
            <w:hideMark/>
          </w:tcPr>
          <w:p w14:paraId="2867687F" w14:textId="77777777" w:rsidR="004C00C7" w:rsidRPr="00C42B4A" w:rsidRDefault="004C00C7" w:rsidP="00E30E1C">
            <w:pPr>
              <w:rPr>
                <w:rFonts w:cs="Times New Roman"/>
                <w:bCs/>
                <w:color w:val="000000" w:themeColor="text1"/>
                <w:szCs w:val="24"/>
              </w:rPr>
            </w:pPr>
            <w:r w:rsidRPr="00C42B4A">
              <w:rPr>
                <w:rFonts w:cs="Times New Roman"/>
                <w:bCs/>
                <w:color w:val="000000" w:themeColor="text1"/>
                <w:szCs w:val="24"/>
              </w:rPr>
              <w:t>Đông Nam Bộ</w:t>
            </w:r>
          </w:p>
        </w:tc>
        <w:tc>
          <w:tcPr>
            <w:tcW w:w="2497" w:type="dxa"/>
            <w:vAlign w:val="bottom"/>
            <w:hideMark/>
          </w:tcPr>
          <w:p w14:paraId="2220A2EF"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258,9</w:t>
            </w:r>
          </w:p>
        </w:tc>
        <w:tc>
          <w:tcPr>
            <w:tcW w:w="2670" w:type="dxa"/>
            <w:vAlign w:val="bottom"/>
            <w:hideMark/>
          </w:tcPr>
          <w:p w14:paraId="591779A6"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1411,8</w:t>
            </w:r>
          </w:p>
        </w:tc>
      </w:tr>
      <w:tr w:rsidR="004C00C7" w:rsidRPr="00C42B4A" w14:paraId="3CEF06EC" w14:textId="77777777" w:rsidTr="00E30E1C">
        <w:trPr>
          <w:trHeight w:val="132"/>
          <w:jc w:val="center"/>
        </w:trPr>
        <w:tc>
          <w:tcPr>
            <w:tcW w:w="4466" w:type="dxa"/>
            <w:vAlign w:val="bottom"/>
            <w:hideMark/>
          </w:tcPr>
          <w:p w14:paraId="20A46A6D" w14:textId="77777777" w:rsidR="004C00C7" w:rsidRPr="00C42B4A" w:rsidRDefault="004C00C7" w:rsidP="00E30E1C">
            <w:pPr>
              <w:rPr>
                <w:rFonts w:cs="Times New Roman"/>
                <w:bCs/>
                <w:color w:val="000000" w:themeColor="text1"/>
                <w:szCs w:val="24"/>
              </w:rPr>
            </w:pPr>
            <w:r w:rsidRPr="00C42B4A">
              <w:rPr>
                <w:rFonts w:cs="Times New Roman"/>
                <w:bCs/>
                <w:color w:val="000000" w:themeColor="text1"/>
                <w:szCs w:val="24"/>
              </w:rPr>
              <w:t>Đồng bằng sông Cửu Long</w:t>
            </w:r>
          </w:p>
        </w:tc>
        <w:tc>
          <w:tcPr>
            <w:tcW w:w="2497" w:type="dxa"/>
            <w:vAlign w:val="bottom"/>
            <w:hideMark/>
          </w:tcPr>
          <w:p w14:paraId="5E939543"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3898,6</w:t>
            </w:r>
          </w:p>
        </w:tc>
        <w:tc>
          <w:tcPr>
            <w:tcW w:w="2670" w:type="dxa"/>
            <w:vAlign w:val="bottom"/>
            <w:hideMark/>
          </w:tcPr>
          <w:p w14:paraId="5ED217FC" w14:textId="77777777" w:rsidR="004C00C7" w:rsidRPr="00C42B4A" w:rsidRDefault="004C00C7" w:rsidP="00E30E1C">
            <w:pPr>
              <w:jc w:val="center"/>
              <w:rPr>
                <w:rFonts w:cs="Times New Roman"/>
                <w:color w:val="000000" w:themeColor="text1"/>
                <w:szCs w:val="24"/>
              </w:rPr>
            </w:pPr>
            <w:r w:rsidRPr="00C42B4A">
              <w:rPr>
                <w:rFonts w:cs="Times New Roman"/>
                <w:color w:val="000000" w:themeColor="text1"/>
                <w:szCs w:val="24"/>
              </w:rPr>
              <w:t>24327,3</w:t>
            </w:r>
          </w:p>
        </w:tc>
      </w:tr>
    </w:tbl>
    <w:p w14:paraId="38E9668C" w14:textId="77777777" w:rsidR="004C00C7" w:rsidRPr="00C42B4A" w:rsidRDefault="004C00C7" w:rsidP="004C00C7">
      <w:pPr>
        <w:jc w:val="right"/>
        <w:rPr>
          <w:rFonts w:cs="Times New Roman"/>
          <w:i/>
          <w:color w:val="000000" w:themeColor="text1"/>
          <w:szCs w:val="24"/>
        </w:rPr>
      </w:pPr>
      <w:r w:rsidRPr="00C42B4A">
        <w:rPr>
          <w:rFonts w:cs="Times New Roman"/>
          <w:i/>
          <w:color w:val="000000" w:themeColor="text1"/>
          <w:szCs w:val="24"/>
        </w:rPr>
        <w:t xml:space="preserve"> (Nguồn: Niên giám thống kê Việt Nam 2022, https://www.gso.gov.vn)</w:t>
      </w:r>
    </w:p>
    <w:p w14:paraId="6D0FE864" w14:textId="77777777" w:rsidR="004C00C7" w:rsidRPr="00C42B4A" w:rsidRDefault="004C00C7" w:rsidP="004C00C7">
      <w:pPr>
        <w:tabs>
          <w:tab w:val="left" w:pos="284"/>
        </w:tabs>
        <w:rPr>
          <w:rFonts w:cs="Times New Roman"/>
          <w:i/>
          <w:color w:val="000000" w:themeColor="text1"/>
          <w:szCs w:val="24"/>
          <w:lang w:val="vi-VN"/>
        </w:rPr>
      </w:pPr>
      <w:r w:rsidRPr="00C42B4A">
        <w:rPr>
          <w:rFonts w:cs="Times New Roman"/>
          <w:color w:val="000000" w:themeColor="text1"/>
          <w:szCs w:val="24"/>
          <w:lang w:val="vi-VN"/>
        </w:rPr>
        <w:tab/>
      </w:r>
      <w:r w:rsidRPr="00C42B4A">
        <w:rPr>
          <w:rFonts w:cs="Times New Roman"/>
          <w:color w:val="000000" w:themeColor="text1"/>
          <w:szCs w:val="24"/>
        </w:rPr>
        <w:t>C</w:t>
      </w:r>
      <w:r w:rsidRPr="00C42B4A">
        <w:rPr>
          <w:rFonts w:cs="Times New Roman"/>
          <w:color w:val="000000" w:themeColor="text1"/>
          <w:szCs w:val="24"/>
          <w:lang w:val="vi-VN"/>
        </w:rPr>
        <w:t>ho biết</w:t>
      </w:r>
      <w:r w:rsidRPr="00C42B4A">
        <w:rPr>
          <w:rFonts w:cs="Times New Roman"/>
          <w:color w:val="000000" w:themeColor="text1"/>
          <w:szCs w:val="24"/>
        </w:rPr>
        <w:t xml:space="preserve"> </w:t>
      </w:r>
      <w:r w:rsidRPr="00C42B4A">
        <w:rPr>
          <w:rFonts w:cs="Times New Roman"/>
          <w:color w:val="000000" w:themeColor="text1"/>
          <w:szCs w:val="24"/>
          <w:lang w:val="vi-VN"/>
        </w:rPr>
        <w:t xml:space="preserve">năng suất lúa của Đồng bằng sông Cửu Long gấp bao nhiêu lần Trung du và miền núi Bắc Bộ? </w:t>
      </w:r>
      <w:r w:rsidRPr="00C42B4A">
        <w:rPr>
          <w:rFonts w:cs="Times New Roman"/>
          <w:i/>
          <w:color w:val="000000" w:themeColor="text1"/>
          <w:szCs w:val="24"/>
          <w:lang w:val="vi-VN"/>
        </w:rPr>
        <w:t>(</w:t>
      </w:r>
      <w:r w:rsidRPr="00C42B4A">
        <w:rPr>
          <w:rFonts w:cs="Times New Roman"/>
          <w:i/>
          <w:color w:val="000000" w:themeColor="text1"/>
          <w:szCs w:val="24"/>
        </w:rPr>
        <w:t>l</w:t>
      </w:r>
      <w:r w:rsidRPr="00C42B4A">
        <w:rPr>
          <w:rFonts w:cs="Times New Roman"/>
          <w:i/>
          <w:color w:val="000000" w:themeColor="text1"/>
          <w:szCs w:val="24"/>
          <w:lang w:val="vi-VN"/>
        </w:rPr>
        <w:t xml:space="preserve">àm tròn </w:t>
      </w:r>
      <w:r w:rsidRPr="00C42B4A">
        <w:rPr>
          <w:rFonts w:cs="Times New Roman"/>
          <w:i/>
          <w:color w:val="000000" w:themeColor="text1"/>
          <w:szCs w:val="24"/>
        </w:rPr>
        <w:t xml:space="preserve">kết quả </w:t>
      </w:r>
      <w:r w:rsidRPr="00C42B4A">
        <w:rPr>
          <w:rFonts w:cs="Times New Roman"/>
          <w:i/>
          <w:color w:val="000000" w:themeColor="text1"/>
          <w:szCs w:val="24"/>
          <w:lang w:val="vi-VN"/>
        </w:rPr>
        <w:t>đến 1 chữ số thập phân)</w:t>
      </w:r>
    </w:p>
    <w:p w14:paraId="165334E0" w14:textId="77777777" w:rsidR="004C00C7" w:rsidRPr="00C42B4A" w:rsidRDefault="004C00C7" w:rsidP="004C00C7">
      <w:pPr>
        <w:tabs>
          <w:tab w:val="left" w:pos="284"/>
        </w:tabs>
        <w:rPr>
          <w:rFonts w:cs="Times New Roman"/>
          <w:bCs/>
          <w:color w:val="000000" w:themeColor="text1"/>
          <w:kern w:val="2"/>
          <w:szCs w:val="24"/>
          <w14:ligatures w14:val="standardContextual"/>
        </w:rPr>
      </w:pPr>
      <w:r w:rsidRPr="00C42B4A">
        <w:rPr>
          <w:rFonts w:cs="Times New Roman"/>
          <w:b/>
          <w:bCs/>
          <w:color w:val="000000" w:themeColor="text1"/>
          <w:kern w:val="2"/>
          <w:szCs w:val="24"/>
          <w14:ligatures w14:val="standardContextual"/>
        </w:rPr>
        <w:t>Lời giải:  tính năng suất lúa của 2 vùng, rồi chia chênh lệch</w:t>
      </w:r>
      <w:r w:rsidRPr="00C42B4A">
        <w:rPr>
          <w:rFonts w:cs="Times New Roman"/>
          <w:bCs/>
          <w:color w:val="000000" w:themeColor="text1"/>
          <w:kern w:val="2"/>
          <w:szCs w:val="24"/>
          <w14:ligatures w14:val="standardContextual"/>
        </w:rPr>
        <w:tab/>
      </w:r>
      <w:r w:rsidRPr="00C42B4A">
        <w:rPr>
          <w:rFonts w:cs="Times New Roman"/>
          <w:bCs/>
          <w:color w:val="000000" w:themeColor="text1"/>
          <w:kern w:val="2"/>
          <w:szCs w:val="24"/>
          <w14:ligatures w14:val="standardContextual"/>
        </w:rPr>
        <w:tab/>
      </w:r>
    </w:p>
    <w:p w14:paraId="11202243" w14:textId="77777777" w:rsidR="004C00C7" w:rsidRPr="00C42B4A" w:rsidRDefault="004C00C7" w:rsidP="004C00C7">
      <w:pPr>
        <w:tabs>
          <w:tab w:val="left" w:pos="284"/>
        </w:tabs>
        <w:rPr>
          <w:rFonts w:cs="Times New Roman"/>
          <w:b/>
          <w:color w:val="000000" w:themeColor="text1"/>
          <w:szCs w:val="24"/>
        </w:rPr>
      </w:pPr>
      <w:r w:rsidRPr="00C42B4A">
        <w:rPr>
          <w:rFonts w:cs="Times New Roman"/>
          <w:b/>
          <w:bCs/>
          <w:color w:val="000000" w:themeColor="text1"/>
          <w:kern w:val="2"/>
          <w:szCs w:val="24"/>
          <w14:ligatures w14:val="standardContextual"/>
        </w:rPr>
        <w:t xml:space="preserve">Đáp án: </w:t>
      </w:r>
      <w:r w:rsidRPr="00C42B4A">
        <w:rPr>
          <w:rFonts w:cs="Times New Roman"/>
          <w:b/>
          <w:color w:val="000000" w:themeColor="text1"/>
          <w:szCs w:val="24"/>
        </w:rPr>
        <w:t xml:space="preserve"> 1,2</w:t>
      </w:r>
    </w:p>
    <w:p w14:paraId="18CF1040" w14:textId="77777777" w:rsidR="004C00C7" w:rsidRPr="00C42B4A" w:rsidRDefault="004C00C7" w:rsidP="004C00C7">
      <w:pPr>
        <w:rPr>
          <w:rFonts w:eastAsia="Times New Roman" w:cs="Times New Roman"/>
          <w:color w:val="000000" w:themeColor="text1"/>
          <w:kern w:val="2"/>
          <w:szCs w:val="24"/>
          <w14:ligatures w14:val="standardContextual"/>
        </w:rPr>
      </w:pPr>
      <w:r w:rsidRPr="00AC75C6">
        <w:rPr>
          <w:rFonts w:cs="Times New Roman"/>
          <w:b/>
          <w:color w:val="C00000"/>
          <w:szCs w:val="24"/>
        </w:rPr>
        <w:t>Câu 6.</w:t>
      </w:r>
      <w:r w:rsidRPr="00C42B4A">
        <w:rPr>
          <w:rFonts w:eastAsia="Times New Roman" w:cs="Times New Roman"/>
          <w:color w:val="000000" w:themeColor="text1"/>
          <w:kern w:val="2"/>
          <w:szCs w:val="24"/>
          <w14:ligatures w14:val="standardContextual"/>
        </w:rPr>
        <w:t xml:space="preserve"> Theo niên giám thống kê năm 2023, Duyên hải Nam Trung Bộ có tổng sản lượng hải sản là 1181,3 nghìn tấn, trong đó cá biển chiếm tới 90,4%. Tính sản lượng cá biển của vùng DHNTB năm 2023. (làm tròn kết quả đến hàng đơn vị của nghìn tấn). </w:t>
      </w:r>
    </w:p>
    <w:p w14:paraId="5AAF2BA9" w14:textId="77777777" w:rsidR="004C00C7" w:rsidRPr="00C42B4A" w:rsidRDefault="004C00C7" w:rsidP="004C00C7">
      <w:pPr>
        <w:rPr>
          <w:rFonts w:cs="Times New Roman"/>
          <w:bCs/>
          <w:color w:val="000000" w:themeColor="text1"/>
          <w:kern w:val="2"/>
          <w:szCs w:val="24"/>
          <w14:ligatures w14:val="standardContextual"/>
        </w:rPr>
      </w:pPr>
      <w:r w:rsidRPr="00C42B4A">
        <w:rPr>
          <w:rFonts w:cs="Times New Roman"/>
          <w:b/>
          <w:bCs/>
          <w:color w:val="000000" w:themeColor="text1"/>
          <w:kern w:val="2"/>
          <w:szCs w:val="24"/>
          <w14:ligatures w14:val="standardContextual"/>
        </w:rPr>
        <w:t xml:space="preserve">Lời giải: </w:t>
      </w:r>
      <w:r w:rsidRPr="00C42B4A">
        <w:rPr>
          <w:rFonts w:cs="Times New Roman"/>
          <w:bCs/>
          <w:color w:val="000000" w:themeColor="text1"/>
          <w:kern w:val="2"/>
          <w:szCs w:val="24"/>
          <w14:ligatures w14:val="standardContextual"/>
        </w:rPr>
        <w:t>90,4x1181,3:100</w:t>
      </w:r>
    </w:p>
    <w:p w14:paraId="0D2AC605" w14:textId="77777777" w:rsidR="004C00C7" w:rsidRPr="00C42B4A" w:rsidRDefault="004C00C7" w:rsidP="004C00C7">
      <w:pPr>
        <w:rPr>
          <w:rFonts w:eastAsia="Times New Roman" w:cs="Times New Roman"/>
          <w:b/>
          <w:bCs/>
          <w:color w:val="000000" w:themeColor="text1"/>
          <w:kern w:val="2"/>
          <w:szCs w:val="24"/>
          <w14:ligatures w14:val="standardContextual"/>
        </w:rPr>
      </w:pPr>
      <w:r w:rsidRPr="00C42B4A">
        <w:rPr>
          <w:rFonts w:cs="Times New Roman"/>
          <w:b/>
          <w:bCs/>
          <w:color w:val="000000" w:themeColor="text1"/>
          <w:kern w:val="2"/>
          <w:szCs w:val="24"/>
          <w14:ligatures w14:val="standardContextual"/>
        </w:rPr>
        <w:t xml:space="preserve">Đáp án: </w:t>
      </w:r>
      <w:r w:rsidRPr="00C42B4A">
        <w:rPr>
          <w:rFonts w:eastAsia="Times New Roman" w:cs="Times New Roman"/>
          <w:b/>
          <w:bCs/>
          <w:color w:val="000000" w:themeColor="text1"/>
          <w:kern w:val="2"/>
          <w:szCs w:val="24"/>
          <w14:ligatures w14:val="standardContextual"/>
        </w:rPr>
        <w:t xml:space="preserve">1068 </w:t>
      </w:r>
    </w:p>
    <w:p w14:paraId="3CFB5634" w14:textId="77777777" w:rsidR="004C00C7" w:rsidRPr="00C42B4A" w:rsidRDefault="004C00C7" w:rsidP="004C00C7">
      <w:pPr>
        <w:rPr>
          <w:rFonts w:eastAsia="Times New Roman" w:cs="Times New Roman"/>
          <w:b/>
          <w:bCs/>
          <w:color w:val="000000" w:themeColor="text1"/>
          <w:kern w:val="2"/>
          <w:szCs w:val="24"/>
          <w14:ligatures w14:val="standardContextual"/>
        </w:rPr>
      </w:pPr>
    </w:p>
    <w:p w14:paraId="1126DF10" w14:textId="77777777" w:rsidR="004C00C7" w:rsidRPr="00C42B4A" w:rsidRDefault="004C00C7" w:rsidP="004C00C7">
      <w:pPr>
        <w:tabs>
          <w:tab w:val="left" w:pos="284"/>
        </w:tabs>
        <w:rPr>
          <w:rFonts w:cs="Times New Roman"/>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651039" w14:paraId="076461B7" w14:textId="77777777" w:rsidTr="00E30E1C">
        <w:trPr>
          <w:jc w:val="center"/>
        </w:trPr>
        <w:tc>
          <w:tcPr>
            <w:tcW w:w="3216" w:type="dxa"/>
            <w:shd w:val="clear" w:color="auto" w:fill="auto"/>
          </w:tcPr>
          <w:p w14:paraId="1B4817F2" w14:textId="77777777" w:rsidR="004C00C7" w:rsidRPr="00651039" w:rsidRDefault="004C00C7" w:rsidP="00E30E1C">
            <w:pPr>
              <w:spacing w:before="0" w:after="0"/>
              <w:jc w:val="center"/>
              <w:rPr>
                <w:rFonts w:eastAsia="Times New Roman" w:cs="Times New Roman"/>
                <w:b/>
                <w:color w:val="FF0000"/>
                <w:sz w:val="26"/>
                <w:szCs w:val="26"/>
              </w:rPr>
            </w:pPr>
            <w:r w:rsidRPr="00651039">
              <w:rPr>
                <w:rFonts w:eastAsia="Times New Roman" w:cs="Times New Roman"/>
                <w:b/>
                <w:color w:val="000000" w:themeColor="text1"/>
                <w:sz w:val="26"/>
                <w:szCs w:val="26"/>
                <w:highlight w:val="green"/>
              </w:rPr>
              <w:t xml:space="preserve">ĐỀ </w:t>
            </w:r>
            <w:r>
              <w:rPr>
                <w:rFonts w:eastAsia="Times New Roman" w:cs="Times New Roman"/>
                <w:b/>
                <w:color w:val="000000" w:themeColor="text1"/>
                <w:sz w:val="26"/>
                <w:szCs w:val="26"/>
                <w:highlight w:val="green"/>
              </w:rPr>
              <w:t>2</w:t>
            </w:r>
          </w:p>
        </w:tc>
        <w:tc>
          <w:tcPr>
            <w:tcW w:w="6360" w:type="dxa"/>
            <w:shd w:val="clear" w:color="auto" w:fill="auto"/>
          </w:tcPr>
          <w:p w14:paraId="748720B1" w14:textId="77777777" w:rsidR="004C00C7"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ĐÁP ÁN VÀ LỜI GIẢI</w:t>
            </w:r>
          </w:p>
          <w:p w14:paraId="37CB5C0E" w14:textId="7EFE1F15" w:rsidR="004C00C7" w:rsidRPr="00651039"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ĐỀ THI THỬ TỐT NGHIỆP NĂM 2026</w:t>
            </w:r>
          </w:p>
          <w:p w14:paraId="0F976752" w14:textId="77777777" w:rsidR="004C00C7" w:rsidRPr="00651039" w:rsidRDefault="004C00C7" w:rsidP="00E30E1C">
            <w:pPr>
              <w:spacing w:before="0" w:after="0"/>
              <w:jc w:val="center"/>
              <w:rPr>
                <w:rFonts w:eastAsia="Times New Roman" w:cs="Times New Roman"/>
                <w:b/>
                <w:color w:val="0000FF"/>
                <w:sz w:val="26"/>
                <w:szCs w:val="26"/>
              </w:rPr>
            </w:pPr>
            <w:r w:rsidRPr="00651039">
              <w:rPr>
                <w:rFonts w:eastAsia="Times New Roman" w:cs="Times New Roman"/>
                <w:b/>
                <w:color w:val="0000FF"/>
                <w:sz w:val="26"/>
                <w:szCs w:val="26"/>
              </w:rPr>
              <w:t>MÔN: ĐỊA LÍ</w:t>
            </w:r>
          </w:p>
          <w:p w14:paraId="3E636D49" w14:textId="77777777" w:rsidR="004C00C7" w:rsidRPr="00651039" w:rsidRDefault="004C00C7" w:rsidP="00E30E1C">
            <w:pPr>
              <w:spacing w:before="0" w:after="0"/>
              <w:jc w:val="center"/>
              <w:rPr>
                <w:rFonts w:eastAsia="Times New Roman" w:cs="Times New Roman"/>
                <w:i/>
                <w:color w:val="FF0000"/>
                <w:sz w:val="26"/>
                <w:szCs w:val="26"/>
              </w:rPr>
            </w:pPr>
            <w:r w:rsidRPr="00651039">
              <w:rPr>
                <w:rFonts w:eastAsia="Times New Roman" w:cs="Times New Roman"/>
                <w:i/>
                <w:color w:val="7030A0"/>
                <w:sz w:val="26"/>
                <w:szCs w:val="26"/>
              </w:rPr>
              <w:t>Thời gian làm bài: 50 phút</w:t>
            </w:r>
          </w:p>
        </w:tc>
      </w:tr>
    </w:tbl>
    <w:p w14:paraId="310554F1" w14:textId="77777777" w:rsidR="004C00C7" w:rsidRPr="00C42B4A" w:rsidRDefault="004C00C7" w:rsidP="004C00C7">
      <w:pPr>
        <w:tabs>
          <w:tab w:val="left" w:pos="284"/>
          <w:tab w:val="left" w:pos="2694"/>
          <w:tab w:val="left" w:pos="5103"/>
          <w:tab w:val="left" w:pos="7371"/>
        </w:tabs>
        <w:spacing w:before="60" w:after="60" w:line="276" w:lineRule="auto"/>
        <w:rPr>
          <w:b/>
          <w:bCs/>
          <w:color w:val="000000" w:themeColor="text1"/>
          <w:sz w:val="26"/>
          <w:szCs w:val="26"/>
        </w:rPr>
      </w:pPr>
    </w:p>
    <w:p w14:paraId="3498628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PHẦN I. Câu trắc nghiệm nhiều phương án lựa chọn. </w:t>
      </w:r>
      <w:r w:rsidRPr="00C42B4A">
        <w:rPr>
          <w:b/>
          <w:bCs/>
          <w:i/>
          <w:iCs/>
          <w:color w:val="000000" w:themeColor="text1"/>
          <w:sz w:val="26"/>
          <w:szCs w:val="26"/>
        </w:rPr>
        <w:t>Thí sinh trả lời từ câu 1 đến câu 18. Mỗi câu hỏi thí  sinh chỉ chọn một phương án</w:t>
      </w:r>
      <w:r w:rsidRPr="00C42B4A">
        <w:rPr>
          <w:color w:val="000000" w:themeColor="text1"/>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778"/>
        <w:gridCol w:w="778"/>
        <w:gridCol w:w="778"/>
        <w:gridCol w:w="778"/>
        <w:gridCol w:w="778"/>
        <w:gridCol w:w="778"/>
        <w:gridCol w:w="778"/>
        <w:gridCol w:w="699"/>
        <w:gridCol w:w="648"/>
        <w:gridCol w:w="713"/>
      </w:tblGrid>
      <w:tr w:rsidR="004C00C7" w:rsidRPr="00C42B4A" w14:paraId="17265F7A" w14:textId="77777777" w:rsidTr="00E30E1C">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827EF"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lastRenderedPageBreak/>
              <w:t>1.B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0EEB1"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2.C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1C13D"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3.A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EF8D5"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4.C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CDBA4"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5.D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321BB"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6.C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1E624"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7.B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6B970"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8.B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4C6AC"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9.C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664D1"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10.D</w:t>
            </w:r>
          </w:p>
        </w:tc>
      </w:tr>
      <w:tr w:rsidR="004C00C7" w:rsidRPr="00C42B4A" w14:paraId="671A747B" w14:textId="77777777" w:rsidTr="00E30E1C">
        <w:trPr>
          <w:trHeight w:val="3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9771E"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11.C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B8709"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12.C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85136"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13.D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08904"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14.C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536CC"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15.A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3E982"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16.A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1D8F2"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17.A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CA902"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18.B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C9D8C"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4EC4E"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p>
        </w:tc>
      </w:tr>
    </w:tbl>
    <w:p w14:paraId="7CF36E2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p>
    <w:p w14:paraId="21D65F8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 (NB): </w:t>
      </w:r>
    </w:p>
    <w:p w14:paraId="381AC9A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76B7EEA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đặc điểm vị trí địa lí, phạm vi lãnh thổ nước ta. </w:t>
      </w:r>
    </w:p>
    <w:p w14:paraId="094C5438"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50479513"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Nước ta có vị trí địa lí giáp với Biển Đông rộng lớn. </w:t>
      </w:r>
    </w:p>
    <w:p w14:paraId="652EE49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A, C, D sai vì nước ta có vị trí địa lí ở gần trung tâm khu vực Đông Nam Á, nằm ở phía đông nam châu Á,  nằm ở phía đông bán đảo Đông Dương, nằm gần các vành đai sinh khoáng. </w:t>
      </w:r>
    </w:p>
    <w:p w14:paraId="5304B49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B. </w:t>
      </w:r>
    </w:p>
    <w:p w14:paraId="76912473"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2 (TH): </w:t>
      </w:r>
    </w:p>
    <w:p w14:paraId="39304BEF"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0CDDE8E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xml:space="preserve">Dựa vào sự phân hóa thiên nhiên theo chiều Bắc – Nam, kết hợp với đặc điểm gió mùa. </w:t>
      </w:r>
    </w:p>
    <w:p w14:paraId="383D31B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1EA9627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Nguyên nhân chủ yếu dẫn tới sự phân hóa của thiên nhiên nước ta theo chiều Bắc - Nam là do gió mùa kết  hợp với địa hình. Gió mùa Đông Bắc xâm nhập sâu vào đất liền nước ta, càng xuống phía nam càng suy yếu  và đến dãy Bạch Mã gần như bị chặn lại, tạo ra sự phân hóa khí hậu giữa phía Bắc và phía Nam =&gt; Gây ra sự  phân hóa của thiên nhiên nước ta theo chiều Bắc – Nam. </w:t>
      </w:r>
    </w:p>
    <w:p w14:paraId="633279E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C. </w:t>
      </w:r>
    </w:p>
    <w:p w14:paraId="227B0EC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3 (NB): </w:t>
      </w:r>
    </w:p>
    <w:p w14:paraId="65F3825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49DB784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đặc điểm nguồn lao động nước ta. </w:t>
      </w:r>
    </w:p>
    <w:p w14:paraId="03A30D2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213B2E5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Tỉ lệ thời gian lao động được sử dụng ở nông thôn nước ta ngày càng tăng nhờ việc đa dạng hoá cơ cấu kinh  tế ở nông thôn. Việc phát triển các ngành nghề phi nông nghiệp (công nghiệp, dịch vụ, tiểu thủ công nghiệp)  tại nông thôn tạo ra nhiều cơ hội việc làm mới. Điều này giúp người lao động nông thôn có thể tận dụng thời  gian nhàn rỗi giữa các vụ mùa, tăng thu nhập và cải thiện đời sống. </w:t>
      </w:r>
    </w:p>
    <w:p w14:paraId="766E5FE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A. </w:t>
      </w:r>
    </w:p>
    <w:p w14:paraId="0363058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4 (NB):</w:t>
      </w:r>
    </w:p>
    <w:p w14:paraId="08D6E9D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37D513D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đặc điểm gió mùa mùa hạ. </w:t>
      </w:r>
    </w:p>
    <w:p w14:paraId="04666D2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68755EE8"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Mang đến thời tiết nóng, khô và mưa rất ít trên phạm vi cả nước là đặc điểm không đúng với gió mùa hạ ở  nước ta. Gió mùa hạ, cụ thể là gió mùa Tây Nam thổi vào nửa sau mùa hạ là một trong những nguyên nhân  chính gây mưa lớn trên phạm vi cả nước. </w:t>
      </w:r>
    </w:p>
    <w:p w14:paraId="79C6D4E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C. </w:t>
      </w:r>
    </w:p>
    <w:p w14:paraId="5BE28DF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5 (VD): </w:t>
      </w:r>
    </w:p>
    <w:p w14:paraId="1D6D13E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lastRenderedPageBreak/>
        <w:t>Phương pháp: </w:t>
      </w:r>
    </w:p>
    <w:p w14:paraId="7CA0355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xml:space="preserve">Xác định GDP/người của Thái Lan, Ma-lai-xi-a năm 2015 và năm 2021; nhận xét sự thay đổi. </w:t>
      </w:r>
    </w:p>
    <w:p w14:paraId="292C2B7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Lưu ý: tăng nhanh/chậm dùng phép chia; tăng nhiều/ít dùng phéo trừ. </w:t>
      </w:r>
    </w:p>
    <w:p w14:paraId="1E8B753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671D107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A sai vì Thái Lan tăng 7066 – 5709 = 1356 đô la Mỹ; Ma-lai-xi-a tăng 11109 – 9700 = 1409 đô la Mỹ =&gt;  Thái Lan tăng ít hơn Ma-lai-xi-a. </w:t>
      </w:r>
    </w:p>
    <w:p w14:paraId="610E136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B sai vì Ma-lai-xi-a và Thái Lan đều tăng. </w:t>
      </w:r>
    </w:p>
    <w:p w14:paraId="740C2725"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C sai vì Ma-lai-xi-a tăng 1409 đô la Mỹ, Thái Lan tăng 1356 đô la Mỹ =&gt; Ma-lai-xi-a tăng gấp 1,04 lần Thái  Lan. </w:t>
      </w:r>
    </w:p>
    <w:p w14:paraId="11469B86"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 đúng vì Thái Lan tăng 7066 : 5709 = 1,24 lần; Ma-lai-xi-a tăng 11109 : 9700 = 1,15 lần =&gt; Thái Lan tăng  nhanh hơn Ma-lai-xi-a. </w:t>
      </w:r>
    </w:p>
    <w:p w14:paraId="5CC9188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D. </w:t>
      </w:r>
    </w:p>
    <w:p w14:paraId="29BDE8E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6 (NB): </w:t>
      </w:r>
    </w:p>
    <w:p w14:paraId="759BB54F"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7187930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sự chuyển dịch cơ cấu công nghiệp theo ngành. </w:t>
      </w:r>
    </w:p>
    <w:p w14:paraId="79207325"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6CEE392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xml:space="preserve">Trong nội bộ ngành công nghiệp nước ta </w:t>
      </w:r>
      <w:r w:rsidRPr="00C42B4A">
        <w:rPr>
          <w:b/>
          <w:bCs/>
          <w:color w:val="000000" w:themeColor="text1"/>
          <w:sz w:val="26"/>
          <w:szCs w:val="26"/>
        </w:rPr>
        <w:t xml:space="preserve">không </w:t>
      </w:r>
      <w:r w:rsidRPr="00C42B4A">
        <w:rPr>
          <w:color w:val="000000" w:themeColor="text1"/>
          <w:sz w:val="26"/>
          <w:szCs w:val="26"/>
        </w:rPr>
        <w:t>có sự chuyển dịch theo hướng tăng nhanh tỉ trọng nhóm  ngành khai khoáng. Sự chuyển dịch trong nội bộ ngành công nghiệp phải là giảm tỉ trọng nhóm ngành khai  khoáng. </w:t>
      </w:r>
    </w:p>
    <w:p w14:paraId="0A1401A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C. </w:t>
      </w:r>
    </w:p>
    <w:p w14:paraId="3C907E8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7 (NB): </w:t>
      </w:r>
    </w:p>
    <w:p w14:paraId="0E5385A6"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353ADB0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xu hướng phát triển ngành nông nghiệp nước ta. </w:t>
      </w:r>
    </w:p>
    <w:p w14:paraId="2DF1EF2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w:t>
      </w:r>
    </w:p>
    <w:p w14:paraId="3570101F"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Xu hướng phát triển ngành nông nghiệp của nước ta hiện nay là phát triển nông nghiệp xanh gắn với du lịch  nông nghiệp, tăng các sản phẩm của ngành chăn nuôi không qua giết thịt, giảm tỉ trọng ngành trồng trọt trong  cơ cấu sản xuất, giảm tỉ trọng ngành trồng cây công nghiệp hàng năm. </w:t>
      </w:r>
    </w:p>
    <w:p w14:paraId="27273926"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B. </w:t>
      </w:r>
    </w:p>
    <w:p w14:paraId="26C83003"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8 (TH): </w:t>
      </w:r>
    </w:p>
    <w:p w14:paraId="68E6A85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73D44BB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Gạch chân từ khóa: ngành kinh tế. </w:t>
      </w:r>
    </w:p>
    <w:p w14:paraId="3268D9CF"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xml:space="preserve">Dựa vào đặc điểm chuyển dịch cơ cấu kinh tế theo ngành, từ đó lựa chọn nguyên nhân. </w:t>
      </w:r>
    </w:p>
    <w:p w14:paraId="7B78B4A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60B6B445"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Trong mỗi nhóm ngành đang chuyển dịch cơ cấu theo hướng tăng tỉ trọng các ngành có hiệu quả kinh tế và  hàm lượng khoa học – công nghệ cao, giảm tỉ trọng các ngành có hiệu quả kinh tế thấp, sử dụng nhiều tài  nguyên và lao động. </w:t>
      </w:r>
    </w:p>
    <w:p w14:paraId="5C2E9A0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=&gt; Cơ cấu ngành kinh tế nước ta chuyến dịch chủ yếu do tác động của công cuộc đổi mới, các chính sách phát  triển và khoa học - công nghệ. </w:t>
      </w:r>
    </w:p>
    <w:p w14:paraId="02D6D12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xml:space="preserve">A, C, D sai vì đó là các nguyên nhân làm chuyển dịch cơ cấu kinh tế theo thành phần. </w:t>
      </w:r>
    </w:p>
    <w:p w14:paraId="0622DF9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lastRenderedPageBreak/>
        <w:t xml:space="preserve">Chọn </w:t>
      </w:r>
      <w:r w:rsidRPr="00AC75C6">
        <w:rPr>
          <w:b/>
          <w:bCs/>
          <w:color w:val="0070C0"/>
          <w:sz w:val="26"/>
          <w:szCs w:val="26"/>
        </w:rPr>
        <w:t>B. </w:t>
      </w:r>
    </w:p>
    <w:p w14:paraId="02E8B1E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9 (TH): </w:t>
      </w:r>
    </w:p>
    <w:p w14:paraId="33FE843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462211B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ngành sản xuất lương thựcs của nước ta. </w:t>
      </w:r>
    </w:p>
    <w:p w14:paraId="240F639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7D6D63B6"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Vấn đề sản xuất lương thực được Nhà nước ta quan tâm thường xuyên chủ yếu do đáp ứng nhu cầu ngày càng  tăng của dân cư và xuất khẩu. Dân số Việt Nam tiếp tục tăng, kéo theo nhu cầu lương thực tăng theo. Việt  Nam là một trong những nước xuất khẩu gạo hàng đầu thế giới, do đó, việc đảm bảo sản xuất lương thực ổn  định là rất quan trọng để duy trì vị thế này. Hơn nữa, sự phát triển của nền kinh tế, làm tăng nhu cầu lương  thực chất lượng cao. </w:t>
      </w:r>
    </w:p>
    <w:p w14:paraId="6897299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A sai vì đây là những thách thức, nhưng không phải là lý do chính khiến Nhà nước quan tâm thường xuyên  đến sản xuất lương thực. </w:t>
      </w:r>
    </w:p>
    <w:p w14:paraId="0A24467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xml:space="preserve">B sai vì điều kiện tự nhiên của Việt Nam nhìn chung thuận lợi cho sản xuất lương thực, đặc biệt là lúa gạo.  Nhu cầu lương thực lớn là một yếu tố, nhưng không đủ để giải thích sự quan tâm thường xuyên của Nhà nước. </w:t>
      </w:r>
    </w:p>
    <w:p w14:paraId="2CB0730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 sai vì nhu cầu xuất khẩu tăng là một yếu tố, nhưng không phải là yếu tố quyết định. Lực lượng lao động trẻ  không liên quan trực tiếp đến vấn đề sản xuất lương thực. </w:t>
      </w:r>
    </w:p>
    <w:p w14:paraId="083918E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C. </w:t>
      </w:r>
    </w:p>
    <w:p w14:paraId="117C1A9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10 (VD): </w:t>
      </w:r>
    </w:p>
    <w:p w14:paraId="61153586"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w:t>
      </w:r>
    </w:p>
    <w:p w14:paraId="05B33CA3"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sự phân hóa thiên nhiên theo chiều Bắc – Nam kết hợp với các nguyên nhân làm khí hậu lãnh thổ  phía Bắc có thể trồng được các loài cây cận nhiệt và ôn đới. </w:t>
      </w:r>
    </w:p>
    <w:p w14:paraId="4829DC5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08F7702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Sinh vật cận nhiệt và ôn đới ở phần lãnh thổ phía Bắc nước ta đa dạng hơn phần lãnh thổ phía Nam chủ yếu  do tác động của vị trí địa lí, gió mùa Đông Bắc, địa hình. </w:t>
      </w:r>
    </w:p>
    <w:p w14:paraId="1796E4AF"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xml:space="preserve">+ Vị trí địa lí: phần lãnh thổ phía Bắc nằm ở vĩ độ cao hơn, gần chí tuyến Bắc hơn so với phần lãnh thổ phía  Nam. Điều này tạo điều kiện cho sự xuất hiện của các loài sinh vật cận nhiệt và ôn đới. </w:t>
      </w:r>
    </w:p>
    <w:p w14:paraId="12CFD6D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Gió mùa Đông Bắc: gió mùa Đông Bắc mang đến mùa đông lạnh cho miền Bắc, tạo ra sự phân hóa khí hậu  rõ rệt. Điều này tạo điều kiện cho các loài sinh vật ưa lạnh phát triển. </w:t>
      </w:r>
    </w:p>
    <w:p w14:paraId="4A725BC3"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Địa hình: địa hình miền Bắc có độ cao lớn hơn, có đủ các đai cao từ nhiệt đới đến ôn đới. Điều này tạo ra  sự đa dạng về môi trường sống, từ đó tạo nên sự đa dạng về sinh vật. </w:t>
      </w:r>
    </w:p>
    <w:p w14:paraId="2037174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D. </w:t>
      </w:r>
    </w:p>
    <w:p w14:paraId="7C8453D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11 (TH): </w:t>
      </w:r>
    </w:p>
    <w:p w14:paraId="7B91F5AF"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298B47F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sự phân bố dân cư. </w:t>
      </w:r>
    </w:p>
    <w:p w14:paraId="5F549F4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4C6F4ABF"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Mật độ dân số nước ta cao hơn nhiều so với mức trung bình của thế giới. Năm 2021, mật độ dân số của nước  ta là 297 người/km². </w:t>
      </w:r>
    </w:p>
    <w:p w14:paraId="6493671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A, B, D sai vì mật độ dân số nước ta có sự phân hóa rõ rệt giữa các vùng, phụ thuộc chủ yếu vào điều kiện  kinh tế - xã hội, có xu hướng tăng. </w:t>
      </w:r>
    </w:p>
    <w:p w14:paraId="05E5BD5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lastRenderedPageBreak/>
        <w:t xml:space="preserve">Chọn </w:t>
      </w:r>
      <w:r w:rsidRPr="00AC75C6">
        <w:rPr>
          <w:b/>
          <w:bCs/>
          <w:color w:val="0070C0"/>
          <w:sz w:val="26"/>
          <w:szCs w:val="26"/>
        </w:rPr>
        <w:t>C. </w:t>
      </w:r>
    </w:p>
    <w:p w14:paraId="599C5A23"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12 (TH): </w:t>
      </w:r>
    </w:p>
    <w:p w14:paraId="5E3AD3C5"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11DB0B5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Gạch chân từ khóa: nền kinh tế. </w:t>
      </w:r>
    </w:p>
    <w:p w14:paraId="1B4F4CE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ảnh hưởng của đô thị hóa đến nền kinh tế nước ta. </w:t>
      </w:r>
    </w:p>
    <w:p w14:paraId="4C46A95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4DDA4903"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Tác động lớn nhất của quá trình đô thị hoá tới nền kinh tế nước ta là thúc đẩy tăng trưởng và chuyển dịch cơ  cấu kinh tế. </w:t>
      </w:r>
    </w:p>
    <w:p w14:paraId="4A2FE7F5"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A sai vì đó không phải là tác động chủ yếu. </w:t>
      </w:r>
    </w:p>
    <w:p w14:paraId="2AE2831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B, D sai vì đó là các tác động của đô thị hóa đến xã hội.s </w:t>
      </w:r>
    </w:p>
    <w:p w14:paraId="4ECCB298"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C. </w:t>
      </w:r>
    </w:p>
    <w:p w14:paraId="1DEC60D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13 (TH): </w:t>
      </w:r>
    </w:p>
    <w:p w14:paraId="104CCA7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6D00ECD5"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đặc điểm ngành nông nghiệp vùng đồng bằng.</w:t>
      </w:r>
    </w:p>
    <w:p w14:paraId="578A95E6"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7AA56F65"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Giải pháp quan trọng nhất để sử dụng hiệu quả đất nông nghiệp ở vùng đồng bằng nước ta là đẩy mạnh thâm  canh, tăng vụ. Thâm canh giúp tăng năng suất trên một đơn vị diện tích bằng cách áp dụng các biện pháp kỹ  thuật tiên tiến, sử dụng giống cây trồng chất lượng cao, phân bón, thuốc bảo vệ thực vật hợp lý. Tăng vụ giúp  tăng số vụ gieo trồng trên một đơn vị diện tích trong một năm, tối đa hóa việc sử dụng đất. </w:t>
      </w:r>
    </w:p>
    <w:p w14:paraId="37AF638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D. </w:t>
      </w:r>
    </w:p>
    <w:p w14:paraId="5E8A63B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14 (TH): </w:t>
      </w:r>
    </w:p>
    <w:p w14:paraId="7E1F9733"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1CF8832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đặc điểm ngành công nghiệp điện lực của nước ta. </w:t>
      </w:r>
    </w:p>
    <w:p w14:paraId="04CD34B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4F6CCC8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xml:space="preserve">Biện pháp chủ yếu để khắc phục sự mất cân đối về nguồn điện giữa các vùng nước ta là hình thành và phát  triển mạng lưới điện quốc gia. Việc kết nối các nguồn điện khác nhau (thủy điện, nhiệt điện, năng lượng tái  tạo) vào mạng lưới điện quốc gia giúp tăng cường tính ổn định và linh hoạt của hệ thống điện. </w:t>
      </w:r>
    </w:p>
    <w:p w14:paraId="1BEFA57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A sai vì việc xây dựng thêm nhà máy điện là cần thiết, nhưng không giải quyết được vấn đề mất cân đối nếu  không có mạng lưới truyền tải hiệu quả. </w:t>
      </w:r>
    </w:p>
    <w:p w14:paraId="53ABD68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B vì đổi mới công nghệ giúp tăng hiệu suất và giảm phát thải, nhưng không giải quyết được vấn đề phân  phối điện. </w:t>
      </w:r>
    </w:p>
    <w:p w14:paraId="0252663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D sai vì năng lượng tái tạo là xu hướng quan trọng, nhưng việc phát triển cần đi đôi với việc xây dựng mạng  lưới truyền tải phù hợp. </w:t>
      </w:r>
    </w:p>
    <w:p w14:paraId="2E273B85"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C. </w:t>
      </w:r>
    </w:p>
    <w:p w14:paraId="32232F5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15 (TH): </w:t>
      </w:r>
    </w:p>
    <w:p w14:paraId="0ADCEFA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58E2D6F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Gạch chân từ khóa: xã hội. </w:t>
      </w:r>
    </w:p>
    <w:p w14:paraId="115CF6B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ý nghĩa của các vùng chuyên canh đến xã hội nước ta. </w:t>
      </w:r>
    </w:p>
    <w:p w14:paraId="36721E3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lastRenderedPageBreak/>
        <w:t>Cách giải: </w:t>
      </w:r>
    </w:p>
    <w:p w14:paraId="52FE7D0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Ý nghĩa về mặt xã hội của việc hình thành các vùng chuyên canh trong sản xuất nông nghiệp ở nước ta là tạo  điều kiện chuyên môn hoá lao động cho các vùng nông thôn. </w:t>
      </w:r>
    </w:p>
    <w:p w14:paraId="0810175F"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B, C, D sai vì đó là các ý nghĩa về mặt kinh tế.s </w:t>
      </w:r>
    </w:p>
    <w:p w14:paraId="6C5D3B1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A. </w:t>
      </w:r>
    </w:p>
    <w:p w14:paraId="4FB1390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16 (TH): </w:t>
      </w:r>
    </w:p>
    <w:p w14:paraId="5CE485D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45EFAF4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tài nguyên đất của nước ta. </w:t>
      </w:r>
    </w:p>
    <w:p w14:paraId="1724CBC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w:t>
      </w:r>
    </w:p>
    <w:p w14:paraId="79AB657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Biểu hiện của suy giảm tài nguyên đất ở nước ta là hoang mạc hóa, mặn hóa, độ phì nhiêu suy giảm, xói mòn  đất. </w:t>
      </w:r>
    </w:p>
    <w:p w14:paraId="3F6078F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B, C, D sai vì đó là những nguyên nhân làm suy giảm tài nguyên đất ở nước ta. </w:t>
      </w:r>
    </w:p>
    <w:p w14:paraId="730CB95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A. </w:t>
      </w:r>
    </w:p>
    <w:p w14:paraId="4A2F789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17 (TH): </w:t>
      </w:r>
    </w:p>
    <w:p w14:paraId="1A31995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7BD359D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biểu hiện của thiên nhiên nhiệt đới ẩm gió mùa. </w:t>
      </w:r>
    </w:p>
    <w:p w14:paraId="762A8DC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598D20A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Tính chất nhiệt đới ẩm gió mùa của thiên nhiên Việt Nam thể hiện trực tiếp và rõ nét nhất qua thành phần tự  nhiên: khí hậu (qua các yếu tố: nhiệt độ, độ ẩm, lượng mưa, gió mùa). </w:t>
      </w:r>
    </w:p>
    <w:p w14:paraId="162B2E3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A. </w:t>
      </w:r>
    </w:p>
    <w:p w14:paraId="1197E12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18 (VD): </w:t>
      </w:r>
    </w:p>
    <w:p w14:paraId="0AA43B8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598B842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xml:space="preserve">Dựa vào những nguyên nhân tác động trực tiếp tới sự hình thành và phát triển các loài thực vật. </w:t>
      </w:r>
      <w:r w:rsidRPr="00C42B4A">
        <w:rPr>
          <w:b/>
          <w:bCs/>
          <w:color w:val="000000" w:themeColor="text1"/>
          <w:sz w:val="26"/>
          <w:szCs w:val="26"/>
        </w:rPr>
        <w:t>Cách giải: </w:t>
      </w:r>
    </w:p>
    <w:p w14:paraId="5859A02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Sự khác nhau về loài thực vật ở miền Bắc và Đông Bắc Bắc Bộ với miền Nam Trung Bộ và Nam Bộ, chủ yếu  do vị trí địa lí (vị trí gần chí tuyến Bắc), khí hậu (miền Bắc và Đông Bắc Bắc Bộ có mùa đông lạnh nên có các  loài thực vật cận nhiệt), sự di cư của các loài sinh vật (các loài thực vật có thể thích nghi với môi trường sống  khác nhau và phân bố theo các điều kiện sinh thái từng vùng). </w:t>
      </w:r>
    </w:p>
    <w:p w14:paraId="0162367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Chọn </w:t>
      </w:r>
      <w:r w:rsidRPr="00AC75C6">
        <w:rPr>
          <w:b/>
          <w:bCs/>
          <w:color w:val="0070C0"/>
          <w:sz w:val="26"/>
          <w:szCs w:val="26"/>
        </w:rPr>
        <w:t>B. </w:t>
      </w:r>
    </w:p>
    <w:p w14:paraId="2FD11AF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PHẦN II. Câu trắc nghiệm đúng sai. Thí sinh trả lời từ câu 1 đến câu 4. </w:t>
      </w:r>
      <w:r w:rsidRPr="00C42B4A">
        <w:rPr>
          <w:b/>
          <w:bCs/>
          <w:i/>
          <w:iCs/>
          <w:color w:val="000000" w:themeColor="text1"/>
          <w:sz w:val="26"/>
          <w:szCs w:val="26"/>
        </w:rPr>
        <w:t xml:space="preserve">Trong mỗi ý a), b), c), </w:t>
      </w:r>
      <w:r w:rsidRPr="00AC75C6">
        <w:rPr>
          <w:b/>
          <w:bCs/>
          <w:i/>
          <w:iCs/>
          <w:color w:val="0070C0"/>
          <w:sz w:val="26"/>
          <w:szCs w:val="26"/>
        </w:rPr>
        <w:t xml:space="preserve">d) </w:t>
      </w:r>
      <w:r w:rsidRPr="00C42B4A">
        <w:rPr>
          <w:b/>
          <w:bCs/>
          <w:i/>
          <w:iCs/>
          <w:color w:val="000000" w:themeColor="text1"/>
          <w:sz w:val="26"/>
          <w:szCs w:val="26"/>
        </w:rPr>
        <w:t>ở mỗi  câu, thí sinh chọn đúng hoặc sai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930"/>
        <w:gridCol w:w="930"/>
        <w:gridCol w:w="973"/>
        <w:gridCol w:w="822"/>
      </w:tblGrid>
      <w:tr w:rsidR="004C00C7" w:rsidRPr="00C42B4A" w14:paraId="6D2FC5A5" w14:textId="77777777" w:rsidTr="00E30E1C">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499D4"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E110D"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0F64D"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5D093"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F60C1"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4</w:t>
            </w:r>
          </w:p>
        </w:tc>
      </w:tr>
      <w:tr w:rsidR="004C00C7" w:rsidRPr="00C42B4A" w14:paraId="2ACB5B98" w14:textId="77777777" w:rsidTr="00E30E1C">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E3CC2"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DB506"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ĐSĐS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652CA"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SĐĐS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2DE48"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ĐĐĐS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65442"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SSSĐ</w:t>
            </w:r>
          </w:p>
        </w:tc>
      </w:tr>
    </w:tbl>
    <w:p w14:paraId="5685941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 (VD): </w:t>
      </w:r>
    </w:p>
    <w:p w14:paraId="5D8FD15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715F926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xml:space="preserve">Dựa vào đoạn thông tin, sự phân hóa thiên nhiên, hoạt động của gió mùa ở nước ta. </w:t>
      </w:r>
    </w:p>
    <w:p w14:paraId="7A81884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5655476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lastRenderedPageBreak/>
        <w:t xml:space="preserve">a) </w:t>
      </w:r>
      <w:r w:rsidRPr="00C42B4A">
        <w:rPr>
          <w:color w:val="000000" w:themeColor="text1"/>
          <w:sz w:val="26"/>
          <w:szCs w:val="26"/>
        </w:rPr>
        <w:t>Đúng. Gió mùa Đông Bắc mang đến mùa đông lạnh cho miền Bắc, kết hợp với địa hình tạo ra sự phân hóa  khí hậu rõ rệt theo vĩ độ. </w:t>
      </w:r>
    </w:p>
    <w:p w14:paraId="20A05AB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b) </w:t>
      </w:r>
      <w:r w:rsidRPr="00C42B4A">
        <w:rPr>
          <w:color w:val="000000" w:themeColor="text1"/>
          <w:sz w:val="26"/>
          <w:szCs w:val="26"/>
        </w:rPr>
        <w:t>Sai. Tín phong bán cầu Bắc ảnh hưởng đến miền Nam nhiều hơn. Ở miền Bắc, vào mùa đông chịu ảnh  hưởng bởi cả gió Tín phong và gió mùa Đông Bắc tạo ra sự biến động về thời tiết.</w:t>
      </w:r>
    </w:p>
    <w:p w14:paraId="42C5B9D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c) </w:t>
      </w:r>
      <w:r w:rsidRPr="00C42B4A">
        <w:rPr>
          <w:color w:val="000000" w:themeColor="text1"/>
          <w:sz w:val="26"/>
          <w:szCs w:val="26"/>
        </w:rPr>
        <w:t xml:space="preserve">Đúng. Do ảnh hưởng của nhiều yếu tố như địa hình, gió mùa, vị trí địa lý, khí hậu nước ta có sự phân hóa  đa dạng theo không gian (Bắc - Nam, Đông - Tây, độ cao) và theo thời gian (mùa). </w:t>
      </w:r>
    </w:p>
    <w:p w14:paraId="3678056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d) </w:t>
      </w:r>
      <w:r w:rsidRPr="00C42B4A">
        <w:rPr>
          <w:color w:val="000000" w:themeColor="text1"/>
          <w:sz w:val="26"/>
          <w:szCs w:val="26"/>
        </w:rPr>
        <w:t>Sai. Sự tranh chấp giữa gió mùa và Tín phong bán cầu Bắc không phải là nguyên nhân chủ yếu tạo ra sự  phân hóa theo mùa của khí hậu trên phạm vi cả nước. </w:t>
      </w:r>
    </w:p>
    <w:p w14:paraId="35747AD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2 (VD): </w:t>
      </w:r>
    </w:p>
    <w:p w14:paraId="509960F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272911C3"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đoạn thông tin và vấn đề việc làm ở nước ta. </w:t>
      </w:r>
    </w:p>
    <w:p w14:paraId="6D9B244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73CAB73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a) </w:t>
      </w:r>
      <w:r w:rsidRPr="00C42B4A">
        <w:rPr>
          <w:color w:val="000000" w:themeColor="text1"/>
          <w:sz w:val="26"/>
          <w:szCs w:val="26"/>
        </w:rPr>
        <w:t>Sai vì để giải quyết vấn đề việc làm ở nước ta hiện nay, giải pháp chủ yếu là </w:t>
      </w:r>
    </w:p>
    <w:p w14:paraId="42E39E8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Phát triển các ngành công nghiệp và dịch vụ hiện đại. </w:t>
      </w:r>
    </w:p>
    <w:p w14:paraId="3144BFD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Nâng cao chất lượng nguồn lao động. </w:t>
      </w:r>
    </w:p>
    <w:p w14:paraId="3581449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Đẩy mạnh xuất khẩu lao động. </w:t>
      </w:r>
    </w:p>
    <w:p w14:paraId="3B30733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Tạo môi trường đầu tư thuận lợi. </w:t>
      </w:r>
    </w:p>
    <w:p w14:paraId="4CC137E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b) </w:t>
      </w:r>
      <w:r w:rsidRPr="00C42B4A">
        <w:rPr>
          <w:color w:val="000000" w:themeColor="text1"/>
          <w:sz w:val="26"/>
          <w:szCs w:val="26"/>
        </w:rPr>
        <w:t>Đúng. </w:t>
      </w:r>
    </w:p>
    <w:p w14:paraId="2B8AB63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c) </w:t>
      </w:r>
      <w:r w:rsidRPr="00C42B4A">
        <w:rPr>
          <w:color w:val="000000" w:themeColor="text1"/>
          <w:sz w:val="26"/>
          <w:szCs w:val="26"/>
        </w:rPr>
        <w:t xml:space="preserve">Đúng. Mức tập trung dân cư cao và sự phát triển của các ngành công nghiệp, dịch vụ tạo ra nhiều cơ hội  việc làm, nhưng cũng đồng thời tạo ra sự cạnh tranh lớn hơn, dẫn đến tỉ lệ thất nghiệp cao hơn. </w:t>
      </w:r>
      <w:r w:rsidRPr="00AC75C6">
        <w:rPr>
          <w:b/>
          <w:color w:val="0070C0"/>
          <w:sz w:val="26"/>
          <w:szCs w:val="26"/>
        </w:rPr>
        <w:t xml:space="preserve">d) </w:t>
      </w:r>
      <w:r w:rsidRPr="00C42B4A">
        <w:rPr>
          <w:color w:val="000000" w:themeColor="text1"/>
          <w:sz w:val="26"/>
          <w:szCs w:val="26"/>
        </w:rPr>
        <w:t>Sai. Trình độ học vấn là một yếu tố ảnh hưởng, nhưng sự khác biệt về tỉ lệ thất nghiệp và thiếu việc làm  còn do nhiều yếu tố khác như: </w:t>
      </w:r>
    </w:p>
    <w:p w14:paraId="037C59C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Cơ cấu kinh tế của từng vùng. </w:t>
      </w:r>
    </w:p>
    <w:p w14:paraId="548C26CA"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Mức độ phát triển của các ngành nghề. </w:t>
      </w:r>
    </w:p>
    <w:p w14:paraId="1FB8FFE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Sự phân bố dân cư. </w:t>
      </w:r>
    </w:p>
    <w:p w14:paraId="173D352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Sự khác biệt về cơ sở hạ tầng. </w:t>
      </w:r>
    </w:p>
    <w:p w14:paraId="222DE268"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3 (VD): </w:t>
      </w:r>
    </w:p>
    <w:p w14:paraId="5553683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7BD1641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đoạn thông tin và đặc điểm ngành trồng trọt ơ nước ta, nguyên nhân tạo ra sự đa dạng trong cơ cấu  cây trồng. </w:t>
      </w:r>
    </w:p>
    <w:p w14:paraId="2AFA827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676C6958"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a) </w:t>
      </w:r>
      <w:r w:rsidRPr="00C42B4A">
        <w:rPr>
          <w:color w:val="000000" w:themeColor="text1"/>
          <w:sz w:val="26"/>
          <w:szCs w:val="26"/>
        </w:rPr>
        <w:t xml:space="preserve">Đúng. Việc đẩy mạnh sản xuất hàng hóa và tìm kiếm thị trường (gồm cung và cầu) là những yếu tố quan  trọng giúp Việt Nam trở thành nước xuất khẩu hàng đầu thế giới về một số nông sản. </w:t>
      </w:r>
    </w:p>
    <w:p w14:paraId="45124BC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b) </w:t>
      </w:r>
      <w:r w:rsidRPr="00C42B4A">
        <w:rPr>
          <w:color w:val="000000" w:themeColor="text1"/>
          <w:sz w:val="26"/>
          <w:szCs w:val="26"/>
        </w:rPr>
        <w:t>Đúng. Việc sử dụng giống lúa mới và áp dụng tiến bộ khoa học trong canh tác là những yếu tố quan trọng  giúp tăng sản lượng lúa. </w:t>
      </w:r>
    </w:p>
    <w:p w14:paraId="69F2FAD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c) </w:t>
      </w:r>
      <w:r w:rsidRPr="00C42B4A">
        <w:rPr>
          <w:color w:val="000000" w:themeColor="text1"/>
          <w:sz w:val="26"/>
          <w:szCs w:val="26"/>
        </w:rPr>
        <w:t>Đúng. Thông tin đã cho biết "Trồng trọt chiếm 60,8% giá trị sản xuất nông nghiệp của cả nước (năm 2020)".  Điều đó chứng tỏ trồng trọt là ngành chính trong sản xuất nông nghiệp nước ta. </w:t>
      </w:r>
    </w:p>
    <w:p w14:paraId="298D341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d) </w:t>
      </w:r>
      <w:r w:rsidRPr="00C42B4A">
        <w:rPr>
          <w:color w:val="000000" w:themeColor="text1"/>
          <w:sz w:val="26"/>
          <w:szCs w:val="26"/>
        </w:rPr>
        <w:t>Sai vì cơ cấu ngành trồng trọt khá đa dạng do khí hậu và đất trồng đa dạng.</w:t>
      </w:r>
    </w:p>
    <w:p w14:paraId="29141C1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4 (VD): </w:t>
      </w:r>
    </w:p>
    <w:p w14:paraId="0387628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7BDA736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lastRenderedPageBreak/>
        <w:t xml:space="preserve">a, b, </w:t>
      </w:r>
      <w:r w:rsidRPr="00AC75C6">
        <w:rPr>
          <w:b/>
          <w:color w:val="0070C0"/>
          <w:sz w:val="26"/>
          <w:szCs w:val="26"/>
        </w:rPr>
        <w:t xml:space="preserve">c) </w:t>
      </w:r>
      <w:r w:rsidRPr="00C42B4A">
        <w:rPr>
          <w:color w:val="000000" w:themeColor="text1"/>
          <w:sz w:val="26"/>
          <w:szCs w:val="26"/>
        </w:rPr>
        <w:t>Dựa vào tỉ lệ thất nghiệp và thiếu việc làm của nước ta qua các năm. </w:t>
      </w:r>
    </w:p>
    <w:p w14:paraId="068B463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d) </w:t>
      </w:r>
      <w:r w:rsidRPr="00C42B4A">
        <w:rPr>
          <w:color w:val="000000" w:themeColor="text1"/>
          <w:sz w:val="26"/>
          <w:szCs w:val="26"/>
        </w:rPr>
        <w:t>Dựa vào khái niệm thất nghiệp, từ đó đưa là nguyên nhân chính xác. </w:t>
      </w:r>
    </w:p>
    <w:p w14:paraId="28124EA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615F405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a) </w:t>
      </w:r>
      <w:r w:rsidRPr="00C42B4A">
        <w:rPr>
          <w:color w:val="000000" w:themeColor="text1"/>
          <w:sz w:val="26"/>
          <w:szCs w:val="26"/>
        </w:rPr>
        <w:t>Sai vì tỉ lệ thiếu việc làm ở nông thôn giai đoạn 2015 – 2021 tăng. </w:t>
      </w:r>
    </w:p>
    <w:p w14:paraId="1E3533B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b) </w:t>
      </w:r>
      <w:r w:rsidRPr="00C42B4A">
        <w:rPr>
          <w:color w:val="000000" w:themeColor="text1"/>
          <w:sz w:val="26"/>
          <w:szCs w:val="26"/>
        </w:rPr>
        <w:t>Sai vì tỉ lệ thất nghiệp có sự chênh lệch giữa thành thị và nông thôn. </w:t>
      </w:r>
    </w:p>
    <w:p w14:paraId="7A0E881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c) </w:t>
      </w:r>
      <w:r w:rsidRPr="00C42B4A">
        <w:rPr>
          <w:color w:val="000000" w:themeColor="text1"/>
          <w:sz w:val="26"/>
          <w:szCs w:val="26"/>
        </w:rPr>
        <w:t xml:space="preserve">Sai vì giai đoạn 2015 – 2021, tỉ lệ thất nghiệp, thiếu việc làm ở thành thị và nông thôn đều tăng. </w:t>
      </w:r>
    </w:p>
    <w:p w14:paraId="1A88B20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AC75C6">
        <w:rPr>
          <w:b/>
          <w:color w:val="0070C0"/>
          <w:sz w:val="26"/>
          <w:szCs w:val="26"/>
        </w:rPr>
        <w:t xml:space="preserve">d) </w:t>
      </w:r>
      <w:r w:rsidRPr="00C42B4A">
        <w:rPr>
          <w:color w:val="000000" w:themeColor="text1"/>
          <w:sz w:val="26"/>
          <w:szCs w:val="26"/>
        </w:rPr>
        <w:t>Đúng vì thất nghiệp là tình trạng người lao động trong độ tuổi lao động, có khả năng lao động và có nhu  cầu tìm việc làm nhưng không thể tìm được việc làm =&gt; Tỉ lệ thất nghiệp chịu tác động của sự phát triển kinh  tế và đặc điểm nguồn lao động. </w:t>
      </w:r>
    </w:p>
    <w:p w14:paraId="09237DC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 xml:space="preserve">PHẦN III. Câu trắc nghiệm trả lời ngắn. </w:t>
      </w:r>
      <w:r w:rsidRPr="00C42B4A">
        <w:rPr>
          <w:b/>
          <w:bCs/>
          <w:i/>
          <w:iCs/>
          <w:color w:val="000000" w:themeColor="text1"/>
          <w:sz w:val="26"/>
          <w:szCs w:val="26"/>
        </w:rPr>
        <w:t>Thí sinh trả lời từ câu 1 đến câu 6</w:t>
      </w:r>
      <w:r w:rsidRPr="00C42B4A">
        <w:rPr>
          <w:color w:val="000000" w:themeColor="text1"/>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067"/>
        <w:gridCol w:w="655"/>
        <w:gridCol w:w="720"/>
        <w:gridCol w:w="655"/>
        <w:gridCol w:w="667"/>
        <w:gridCol w:w="709"/>
        <w:gridCol w:w="709"/>
      </w:tblGrid>
      <w:tr w:rsidR="004C00C7" w:rsidRPr="00C42B4A" w14:paraId="55DABBAC" w14:textId="77777777" w:rsidTr="00E30E1C">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C3792"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CA970"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D1FE0"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CCDAE"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3</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B8F69"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4</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98B14"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5</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97998"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6</w:t>
            </w:r>
          </w:p>
        </w:tc>
      </w:tr>
      <w:tr w:rsidR="004C00C7" w:rsidRPr="00C42B4A" w14:paraId="6891174A" w14:textId="77777777" w:rsidTr="00E30E1C">
        <w:trPr>
          <w:trHeight w:val="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E8E46" w14:textId="77777777" w:rsidR="004C00C7" w:rsidRPr="00C42B4A" w:rsidRDefault="004C00C7" w:rsidP="00E30E1C">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Đáp án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4F6A3"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30,6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69193"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2486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B7D62"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12,1</w:t>
            </w:r>
          </w:p>
        </w:tc>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5EF4C"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8</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9F028"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371</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EF530" w14:textId="77777777" w:rsidR="004C00C7" w:rsidRPr="00C42B4A" w:rsidRDefault="004C00C7" w:rsidP="00E30E1C">
            <w:pPr>
              <w:tabs>
                <w:tab w:val="left" w:pos="284"/>
                <w:tab w:val="left" w:pos="2694"/>
                <w:tab w:val="left" w:pos="5103"/>
                <w:tab w:val="left" w:pos="7371"/>
              </w:tabs>
              <w:spacing w:before="60" w:after="60" w:line="276" w:lineRule="auto"/>
              <w:jc w:val="center"/>
              <w:rPr>
                <w:color w:val="000000" w:themeColor="text1"/>
                <w:sz w:val="26"/>
                <w:szCs w:val="26"/>
              </w:rPr>
            </w:pPr>
            <w:r w:rsidRPr="00C42B4A">
              <w:rPr>
                <w:color w:val="000000" w:themeColor="text1"/>
                <w:sz w:val="26"/>
                <w:szCs w:val="26"/>
              </w:rPr>
              <w:t>99</w:t>
            </w:r>
          </w:p>
        </w:tc>
      </w:tr>
    </w:tbl>
    <w:p w14:paraId="21375E9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1 (VD): </w:t>
      </w:r>
    </w:p>
    <w:p w14:paraId="6435294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667DD293"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công thức: </w:t>
      </w:r>
    </w:p>
    <w:p w14:paraId="0404315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Tốc độ tăng trưởng = (Giá trị năm sau/Giá trị năm trước)*100 </w:t>
      </w:r>
    </w:p>
    <w:p w14:paraId="2FE490B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6E90C7B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Tốc độ tăng trưởng khách trong nước: (124641,15/102200)*100 = 122% </w:t>
      </w:r>
    </w:p>
    <w:p w14:paraId="4349E43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Tốc độ tăng trưởng khách quốc tế: (10791,18/11811)*100 = 91,4% </w:t>
      </w:r>
    </w:p>
    <w:p w14:paraId="04C5B348"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Tốc độ tăng trưởng khách trong nước hơn khách quốc tế: 122 - 91,4 = 30,6% </w:t>
      </w:r>
    </w:p>
    <w:p w14:paraId="2F7B90B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2 (VD): </w:t>
      </w:r>
    </w:p>
    <w:p w14:paraId="326AD7B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47E1E27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công thức: </w:t>
      </w:r>
    </w:p>
    <w:p w14:paraId="3FB9D369"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Sản lượng điện bình quân đầu người = Sản lượng điện/Số dân </w:t>
      </w:r>
    </w:p>
    <w:p w14:paraId="56F0375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Lưu ý đổi đơn vị </w:t>
      </w:r>
    </w:p>
    <w:p w14:paraId="5888CAE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12DD74F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Đổi 244,9 tỉ kWh = 244 900 triệu kWh </w:t>
      </w:r>
    </w:p>
    <w:p w14:paraId="54DBCD5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Sản lượng điện bình quân đầu người của nước ta năm 2021 là: </w:t>
      </w:r>
    </w:p>
    <w:p w14:paraId="0F6063C3"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244 900/98,5 = 2486 kWh/ người </w:t>
      </w:r>
    </w:p>
    <w:p w14:paraId="7FDFE05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3 (VD): </w:t>
      </w:r>
    </w:p>
    <w:p w14:paraId="4AAD7145"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w:t>
      </w:r>
    </w:p>
    <w:p w14:paraId="7ADF48F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Tính tỉ lệ diện tích cây hàng năm 2010, 2021 trong tổng diện tích cây công nghiệp dựa vào công thức: Tỉ trọng = (Diện tích thành phần/Tổng)*100 </w:t>
      </w:r>
    </w:p>
    <w:p w14:paraId="63002BD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189DA80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Tỉ lệ diện tích cây hàng năm 2021 = (425, 9/2626,1) * 100 = 16,2179658 </w:t>
      </w:r>
    </w:p>
    <w:p w14:paraId="7342CEE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Tỉ lệ diện tích cây hàng năm 2010 = (797, 6/2813,1) * 100 = 28,3530625 </w:t>
      </w:r>
    </w:p>
    <w:p w14:paraId="6507877F"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So với 2010, tỉ lệ năm 2021 giảm: 28,35 - 16,2 = 12,15 = 12,1% </w:t>
      </w:r>
    </w:p>
    <w:p w14:paraId="6CE5F36B"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lastRenderedPageBreak/>
        <w:t>Câu 4 (VD): </w:t>
      </w:r>
    </w:p>
    <w:p w14:paraId="4CB8395F"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527DC1C2"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công thức: Năng suất = Sản lượng/Diện tích </w:t>
      </w:r>
    </w:p>
    <w:p w14:paraId="3D7F1DE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50ABB688"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So với năm 2010, năng suất lúa của nước ta năm 2021 tăng thêm: </w:t>
      </w:r>
    </w:p>
    <w:p w14:paraId="66866A67"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(43,9/7,2) – (40,0/7,5) = 8 tạ/ha </w:t>
      </w:r>
    </w:p>
    <w:p w14:paraId="4DACD9F1"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5 (VD): </w:t>
      </w:r>
    </w:p>
    <w:p w14:paraId="7B31DB4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42B6F04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Tính toán dựa vào công thức cán cân xuất nhập khẩu (cán cân thương mại). Cán cân xuất nhập khẩu = Giá trị xuất khẩu - Giá trị nhập khẩu </w:t>
      </w:r>
    </w:p>
    <w:p w14:paraId="7F2C2BB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=&gt; Giá trị nhập khẩu = Giá trị xuất khẩu - Cán cân xuất nhập khẩu </w:t>
      </w:r>
    </w:p>
    <w:p w14:paraId="5C9591C6"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 Tổng giá trị xuất nhập khẩu = Giá trị xuất khẩu + Giá trị nhập khẩu. </w:t>
      </w:r>
    </w:p>
    <w:p w14:paraId="71063CA8"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1751F02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Gọi giá trị xuất khẩu của nước ta là a </w:t>
      </w:r>
    </w:p>
    <w:p w14:paraId="3D77744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=&gt; 730,2 = a + (a – 12,4) =&gt; a = 371 </w:t>
      </w:r>
    </w:p>
    <w:p w14:paraId="2AB43BF5"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Giá trị xuất khẩu của nước ta năm 2022 là: 371 tỉ US</w:t>
      </w:r>
      <w:r w:rsidRPr="00AC75C6">
        <w:rPr>
          <w:b/>
          <w:color w:val="0070C0"/>
          <w:sz w:val="26"/>
          <w:szCs w:val="26"/>
        </w:rPr>
        <w:t>D. </w:t>
      </w:r>
    </w:p>
    <w:p w14:paraId="5F6CE504"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Câu 6 (VD): </w:t>
      </w:r>
    </w:p>
    <w:p w14:paraId="6F9AC17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Phương pháp: </w:t>
      </w:r>
    </w:p>
    <w:p w14:paraId="1EFBD09D"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Dựa vào công thức: </w:t>
      </w:r>
    </w:p>
    <w:p w14:paraId="3D7ED24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Tỉ lệ dân thành thị = (Số dân thành thị/Tổng số dân)*100 </w:t>
      </w:r>
    </w:p>
    <w:p w14:paraId="4556C7D0"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=&gt; Tổng số dân = (Số dân thành thị/ Tỉ lệ dân thành thị )*100 </w:t>
      </w:r>
    </w:p>
    <w:p w14:paraId="2D3C495C"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b/>
          <w:bCs/>
          <w:color w:val="000000" w:themeColor="text1"/>
          <w:sz w:val="26"/>
          <w:szCs w:val="26"/>
        </w:rPr>
        <w:t>Cách giải: </w:t>
      </w:r>
    </w:p>
    <w:p w14:paraId="7CD71D3E" w14:textId="77777777" w:rsidR="004C00C7" w:rsidRPr="00C42B4A" w:rsidRDefault="004C00C7" w:rsidP="004C00C7">
      <w:pPr>
        <w:tabs>
          <w:tab w:val="left" w:pos="284"/>
          <w:tab w:val="left" w:pos="2694"/>
          <w:tab w:val="left" w:pos="5103"/>
          <w:tab w:val="left" w:pos="7371"/>
        </w:tabs>
        <w:spacing w:before="60" w:after="60" w:line="276" w:lineRule="auto"/>
        <w:rPr>
          <w:color w:val="000000" w:themeColor="text1"/>
          <w:sz w:val="26"/>
          <w:szCs w:val="26"/>
        </w:rPr>
      </w:pPr>
      <w:r w:rsidRPr="00C42B4A">
        <w:rPr>
          <w:color w:val="000000" w:themeColor="text1"/>
          <w:sz w:val="26"/>
          <w:szCs w:val="26"/>
        </w:rPr>
        <w:t>Dân số nước ta năm 2022 là: (37,09/37,3)*100 = 99,4 ≈ 99 triệu người.</w:t>
      </w:r>
    </w:p>
    <w:p w14:paraId="6389D705" w14:textId="77777777" w:rsidR="004C00C7" w:rsidRDefault="004C00C7" w:rsidP="004C00C7">
      <w:pPr>
        <w:spacing w:after="0"/>
        <w:jc w:val="center"/>
        <w:rPr>
          <w:rFonts w:eastAsia="Times New Roman" w:cs="Times New Roman"/>
          <w:b/>
          <w:bCs/>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651039" w14:paraId="5611E774" w14:textId="77777777" w:rsidTr="00E30E1C">
        <w:trPr>
          <w:jc w:val="center"/>
        </w:trPr>
        <w:tc>
          <w:tcPr>
            <w:tcW w:w="3216" w:type="dxa"/>
            <w:shd w:val="clear" w:color="auto" w:fill="auto"/>
          </w:tcPr>
          <w:p w14:paraId="3A0AD2A1" w14:textId="77777777" w:rsidR="004C00C7" w:rsidRPr="00651039" w:rsidRDefault="004C00C7" w:rsidP="00E30E1C">
            <w:pPr>
              <w:spacing w:before="0" w:after="0"/>
              <w:jc w:val="center"/>
              <w:rPr>
                <w:rFonts w:eastAsia="Times New Roman" w:cs="Times New Roman"/>
                <w:b/>
                <w:color w:val="FF0000"/>
                <w:sz w:val="26"/>
                <w:szCs w:val="26"/>
              </w:rPr>
            </w:pPr>
            <w:r w:rsidRPr="00651039">
              <w:rPr>
                <w:rFonts w:eastAsia="Times New Roman" w:cs="Times New Roman"/>
                <w:b/>
                <w:color w:val="000000" w:themeColor="text1"/>
                <w:sz w:val="26"/>
                <w:szCs w:val="26"/>
                <w:highlight w:val="green"/>
              </w:rPr>
              <w:t xml:space="preserve">ĐỀ </w:t>
            </w:r>
            <w:r>
              <w:rPr>
                <w:rFonts w:eastAsia="Times New Roman" w:cs="Times New Roman"/>
                <w:b/>
                <w:color w:val="000000" w:themeColor="text1"/>
                <w:sz w:val="26"/>
                <w:szCs w:val="26"/>
                <w:highlight w:val="green"/>
              </w:rPr>
              <w:t>3</w:t>
            </w:r>
          </w:p>
        </w:tc>
        <w:tc>
          <w:tcPr>
            <w:tcW w:w="6360" w:type="dxa"/>
            <w:shd w:val="clear" w:color="auto" w:fill="auto"/>
          </w:tcPr>
          <w:p w14:paraId="47D2120F" w14:textId="77777777" w:rsidR="004C00C7"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ĐÁP ÁN VÀ LỜI GIẢI</w:t>
            </w:r>
          </w:p>
          <w:p w14:paraId="4C3F2EF9" w14:textId="610B9FFD" w:rsidR="004C00C7" w:rsidRPr="00651039"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ĐỀ THI THỬ TỐT NGHIỆP NĂM 2026</w:t>
            </w:r>
          </w:p>
          <w:p w14:paraId="2EF9E10C" w14:textId="77777777" w:rsidR="004C00C7" w:rsidRPr="00651039" w:rsidRDefault="004C00C7" w:rsidP="00E30E1C">
            <w:pPr>
              <w:spacing w:before="0" w:after="0"/>
              <w:jc w:val="center"/>
              <w:rPr>
                <w:rFonts w:eastAsia="Times New Roman" w:cs="Times New Roman"/>
                <w:b/>
                <w:color w:val="0000FF"/>
                <w:sz w:val="26"/>
                <w:szCs w:val="26"/>
              </w:rPr>
            </w:pPr>
            <w:r w:rsidRPr="00651039">
              <w:rPr>
                <w:rFonts w:eastAsia="Times New Roman" w:cs="Times New Roman"/>
                <w:b/>
                <w:color w:val="0000FF"/>
                <w:sz w:val="26"/>
                <w:szCs w:val="26"/>
              </w:rPr>
              <w:t>MÔN: ĐỊA LÍ</w:t>
            </w:r>
          </w:p>
          <w:p w14:paraId="433B53FD" w14:textId="77777777" w:rsidR="004C00C7" w:rsidRPr="00651039" w:rsidRDefault="004C00C7" w:rsidP="00E30E1C">
            <w:pPr>
              <w:spacing w:before="0" w:after="0"/>
              <w:jc w:val="center"/>
              <w:rPr>
                <w:rFonts w:eastAsia="Times New Roman" w:cs="Times New Roman"/>
                <w:i/>
                <w:color w:val="FF0000"/>
                <w:sz w:val="26"/>
                <w:szCs w:val="26"/>
              </w:rPr>
            </w:pPr>
            <w:r w:rsidRPr="00651039">
              <w:rPr>
                <w:rFonts w:eastAsia="Times New Roman" w:cs="Times New Roman"/>
                <w:i/>
                <w:color w:val="7030A0"/>
                <w:sz w:val="26"/>
                <w:szCs w:val="26"/>
              </w:rPr>
              <w:t>Thời gian làm bài: 50 phút</w:t>
            </w:r>
          </w:p>
        </w:tc>
      </w:tr>
    </w:tbl>
    <w:p w14:paraId="07E91F1E" w14:textId="77777777" w:rsidR="004C00C7" w:rsidRPr="00C42B4A" w:rsidRDefault="004C00C7" w:rsidP="004C00C7">
      <w:pPr>
        <w:spacing w:after="0"/>
        <w:jc w:val="center"/>
        <w:rPr>
          <w:rFonts w:eastAsia="Times New Roman" w:cs="Times New Roman"/>
          <w:b/>
          <w:bCs/>
          <w:color w:val="000000" w:themeColor="text1"/>
          <w:sz w:val="26"/>
          <w:szCs w:val="26"/>
        </w:rPr>
      </w:pPr>
    </w:p>
    <w:p w14:paraId="155B6A70" w14:textId="77777777" w:rsidR="004C00C7" w:rsidRPr="00C42B4A" w:rsidRDefault="004C00C7" w:rsidP="004C00C7">
      <w:pPr>
        <w:spacing w:after="0"/>
        <w:rPr>
          <w:rFonts w:eastAsia="Times New Roman" w:cs="Times New Roman"/>
          <w:color w:val="000000" w:themeColor="text1"/>
          <w:sz w:val="26"/>
          <w:szCs w:val="26"/>
        </w:rPr>
      </w:pPr>
      <w:r w:rsidRPr="000113B3">
        <w:rPr>
          <w:rFonts w:eastAsia="Times New Roman" w:cs="Times New Roman"/>
          <w:b/>
          <w:bCs/>
          <w:color w:val="000000" w:themeColor="text1"/>
          <w:sz w:val="26"/>
          <w:szCs w:val="26"/>
          <w:shd w:val="clear" w:color="auto" w:fill="00FFFF"/>
        </w:rPr>
        <w:t>PHẦN I. Câu trắc nghiệm nhiều phương án lựa chọn.</w:t>
      </w:r>
      <w:r w:rsidRPr="00C42B4A">
        <w:rPr>
          <w:rFonts w:eastAsia="Times New Roman" w:cs="Times New Roman"/>
          <w:b/>
          <w:bCs/>
          <w:color w:val="000000" w:themeColor="text1"/>
          <w:sz w:val="26"/>
          <w:szCs w:val="26"/>
        </w:rPr>
        <w:t> </w:t>
      </w:r>
      <w:r w:rsidRPr="00C42B4A">
        <w:rPr>
          <w:rFonts w:eastAsia="Times New Roman" w:cs="Times New Roman"/>
          <w:b/>
          <w:bCs/>
          <w:i/>
          <w:iCs/>
          <w:color w:val="000000" w:themeColor="text1"/>
          <w:sz w:val="26"/>
          <w:szCs w:val="26"/>
        </w:rPr>
        <w:t>Thí sinh trả lời từ câu 1 đến câu 18. Mỗi câu hỏi thí  sinh chỉ chọn một phương án </w:t>
      </w:r>
    </w:p>
    <w:tbl>
      <w:tblPr>
        <w:tblW w:w="0" w:type="auto"/>
        <w:tblCellMar>
          <w:top w:w="15" w:type="dxa"/>
          <w:left w:w="15" w:type="dxa"/>
          <w:bottom w:w="15" w:type="dxa"/>
          <w:right w:w="15" w:type="dxa"/>
        </w:tblCellMar>
        <w:tblLook w:val="04A0" w:firstRow="1" w:lastRow="0" w:firstColumn="1" w:lastColumn="0" w:noHBand="0" w:noVBand="1"/>
      </w:tblPr>
      <w:tblGrid>
        <w:gridCol w:w="778"/>
        <w:gridCol w:w="764"/>
        <w:gridCol w:w="778"/>
        <w:gridCol w:w="778"/>
        <w:gridCol w:w="764"/>
        <w:gridCol w:w="778"/>
        <w:gridCol w:w="778"/>
        <w:gridCol w:w="713"/>
        <w:gridCol w:w="648"/>
        <w:gridCol w:w="713"/>
      </w:tblGrid>
      <w:tr w:rsidR="004C00C7" w:rsidRPr="00C42B4A" w14:paraId="6F39329B" w14:textId="77777777" w:rsidTr="00E30E1C">
        <w:trPr>
          <w:trHeight w:val="356"/>
        </w:trPr>
        <w:tc>
          <w:tcPr>
            <w:tcW w:w="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F086D"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1.A </w:t>
            </w:r>
          </w:p>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33137"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2.C </w:t>
            </w:r>
          </w:p>
        </w:tc>
        <w:tc>
          <w:tcPr>
            <w:tcW w:w="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3C8F3"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3.A </w:t>
            </w:r>
          </w:p>
        </w:tc>
        <w:tc>
          <w:tcPr>
            <w:tcW w:w="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0CE11"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4.C </w:t>
            </w:r>
          </w:p>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E606F"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5.B </w:t>
            </w:r>
          </w:p>
        </w:tc>
        <w:tc>
          <w:tcPr>
            <w:tcW w:w="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63859"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6.D </w:t>
            </w:r>
          </w:p>
        </w:tc>
        <w:tc>
          <w:tcPr>
            <w:tcW w:w="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C86C0"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7.A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A341D"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8.D </w:t>
            </w: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E177F"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9.D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8509C"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10.A</w:t>
            </w:r>
          </w:p>
        </w:tc>
      </w:tr>
      <w:tr w:rsidR="004C00C7" w:rsidRPr="00C42B4A" w14:paraId="70AEADF6" w14:textId="77777777" w:rsidTr="00E30E1C">
        <w:trPr>
          <w:trHeight w:val="356"/>
        </w:trPr>
        <w:tc>
          <w:tcPr>
            <w:tcW w:w="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75E85"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11.C </w:t>
            </w:r>
          </w:p>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1D1AF"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12.B </w:t>
            </w:r>
          </w:p>
        </w:tc>
        <w:tc>
          <w:tcPr>
            <w:tcW w:w="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5F759"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13.A </w:t>
            </w:r>
          </w:p>
        </w:tc>
        <w:tc>
          <w:tcPr>
            <w:tcW w:w="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EF238"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14.A </w:t>
            </w:r>
          </w:p>
        </w:tc>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EFC81"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15.B </w:t>
            </w:r>
          </w:p>
        </w:tc>
        <w:tc>
          <w:tcPr>
            <w:tcW w:w="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99026"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16.D </w:t>
            </w:r>
          </w:p>
        </w:tc>
        <w:tc>
          <w:tcPr>
            <w:tcW w:w="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BB206"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17.C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95275"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18.D</w:t>
            </w: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D0C29" w14:textId="77777777" w:rsidR="004C00C7" w:rsidRPr="00C42B4A" w:rsidRDefault="004C00C7" w:rsidP="00E30E1C">
            <w:pPr>
              <w:spacing w:after="0"/>
              <w:rPr>
                <w:rFonts w:eastAsia="Times New Roman" w:cs="Times New Roman"/>
                <w:color w:val="000000" w:themeColor="text1"/>
                <w:sz w:val="26"/>
                <w:szCs w:val="26"/>
              </w:rPr>
            </w:pP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86531" w14:textId="77777777" w:rsidR="004C00C7" w:rsidRPr="00C42B4A" w:rsidRDefault="004C00C7" w:rsidP="00E30E1C">
            <w:pPr>
              <w:spacing w:after="0"/>
              <w:rPr>
                <w:rFonts w:eastAsia="Times New Roman" w:cs="Times New Roman"/>
                <w:color w:val="000000" w:themeColor="text1"/>
                <w:sz w:val="26"/>
                <w:szCs w:val="26"/>
              </w:rPr>
            </w:pPr>
          </w:p>
        </w:tc>
      </w:tr>
    </w:tbl>
    <w:p w14:paraId="7854BA2A"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 (NB): </w:t>
      </w:r>
    </w:p>
    <w:p w14:paraId="6576CA94"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19466A3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tỉ lệ dân thành thị của nước ta hoặc đặc điểm dân số vùng Đông Nam Bộ.</w:t>
      </w:r>
    </w:p>
    <w:p w14:paraId="3D652FF2"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6DED35B2"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Vùng có tỉ lệ dân thành thị lớn nhất nước ta hiện nay là Đông Nam Bộ. Năm 2021, Đông Nam Bộ có tỉ lệ dân  thành thị cao nhất cả nước với 66,4%. </w:t>
      </w:r>
    </w:p>
    <w:p w14:paraId="4031E54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A. </w:t>
      </w:r>
    </w:p>
    <w:p w14:paraId="55349E3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lastRenderedPageBreak/>
        <w:t>Câu 2 (NB): </w:t>
      </w:r>
    </w:p>
    <w:p w14:paraId="5EA5A4C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13AE499F"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đặc điểm tài nguyên đất ở nước ta. </w:t>
      </w:r>
    </w:p>
    <w:p w14:paraId="204B1382"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7B38254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Biểu hiện suy thoái tài nguyên đất ở đồng bằng nước ta là nhiễm phèn. </w:t>
      </w:r>
    </w:p>
    <w:p w14:paraId="33FB512A"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A, B, D sai vì đó đều là các biểu hiện suy thoái tài nguyên đất ở vùng núi nước ta. </w:t>
      </w:r>
    </w:p>
    <w:p w14:paraId="4B65849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C. </w:t>
      </w:r>
    </w:p>
    <w:p w14:paraId="109D320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3 (NB): </w:t>
      </w:r>
    </w:p>
    <w:p w14:paraId="7995432E"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6E3F399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thế mạnh về điều kiện tự nhiên, tài nguyên thiên nhiên đến phát triển kinh tế - xã hội ở Đồng bằng  sông Hồng. </w:t>
      </w:r>
    </w:p>
    <w:p w14:paraId="0A9135B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7FC5871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Loại đất nào sau đây có diện tích lớn nhất ở Đông bằng sông Hồng là đất phù sa. </w:t>
      </w:r>
    </w:p>
    <w:p w14:paraId="57DB60C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A. </w:t>
      </w:r>
    </w:p>
    <w:p w14:paraId="161BB45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4 (NB): </w:t>
      </w:r>
    </w:p>
    <w:p w14:paraId="3FE23A7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64EA687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thế mạnh về điều kiện tự nhiên, tài nguyên thiên nhiên đến phát triển kinh tế - xã hội ở Bắc Trung  Bộ. </w:t>
      </w:r>
    </w:p>
    <w:p w14:paraId="0FB6404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5DCD7DBF"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Thế mạnh để Bắc Trung Bộ phát triển khai thác hải sản là vùng biển rộng, giàu nguồn lợi.</w:t>
      </w:r>
    </w:p>
    <w:p w14:paraId="2F5DF5EF"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C. </w:t>
      </w:r>
    </w:p>
    <w:p w14:paraId="42B09AB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5 (VD): </w:t>
      </w:r>
    </w:p>
    <w:p w14:paraId="0C2CC7A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2CF45C1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các điều kiện giúp thúc đẩy sự phát triển ngành du lịch ở Đồng bằng sông Hồng.</w:t>
      </w:r>
    </w:p>
    <w:p w14:paraId="357C981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07E3B91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Ngành du lịch ở Đồng bằng sông Hồng ngày càng phát triển chủ yếu do chính sách, chất lượng cuộc sống  tăng, tài nguyên đa dạng. </w:t>
      </w:r>
    </w:p>
    <w:p w14:paraId="4640A88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A, C, D sai vì có nhiều di tích, vị trí thuận lợi, tài nguyên đa dạng là các điều kiện tiền đề để phát triển du lịch;  không phải là nguyên nhân giúp vùng ngày càng phát triển du lịch. </w:t>
      </w:r>
    </w:p>
    <w:p w14:paraId="398E48F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B. </w:t>
      </w:r>
    </w:p>
    <w:p w14:paraId="22910FB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6 (NB): </w:t>
      </w:r>
    </w:p>
    <w:p w14:paraId="32154C0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7612933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thế mạnh về điều kiện tự nhiên, tài nguyên thiên nhiên đến phát triển kinh tế - xã hội ở Trung du và  miền núi Bắc Bộ. </w:t>
      </w:r>
    </w:p>
    <w:p w14:paraId="41A77E2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51A0574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Cây công nghiệp lâu năm ở vùng Trung du và miền núi Bắc Bộ chủ yếu có nguồn gốc cận nhiệt và ôn đới vì  đây là vùng có khí hậu nhiệt đới ẩm gió mùa có mùa đông lạnh và phân hóa rõ rệt theo độ cao địa hình. Trong  đó, đây là vùng trồng chè lớn nhất cả nước (chè là loại cây công nghiệp cận nhiệt).</w:t>
      </w:r>
    </w:p>
    <w:p w14:paraId="0F41B50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D. </w:t>
      </w:r>
    </w:p>
    <w:p w14:paraId="66C9E29E"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7 (NB): </w:t>
      </w:r>
    </w:p>
    <w:p w14:paraId="6A07BFE2"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46591DF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ngành trồng cây công nghiệp ở nước ta. </w:t>
      </w:r>
    </w:p>
    <w:p w14:paraId="63DE5C0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647E2CB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Cây công nghiệp có nguồn gốc nhiệt đới ở nước ta là cà phê, điều. </w:t>
      </w:r>
    </w:p>
    <w:p w14:paraId="5786926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B, C, D sai vì hồi, quế là cây dược liệu; chè là cây công nghiệp có nguồn gốc cận nhiệt.</w:t>
      </w:r>
    </w:p>
    <w:p w14:paraId="60ABEB36"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lastRenderedPageBreak/>
        <w:t xml:space="preserve">Chọn </w:t>
      </w:r>
      <w:r w:rsidRPr="00AC75C6">
        <w:rPr>
          <w:rFonts w:eastAsia="Times New Roman" w:cs="Times New Roman"/>
          <w:b/>
          <w:bCs/>
          <w:color w:val="0070C0"/>
          <w:sz w:val="26"/>
          <w:szCs w:val="26"/>
        </w:rPr>
        <w:t>A. </w:t>
      </w:r>
    </w:p>
    <w:p w14:paraId="3E6B566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8 (TH): </w:t>
      </w:r>
    </w:p>
    <w:p w14:paraId="36DD7FF6"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6A82C71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Xác định tỉ trọng từng trang trại trong giai đoạn 2011 – 2023 và chọn nhận xét đúng.</w:t>
      </w:r>
    </w:p>
    <w:p w14:paraId="361CF5E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1012875F"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A sai vì Giai đoạn 2011 – 2023, tỉ trọng trang trại trồng trọt giảm liên tục. </w:t>
      </w:r>
    </w:p>
    <w:p w14:paraId="31E002EE"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B sai vì Giai đoạn 2011 – 2023, tỉ trọng trang trại chăn nuôi có sự biến động: tăng mạnh trong giai đoạn 2011  – 2020, giai đoạn 2020 - 2023 tỉ trọng trang trại chăn nuôi giảm nhẹ. </w:t>
      </w:r>
    </w:p>
    <w:p w14:paraId="79DD3FDF"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C sai vì tỉ trọng trang trại chăn nuôi tăng từ 31,2% (năm 2010 lên 56,3% (năm 2023).</w:t>
      </w:r>
    </w:p>
    <w:p w14:paraId="37E83EEE"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 đúng, tỉ trọng trang trại trồng trọt luôn lớn hơn trang trại nuôi trồng thuỷ sản. </w:t>
      </w:r>
    </w:p>
    <w:p w14:paraId="63C3001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D. </w:t>
      </w:r>
    </w:p>
    <w:p w14:paraId="4AE80F3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9 (VD): </w:t>
      </w:r>
    </w:p>
    <w:p w14:paraId="439D3B3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01F4FB8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đặc điểm tự nhiên của vùng đồi núi Bắc Trung Bộ trong phần thế mạnh các điều kiện tự nhiên và tài  nguyên thiên nhiên; rút ra giải pháp chủ yếu để khai thác thế mạnh về trồng trọt ở vùng đồi núi Bắc Trung Bộ.</w:t>
      </w:r>
    </w:p>
    <w:p w14:paraId="2E62486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0B7F7F0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Giải pháp chủ yếu để khai thác thế mạnh về trồng trọt ở vùng đồi núi Bắc Trung Bộ là chuyên canh các cây  lâu năm, gắn với chế biến. Vùng đồi núi của Bắc trung Bộ có diện tích tương đối rộng, có đất fe-ra-lit thích  hợp cho trồng cây công nghiệp lâu năm như cao su, cà phê, hồ tiêu,... Việc chuyên canh giúp tập trung nguồn  lực, nâng cao năng suất và chất lượng sản phẩm. Gắn với chế biến giúp tăng giá trị gia tăng cho sản phẩm, tạo  ra nhiều việc làm và tăng thu nhập cho người dân. </w:t>
      </w:r>
    </w:p>
    <w:p w14:paraId="35389BC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D. </w:t>
      </w:r>
    </w:p>
    <w:p w14:paraId="57BC637A"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10 (TH): </w:t>
      </w:r>
    </w:p>
    <w:p w14:paraId="71411EC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6A46A1D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đặc điểm sinh thái cây chè kết hợp với đặc điểm tự nhiên vùng Trung du và miền núi Bắc Bộ.</w:t>
      </w:r>
    </w:p>
    <w:p w14:paraId="32BC98F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0844207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Vùng nông nghiệp Trung du và miền núi Bắc Bộ chuyên môn hóa sản xuất cây chè chủ yếu dựa vào khí hậu  cận nhiệt và đất thích hợp. Sự phát triển cây trồng phụ thuộc chủ yếu và khí hậu và đất đai. Trong đó, chè là  cây công nghiệp cận nhiệt và thích hợp trồng trên đất feralit. </w:t>
      </w:r>
    </w:p>
    <w:p w14:paraId="389EDAB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B sai vì chè ưa khí hậu cận nhiệt. </w:t>
      </w:r>
    </w:p>
    <w:p w14:paraId="413A4626"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C sai vì địa hình phân bậc, nhiều loại đất không phải là điều kiện thuận lợi để trồng chè.</w:t>
      </w:r>
    </w:p>
    <w:p w14:paraId="73A1F03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 sai vì giống cây tốt không phải là điều kiện để vùng chuyên môn hoá sản xuất chè.</w:t>
      </w:r>
    </w:p>
    <w:p w14:paraId="2688D0E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A. </w:t>
      </w:r>
    </w:p>
    <w:p w14:paraId="69C3423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11 (VD): </w:t>
      </w:r>
    </w:p>
    <w:p w14:paraId="02CF8A4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6EF880E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các điều kiện làm cho miền Tây Bắc và Bắc Trung Bộ không có mùa đông lạnh như miền Bắc và  Đông Bắc Bắc Bộ. </w:t>
      </w:r>
    </w:p>
    <w:p w14:paraId="4E76508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2BFCFCFA"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Miền Tây Bắc và Bắc Trung Bộ có tính chất nhiệt đới tăng dần so với miền Bắc và Đông Bắc Bắc Bộ chủ yếu  do tác động của vĩ độ địa lí, hướng của các dãy núi, gió mùa Đông Bắc giảm sút. </w:t>
      </w:r>
    </w:p>
    <w:p w14:paraId="2381CEC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 Vĩ độ địa lí: Miền Tây Bắc và Bắc Trung Bộ nằm ở vĩ độ thấp hơn so với miền Bắc và Đông Bắc Bắc Bộ,  điều này khiến cho lượng bức xạ mặt trời nhận được nhiều hơn, nhiệt độ trung bình cao hơn.</w:t>
      </w:r>
    </w:p>
    <w:p w14:paraId="45E748FE"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lastRenderedPageBreak/>
        <w:t>- Hướng của các dãy núi: các dãy núi ở miền Tây Bắc và Bắc Trung Bộ có hướng tây bắc - đông nam vuông  góc với hướng gió mùa Đông Bắc. Điều này làm giảm bớt ảnh hưởng của gió mùa Đông Bắc, khiến cho mùa  đông ở đây không lạnh bằng miền Bắc và Đông Bắc Bắc Bộ. </w:t>
      </w:r>
    </w:p>
    <w:p w14:paraId="54E80CC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 Gió mùa Đông Bắc giảm sút: do vị trí địa lí và hướng của các dãy núi, gió mùa Đông Bắc khi di chuyển đến  miền Tây Bắc và Bắc Trung Bộ bị suy yếu, không còn mang nhiều không khí lạnh. Điều này cũng góp phần  làm tăng tính chất nhiệt đới của vùng. </w:t>
      </w:r>
    </w:p>
    <w:p w14:paraId="653F9D6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 A sai vì Tín phong bán cầu Bắc không phải là yếu tố chủ đạo gây ra sự khác biệt về tính chất nhiệt đới.</w:t>
      </w:r>
    </w:p>
    <w:p w14:paraId="5485D06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 B sai vì gió đông bắc không tăng cường ở khu vực này, mà bị suy yếu. </w:t>
      </w:r>
    </w:p>
    <w:p w14:paraId="2C98FFC6"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 D vì dải hội tụ, áp thấp nhiệt đới tồn tại lâu là các yếu tố ảnh hưởng đến lượng mưa, không ảnh hưởng đến  chế độ nhiệt của các vùng. </w:t>
      </w:r>
    </w:p>
    <w:p w14:paraId="0499082E"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C. </w:t>
      </w:r>
    </w:p>
    <w:p w14:paraId="7DDB777E"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12 (TH): </w:t>
      </w:r>
    </w:p>
    <w:p w14:paraId="6784121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50B7A76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ngành vận tải đường biển và liên hệ thực tế. </w:t>
      </w:r>
    </w:p>
    <w:p w14:paraId="309DA4C2"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2AC682D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Loại hình giao thông ở nước ta ứng dụng công nghệ vận tải tiên tiến, phát triển vận tải đa phương thức và dịch  vụ logistics là đường biển. </w:t>
      </w:r>
    </w:p>
    <w:p w14:paraId="1C9730B4"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B. </w:t>
      </w:r>
    </w:p>
    <w:p w14:paraId="6F3429C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13 (NB): </w:t>
      </w:r>
    </w:p>
    <w:p w14:paraId="3F32AC14"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16004286"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ngành công nghiệp điện lực. </w:t>
      </w:r>
    </w:p>
    <w:p w14:paraId="2304DE8E"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0CDAB93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Cơ sở để phát triển năng lượng tái tạo ở nước ta là mặt trời. </w:t>
      </w:r>
    </w:p>
    <w:p w14:paraId="3DFF4AD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Than nâu, than đá, dầu mỏ đều là những nguồn tài nguyên không thể tái tạo được. </w:t>
      </w:r>
    </w:p>
    <w:p w14:paraId="05E7033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A. </w:t>
      </w:r>
    </w:p>
    <w:p w14:paraId="0A73C23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14 (TH): </w:t>
      </w:r>
    </w:p>
    <w:p w14:paraId="15EE2194"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6B8AF8B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biểu hiện của thiên nhiên nhiệt đới ẩm gió mùa, phần sông ngòi. </w:t>
      </w:r>
    </w:p>
    <w:p w14:paraId="4D73748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614AD50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Chế độ sông ngòi ở nước ta phân hóa theo mùa là do khí hậu phân hóa mùa mưa và mùa khô. Sông ngòi nước  ta có 2 mùa: mũa lũ và mùa cạn. Mùa lũ tương ứng với mùa mưa của khí hậu, mùa cạn tương ứng với mùa  khô. </w:t>
      </w:r>
    </w:p>
    <w:p w14:paraId="0EDB7A4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A. </w:t>
      </w:r>
    </w:p>
    <w:p w14:paraId="14EE147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15 (TH):</w:t>
      </w:r>
    </w:p>
    <w:p w14:paraId="0C93CE9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1D68EA32"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đặc điểm ngành thương mại nước ta, phần ngành ngoại thương. </w:t>
      </w:r>
    </w:p>
    <w:p w14:paraId="5CED3F4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14A0783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Ngoại thương nước ta hiện nay chủ yếu nhập khẩu máy móc và thiết bị hiện đại. </w:t>
      </w:r>
    </w:p>
    <w:p w14:paraId="6B3049B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A sai vì tỷ trọng nhóm hàng sơ chế, nguyên liệu thô giảm. </w:t>
      </w:r>
    </w:p>
    <w:p w14:paraId="3687ED3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C sai vì nước ta còn xuất khẩu nhiều mặt hàng khác như đồ gỗ, hàng điện tử. </w:t>
      </w:r>
    </w:p>
    <w:p w14:paraId="17A4D9D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 sai vì thị trường xuất, nhập khẩu ngày càng đa dạng do nước ta tham gia vào nhiều tổ chức kinh tế, thương  mại thế giới. </w:t>
      </w:r>
    </w:p>
    <w:p w14:paraId="2A469634"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B. </w:t>
      </w:r>
    </w:p>
    <w:p w14:paraId="70FD151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16 (TH): </w:t>
      </w:r>
    </w:p>
    <w:p w14:paraId="381F092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19AE989A"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lastRenderedPageBreak/>
        <w:t>Dựa vào sự phân hóa lãnh thổ du lịch hoặc bản đồ du lịch Việt Nam. </w:t>
      </w:r>
    </w:p>
    <w:p w14:paraId="5A20FC5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3E7DC936"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Trung tâm du lịch cấp quốc gia ở nước ta là Huế. </w:t>
      </w:r>
    </w:p>
    <w:p w14:paraId="7A9CDF26"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Quảng Ninh không phải là trung tâm du lịch. </w:t>
      </w:r>
    </w:p>
    <w:p w14:paraId="6F29C06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Hải Phòng và Nha Trang là trung tâm du lịch vùng.s </w:t>
      </w:r>
    </w:p>
    <w:p w14:paraId="2FC6CBD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D. </w:t>
      </w:r>
    </w:p>
    <w:p w14:paraId="7885E4C4"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17 (NB): </w:t>
      </w:r>
    </w:p>
    <w:p w14:paraId="43A63D3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5B877DA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vị trí địa lí, bản đồ hành chính Việt Nam. </w:t>
      </w:r>
    </w:p>
    <w:p w14:paraId="77ECA0F2"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4BE75AFA"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Tỉnh Kon Tum tiếp giáp với hai quốc gia trên đất liền là Lào và Cam-pu-chia. </w:t>
      </w:r>
    </w:p>
    <w:p w14:paraId="0599F46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Chọn </w:t>
      </w:r>
      <w:r w:rsidRPr="00AC75C6">
        <w:rPr>
          <w:rFonts w:eastAsia="Times New Roman" w:cs="Times New Roman"/>
          <w:b/>
          <w:bCs/>
          <w:color w:val="0070C0"/>
          <w:sz w:val="26"/>
          <w:szCs w:val="26"/>
        </w:rPr>
        <w:t>C. </w:t>
      </w:r>
    </w:p>
    <w:p w14:paraId="7E42B7A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18 (TH): </w:t>
      </w:r>
    </w:p>
    <w:p w14:paraId="608BD156"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6EEACA7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đặc điểm đô thị hóa nước ta. </w:t>
      </w:r>
    </w:p>
    <w:p w14:paraId="4065816F"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1123494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Đô thị nước ta hiện nay đóng góp lớn vào tổng GDP. </w:t>
      </w:r>
    </w:p>
    <w:p w14:paraId="11BF0D5A"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A, B, C sai vì đô thị nước ta còn có lao động dịch vụ; có sức hút lớn đối với các nhà đầu tư do ở đây có cơ sở  hạ tầng hiện đại, lao động có chuyên môn, chất lượng cao; các đô thị ở nước ta chưa có trình độ phát triển  hiện đại. </w:t>
      </w:r>
    </w:p>
    <w:p w14:paraId="696FE00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Chọn D.</w:t>
      </w:r>
    </w:p>
    <w:p w14:paraId="03F25E7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shd w:val="clear" w:color="auto" w:fill="00FFFF"/>
        </w:rPr>
        <w:t>PHẦN II. Câu trắc nghiệm đúng sai. Thí sinh trả lời từ câu 1 đến câu 4.</w:t>
      </w:r>
      <w:r w:rsidRPr="00C42B4A">
        <w:rPr>
          <w:rFonts w:eastAsia="Times New Roman" w:cs="Times New Roman"/>
          <w:b/>
          <w:bCs/>
          <w:color w:val="000000" w:themeColor="text1"/>
          <w:sz w:val="26"/>
          <w:szCs w:val="26"/>
        </w:rPr>
        <w:t> </w:t>
      </w:r>
      <w:r w:rsidRPr="00C42B4A">
        <w:rPr>
          <w:rFonts w:eastAsia="Times New Roman" w:cs="Times New Roman"/>
          <w:i/>
          <w:iCs/>
          <w:color w:val="000000" w:themeColor="text1"/>
          <w:sz w:val="26"/>
          <w:szCs w:val="26"/>
        </w:rPr>
        <w:t xml:space="preserve">Trong mỗi ý a), b), c), </w:t>
      </w:r>
      <w:r w:rsidRPr="00AC75C6">
        <w:rPr>
          <w:rFonts w:eastAsia="Times New Roman" w:cs="Times New Roman"/>
          <w:b/>
          <w:i/>
          <w:iCs/>
          <w:color w:val="0070C0"/>
          <w:sz w:val="26"/>
          <w:szCs w:val="26"/>
        </w:rPr>
        <w:t xml:space="preserve">d) </w:t>
      </w:r>
      <w:r w:rsidRPr="00C42B4A">
        <w:rPr>
          <w:rFonts w:eastAsia="Times New Roman" w:cs="Times New Roman"/>
          <w:i/>
          <w:iCs/>
          <w:color w:val="000000" w:themeColor="text1"/>
          <w:sz w:val="26"/>
          <w:szCs w:val="26"/>
        </w:rPr>
        <w:t>ở mỗi  câu, thí sinh chọn đúng hoặc sai </w:t>
      </w:r>
    </w:p>
    <w:tbl>
      <w:tblPr>
        <w:tblW w:w="0" w:type="auto"/>
        <w:tblCellMar>
          <w:top w:w="15" w:type="dxa"/>
          <w:left w:w="15" w:type="dxa"/>
          <w:bottom w:w="15" w:type="dxa"/>
          <w:right w:w="15" w:type="dxa"/>
        </w:tblCellMar>
        <w:tblLook w:val="04A0" w:firstRow="1" w:lastRow="0" w:firstColumn="1" w:lastColumn="0" w:noHBand="0" w:noVBand="1"/>
      </w:tblPr>
      <w:tblGrid>
        <w:gridCol w:w="1068"/>
        <w:gridCol w:w="930"/>
        <w:gridCol w:w="930"/>
        <w:gridCol w:w="930"/>
        <w:gridCol w:w="865"/>
      </w:tblGrid>
      <w:tr w:rsidR="004C00C7" w:rsidRPr="00C42B4A" w14:paraId="6755257A" w14:textId="77777777" w:rsidTr="00E30E1C">
        <w:trPr>
          <w:trHeight w:val="424"/>
        </w:trPr>
        <w:tc>
          <w:tcPr>
            <w:tcW w:w="1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DA5C4" w14:textId="77777777" w:rsidR="004C00C7" w:rsidRPr="00C42B4A" w:rsidRDefault="004C00C7" w:rsidP="00E30E1C">
            <w:pPr>
              <w:spacing w:after="0"/>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CF0BA" w14:textId="77777777" w:rsidR="004C00C7" w:rsidRPr="00C42B4A" w:rsidRDefault="004C00C7" w:rsidP="00E30E1C">
            <w:pPr>
              <w:spacing w:after="0"/>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1</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BBC9A" w14:textId="77777777" w:rsidR="004C00C7" w:rsidRPr="00C42B4A" w:rsidRDefault="004C00C7" w:rsidP="00E30E1C">
            <w:pPr>
              <w:spacing w:after="0"/>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F4027" w14:textId="77777777" w:rsidR="004C00C7" w:rsidRPr="00C42B4A" w:rsidRDefault="004C00C7" w:rsidP="00E30E1C">
            <w:pPr>
              <w:spacing w:after="0"/>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3</w:t>
            </w: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D063C" w14:textId="77777777" w:rsidR="004C00C7" w:rsidRPr="00C42B4A" w:rsidRDefault="004C00C7" w:rsidP="00E30E1C">
            <w:pPr>
              <w:spacing w:after="0"/>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4</w:t>
            </w:r>
          </w:p>
        </w:tc>
      </w:tr>
      <w:tr w:rsidR="004C00C7" w:rsidRPr="00C42B4A" w14:paraId="7ED706CE" w14:textId="77777777" w:rsidTr="00E30E1C">
        <w:trPr>
          <w:trHeight w:val="424"/>
        </w:trPr>
        <w:tc>
          <w:tcPr>
            <w:tcW w:w="1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BB8EC"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Đáp án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21C63"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ĐSĐS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7D5F7"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SSĐĐ </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80999"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SSĐĐ </w:t>
            </w: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4F425"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SSĐĐ</w:t>
            </w:r>
          </w:p>
        </w:tc>
      </w:tr>
    </w:tbl>
    <w:p w14:paraId="1A2D109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 (VD): </w:t>
      </w:r>
    </w:p>
    <w:p w14:paraId="4DE1246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513D5C54"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Dựa vào bảng số liệu, để biết chậm hay nhanh hơn =&gt; dùng phép chia. </w:t>
      </w:r>
    </w:p>
    <w:p w14:paraId="3A0BDA1C"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b) </w:t>
      </w:r>
      <w:r w:rsidRPr="00C42B4A">
        <w:rPr>
          <w:rFonts w:eastAsia="Times New Roman" w:cs="Times New Roman"/>
          <w:color w:val="000000" w:themeColor="text1"/>
          <w:sz w:val="26"/>
          <w:szCs w:val="26"/>
        </w:rPr>
        <w:t>Dựa vào bảng số liệu. </w:t>
      </w:r>
    </w:p>
    <w:p w14:paraId="73BB249B"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c) </w:t>
      </w:r>
      <w:r w:rsidRPr="00C42B4A">
        <w:rPr>
          <w:rFonts w:eastAsia="Times New Roman" w:cs="Times New Roman"/>
          <w:color w:val="000000" w:themeColor="text1"/>
          <w:sz w:val="26"/>
          <w:szCs w:val="26"/>
        </w:rPr>
        <w:t>Dựa vào công thức tính GDP bình quân đầu người để biết GDP bình quân đầu người phụ thuộc vào những  yếu tố nào. </w:t>
      </w:r>
    </w:p>
    <w:p w14:paraId="6D78569A"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Dựa vào kĩ năng nhận dạng biểu đồ địa lí. Gạch chân từ khóa: GDP bình quân đầu người, năm 2019 và  2022 và lựa chọn biểu đồ thích hợp nhất. </w:t>
      </w:r>
    </w:p>
    <w:p w14:paraId="3C9F3B5F"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43B574DE"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Đúng vì GDP bình quân đầu người của Ma-lai-xi-a tăng: 12,0/11,1 = 1,08 lần; In-đô-nê-xi-a tăng: 37,1/30,7  = 1,21 lần</w:t>
      </w:r>
    </w:p>
    <w:p w14:paraId="23513BD2"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=&gt; Giai đoạn 2019 - 2022, GDP bình quân đầu người của Ma-lai-xi-a tăng chậm hơn In-đô-nê-xi a. </w:t>
      </w:r>
    </w:p>
    <w:p w14:paraId="7E70B297"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b) </w:t>
      </w:r>
      <w:r w:rsidRPr="00C42B4A">
        <w:rPr>
          <w:rFonts w:eastAsia="Times New Roman" w:cs="Times New Roman"/>
          <w:color w:val="000000" w:themeColor="text1"/>
          <w:sz w:val="26"/>
          <w:szCs w:val="26"/>
        </w:rPr>
        <w:t>Sai vì Giai đoạn 2019 - 2020, GDP bình quân đầu người của In-đô-nê-xi-a và Ma-lai-xi-a đều giảm.</w:t>
      </w:r>
    </w:p>
    <w:p w14:paraId="448039C0"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c) </w:t>
      </w:r>
      <w:r w:rsidRPr="00C42B4A">
        <w:rPr>
          <w:rFonts w:eastAsia="Times New Roman" w:cs="Times New Roman"/>
          <w:color w:val="000000" w:themeColor="text1"/>
          <w:sz w:val="26"/>
          <w:szCs w:val="26"/>
        </w:rPr>
        <w:t>Đúng vì GDP bình quân đầu người = Tổng GDP/Số dân =&gt; GDP bình quân đầu người phụ thuộc vào quy  mô nền kinh tế và tổng số dân. </w:t>
      </w:r>
    </w:p>
    <w:p w14:paraId="06344E00"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Sai vì biều đồ cột là biểu đồ thích hợp nhất để so sánh GDP bình quân đầu người của In-đô-nê-xi-a, Ma lai-xi-a năm 2019 và 2022 (biểu đồ tròn chỉ thích hợp nhất thể hiện cơ cấu/quy mô và cơ cấu của các đối tượng  từ 1 đến 3 năm). </w:t>
      </w:r>
    </w:p>
    <w:p w14:paraId="1FA101E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lastRenderedPageBreak/>
        <w:t>Câu 2 (VD): </w:t>
      </w:r>
    </w:p>
    <w:p w14:paraId="7ED30C0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018248B6"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đoạn thông tin và đặc điểm ngành trồng cây công nghiệp lâu năm ở Trung du và miền núi Bắc Bộ.</w:t>
      </w:r>
    </w:p>
    <w:p w14:paraId="7E2C168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7C682907"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Sai vì cà phê là loại cây công nhiệp nhiệt đới nên không thích hợp trồng ở vùng núi cao (vùng núi cao có  khí hậu lạnh =&gt; thích hợp trồng chè) </w:t>
      </w:r>
    </w:p>
    <w:p w14:paraId="42FAF8F0"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b) </w:t>
      </w:r>
      <w:r w:rsidRPr="00C42B4A">
        <w:rPr>
          <w:rFonts w:eastAsia="Times New Roman" w:cs="Times New Roman"/>
          <w:color w:val="000000" w:themeColor="text1"/>
          <w:sz w:val="26"/>
          <w:szCs w:val="26"/>
        </w:rPr>
        <w:t>Sai vì quảng canh là mở rộng diện tích canh tác, không phải là giải pháp tối ưu cho phát triển cây công  nghiệp hàng hóa =&gt; Giải pháp để phát triển cây công nghiệp theo hướng hàng hóa là đẩy mạnh thâm canh, sử  dụng tiến bộ kĩ thuật, gắn với chế biến và dịch vụ. </w:t>
      </w:r>
    </w:p>
    <w:p w14:paraId="312CF1B8"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c) </w:t>
      </w:r>
      <w:r w:rsidRPr="00C42B4A">
        <w:rPr>
          <w:rFonts w:eastAsia="Times New Roman" w:cs="Times New Roman"/>
          <w:color w:val="000000" w:themeColor="text1"/>
          <w:sz w:val="26"/>
          <w:szCs w:val="26"/>
        </w:rPr>
        <w:t>Đúng, việc trồng chè tập trung giúp tăng năng suất, chất lượng, đáp ứng nhu cầu thị trường và xuất khẩu.</w:t>
      </w:r>
    </w:p>
    <w:p w14:paraId="2441F437"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Đúng, đoạn thông tin có đề cập: "Tiêu biểu là cây chè, chiếm hơn 3/4 diện tích cây công nghiệp lâu năm  của vùng". </w:t>
      </w:r>
    </w:p>
    <w:p w14:paraId="1142A9B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3 (VD): </w:t>
      </w:r>
    </w:p>
    <w:p w14:paraId="45749842"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2501F53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đoạn thông tin và đặc điểm ngành viễn thông nước ta hiện nay. </w:t>
      </w:r>
    </w:p>
    <w:p w14:paraId="572925A2"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60958BD8"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Sai vì đoạn thông tin cho biết "Số thuê bao điện thoại khá ổn định". </w:t>
      </w:r>
    </w:p>
    <w:p w14:paraId="6422CF0F"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b) </w:t>
      </w:r>
      <w:r w:rsidRPr="00C42B4A">
        <w:rPr>
          <w:rFonts w:eastAsia="Times New Roman" w:cs="Times New Roman"/>
          <w:color w:val="000000" w:themeColor="text1"/>
          <w:sz w:val="26"/>
          <w:szCs w:val="26"/>
        </w:rPr>
        <w:t>Sai vì đoạn thông tin cho biết "Nước ta là một trong những quốc gia có tốc độ phát triển và ứng dụng  internet nhanh trên thế giới", không phải là nhanh nhất. </w:t>
      </w:r>
    </w:p>
    <w:p w14:paraId="266E5A60"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c) </w:t>
      </w:r>
      <w:r w:rsidRPr="00C42B4A">
        <w:rPr>
          <w:rFonts w:eastAsia="Times New Roman" w:cs="Times New Roman"/>
          <w:color w:val="000000" w:themeColor="text1"/>
          <w:sz w:val="26"/>
          <w:szCs w:val="26"/>
        </w:rPr>
        <w:t>Đúng vì vốn đầu tư, nhu cầu tăng cao và ứng dụng khoa học - công nghệ là những yếu tố quan trọng thúc  đẩy sự phát triển của ngành viễn thông. </w:t>
      </w:r>
    </w:p>
    <w:p w14:paraId="728DEC3D"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Đúng, đoạn thông tin cho biết "Các dịch vụ viễn thông nước ta đang phát triển theo hướng chuyển đổi số".</w:t>
      </w:r>
    </w:p>
    <w:p w14:paraId="49ACD86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4 (VD): </w:t>
      </w:r>
    </w:p>
    <w:p w14:paraId="06F76F3F"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5D73665A"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đoạn thông tin và sự phân hóa thiên nhiên theo độ cao ở nước ta. </w:t>
      </w:r>
    </w:p>
    <w:p w14:paraId="2F2A79D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0B9008B7"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Sai vì đoạn thông tin đề cập đến sự phân hóa theo độ cao, không phải theo chiều đông - tây.</w:t>
      </w:r>
    </w:p>
    <w:p w14:paraId="2FAB1A64"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b) </w:t>
      </w:r>
      <w:r w:rsidRPr="00C42B4A">
        <w:rPr>
          <w:rFonts w:eastAsia="Times New Roman" w:cs="Times New Roman"/>
          <w:color w:val="000000" w:themeColor="text1"/>
          <w:sz w:val="26"/>
          <w:szCs w:val="26"/>
        </w:rPr>
        <w:t>Sai vì theo đoạn thông tin, khí hậu ở đai cận nhiệt đới gió mùa trên núi có mùa hè mát và mưa nhiều, độ  ẩm cao. </w:t>
      </w:r>
    </w:p>
    <w:p w14:paraId="522033DC"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c) </w:t>
      </w:r>
      <w:r w:rsidRPr="00C42B4A">
        <w:rPr>
          <w:rFonts w:eastAsia="Times New Roman" w:cs="Times New Roman"/>
          <w:color w:val="000000" w:themeColor="text1"/>
          <w:sz w:val="26"/>
          <w:szCs w:val="26"/>
        </w:rPr>
        <w:t>Đúng. Vị trí xa xích đạo và ảnh hưởng của gió mùa Đông Bắc làm cho nhiệt độ ở miền Bắc thấp hơn, do  đó đai cận nhiệt đới xuất hiện ở độ cao thấp hơn. </w:t>
      </w:r>
    </w:p>
    <w:p w14:paraId="38726E57" w14:textId="77777777" w:rsidR="004C00C7" w:rsidRPr="00C42B4A" w:rsidRDefault="004C00C7" w:rsidP="004C00C7">
      <w:pPr>
        <w:spacing w:after="0"/>
        <w:rPr>
          <w:rFonts w:eastAsia="Times New Roman" w:cs="Times New Roman"/>
          <w:color w:val="000000" w:themeColor="text1"/>
          <w:sz w:val="26"/>
          <w:szCs w:val="26"/>
        </w:rPr>
      </w:pP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Đúng. đai cận nhiệt đới nằm ở độ cao cao hơn, nhiệt độ thấp hơn so với đai nhiệt đới.</w:t>
      </w:r>
    </w:p>
    <w:p w14:paraId="18FFDD4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shd w:val="clear" w:color="auto" w:fill="00FFFF"/>
        </w:rPr>
        <w:t>PHẦN III. Câu trắc nghiệm trả lời ngắn.</w:t>
      </w:r>
      <w:r w:rsidRPr="00C42B4A">
        <w:rPr>
          <w:rFonts w:eastAsia="Times New Roman" w:cs="Times New Roman"/>
          <w:b/>
          <w:bCs/>
          <w:color w:val="000000" w:themeColor="text1"/>
          <w:sz w:val="26"/>
          <w:szCs w:val="26"/>
        </w:rPr>
        <w:t> </w:t>
      </w:r>
      <w:r w:rsidRPr="00C42B4A">
        <w:rPr>
          <w:rFonts w:eastAsia="Times New Roman" w:cs="Times New Roman"/>
          <w:b/>
          <w:bCs/>
          <w:i/>
          <w:iCs/>
          <w:color w:val="000000" w:themeColor="text1"/>
          <w:sz w:val="26"/>
          <w:szCs w:val="26"/>
        </w:rPr>
        <w:t>Thí sinh trả lời từ câu 1 đến câu 6</w:t>
      </w:r>
      <w:r w:rsidRPr="00C42B4A">
        <w:rPr>
          <w:rFonts w:eastAsia="Times New Roman" w:cs="Times New Roman"/>
          <w:color w:val="000000" w:themeColor="text1"/>
          <w:sz w:val="26"/>
          <w:szCs w:val="26"/>
        </w:rPr>
        <w:t> </w:t>
      </w:r>
    </w:p>
    <w:tbl>
      <w:tblPr>
        <w:tblW w:w="0" w:type="auto"/>
        <w:tblCellMar>
          <w:top w:w="15" w:type="dxa"/>
          <w:left w:w="15" w:type="dxa"/>
          <w:bottom w:w="15" w:type="dxa"/>
          <w:right w:w="15" w:type="dxa"/>
        </w:tblCellMar>
        <w:tblLook w:val="04A0" w:firstRow="1" w:lastRow="0" w:firstColumn="1" w:lastColumn="0" w:noHBand="0" w:noVBand="1"/>
      </w:tblPr>
      <w:tblGrid>
        <w:gridCol w:w="1282"/>
        <w:gridCol w:w="864"/>
        <w:gridCol w:w="710"/>
        <w:gridCol w:w="788"/>
        <w:gridCol w:w="710"/>
        <w:gridCol w:w="788"/>
        <w:gridCol w:w="788"/>
      </w:tblGrid>
      <w:tr w:rsidR="004C00C7" w:rsidRPr="00C42B4A" w14:paraId="4E271D37" w14:textId="77777777" w:rsidTr="00E30E1C">
        <w:trPr>
          <w:trHeight w:val="412"/>
        </w:trPr>
        <w:tc>
          <w:tcPr>
            <w:tcW w:w="1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8557E"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w:t>
            </w: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489CE"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1 </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7852A"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2 </w:t>
            </w:r>
          </w:p>
        </w:tc>
        <w:tc>
          <w:tcPr>
            <w:tcW w:w="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C9A96"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3 </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34FED"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4 </w:t>
            </w:r>
          </w:p>
        </w:tc>
        <w:tc>
          <w:tcPr>
            <w:tcW w:w="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DEBFF"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5 </w:t>
            </w:r>
          </w:p>
        </w:tc>
        <w:tc>
          <w:tcPr>
            <w:tcW w:w="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3789E"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6</w:t>
            </w:r>
          </w:p>
        </w:tc>
      </w:tr>
      <w:tr w:rsidR="004C00C7" w:rsidRPr="00C42B4A" w14:paraId="4B0A7C9D" w14:textId="77777777" w:rsidTr="00E30E1C">
        <w:trPr>
          <w:trHeight w:val="414"/>
        </w:trPr>
        <w:tc>
          <w:tcPr>
            <w:tcW w:w="1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89C53"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Đáp án </w:t>
            </w:r>
          </w:p>
        </w:tc>
        <w:tc>
          <w:tcPr>
            <w:tcW w:w="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1F1B8"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14,8 </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30A51"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4,5 </w:t>
            </w:r>
          </w:p>
        </w:tc>
        <w:tc>
          <w:tcPr>
            <w:tcW w:w="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FA39D"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103 </w:t>
            </w:r>
          </w:p>
        </w:t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47DE1"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4,5 </w:t>
            </w:r>
          </w:p>
        </w:tc>
        <w:tc>
          <w:tcPr>
            <w:tcW w:w="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DCAEC"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219 </w:t>
            </w:r>
          </w:p>
        </w:tc>
        <w:tc>
          <w:tcPr>
            <w:tcW w:w="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EA3B0" w14:textId="77777777" w:rsidR="004C00C7" w:rsidRPr="00C42B4A" w:rsidRDefault="004C00C7" w:rsidP="00E30E1C">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0,17</w:t>
            </w:r>
          </w:p>
        </w:tc>
      </w:tr>
    </w:tbl>
    <w:p w14:paraId="6C5B7F8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1 (TH): </w:t>
      </w:r>
    </w:p>
    <w:p w14:paraId="0D385ED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469B679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Lấy lượng mưa của tháng mưa nhiều nhất chia lượng mưa của tháng mưa ít nhất. </w:t>
      </w:r>
    </w:p>
    <w:p w14:paraId="52E23E5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4C7E365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Năm 2023, so với lượng mưa tháng mưa ít nhất, tháng mưa nhiều nhất của Hà Nội tại trạm Hà Đông gấp: 318,6/21,5 = 14,8 lần </w:t>
      </w:r>
    </w:p>
    <w:p w14:paraId="20F7A44A"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Đáp án: 14,8 </w:t>
      </w:r>
    </w:p>
    <w:p w14:paraId="576667F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lastRenderedPageBreak/>
        <w:t>Câu 2 (VD):</w:t>
      </w:r>
    </w:p>
    <w:p w14:paraId="0EAEB08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5EB7811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công thức: </w:t>
      </w:r>
    </w:p>
    <w:p w14:paraId="40E10D5A"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Năng suất = Sản lượng/Diện tích </w:t>
      </w:r>
    </w:p>
    <w:p w14:paraId="14CA0B0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Lưu ý đổi đơn vị </w:t>
      </w:r>
    </w:p>
    <w:p w14:paraId="26165434"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41A9130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So với năm 2010, năng suất lúa đông xuân của nước ta năm 2023 tăng lên: (19 976,0/2 992,3) – (19 216,6/3 085,9) = 0,45 tấn/ha = 4,5 tạ/ha </w:t>
      </w:r>
    </w:p>
    <w:p w14:paraId="0E4AC51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Đáp án: 4,5 </w:t>
      </w:r>
    </w:p>
    <w:p w14:paraId="6578A26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3 (VD): </w:t>
      </w:r>
    </w:p>
    <w:p w14:paraId="5FFB447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457DD35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công thức: </w:t>
      </w:r>
    </w:p>
    <w:p w14:paraId="0722334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        D</w:t>
      </w:r>
      <w:r w:rsidRPr="00C42B4A">
        <w:rPr>
          <w:rFonts w:eastAsia="Times New Roman" w:cs="Times New Roman"/>
          <w:color w:val="000000" w:themeColor="text1"/>
          <w:sz w:val="26"/>
          <w:szCs w:val="26"/>
          <w:vertAlign w:val="subscript"/>
        </w:rPr>
        <w:t>b</w:t>
      </w:r>
      <w:r w:rsidRPr="00C42B4A">
        <w:rPr>
          <w:rFonts w:eastAsia="Times New Roman" w:cs="Times New Roman"/>
          <w:color w:val="000000" w:themeColor="text1"/>
          <w:sz w:val="26"/>
          <w:szCs w:val="26"/>
        </w:rPr>
        <w:t> = D</w:t>
      </w:r>
      <w:r w:rsidRPr="00C42B4A">
        <w:rPr>
          <w:rFonts w:eastAsia="Times New Roman" w:cs="Times New Roman"/>
          <w:color w:val="000000" w:themeColor="text1"/>
          <w:sz w:val="26"/>
          <w:szCs w:val="26"/>
          <w:vertAlign w:val="subscript"/>
        </w:rPr>
        <w:t>a</w:t>
      </w:r>
      <w:r w:rsidRPr="00C42B4A">
        <w:rPr>
          <w:rFonts w:eastAsia="Times New Roman" w:cs="Times New Roman"/>
          <w:color w:val="000000" w:themeColor="text1"/>
          <w:sz w:val="26"/>
          <w:szCs w:val="26"/>
        </w:rPr>
        <w:t> (1 + T</w:t>
      </w:r>
      <w:r w:rsidRPr="00C42B4A">
        <w:rPr>
          <w:rFonts w:eastAsia="Times New Roman" w:cs="Times New Roman"/>
          <w:color w:val="000000" w:themeColor="text1"/>
          <w:sz w:val="26"/>
          <w:szCs w:val="26"/>
          <w:vertAlign w:val="subscript"/>
        </w:rPr>
        <w:t>g</w:t>
      </w:r>
      <w:r w:rsidRPr="00C42B4A">
        <w:rPr>
          <w:rFonts w:eastAsia="Times New Roman" w:cs="Times New Roman"/>
          <w:color w:val="000000" w:themeColor="text1"/>
          <w:sz w:val="26"/>
          <w:szCs w:val="26"/>
        </w:rPr>
        <w:t> %) </w:t>
      </w:r>
      <w:r w:rsidRPr="00C42B4A">
        <w:rPr>
          <w:rFonts w:eastAsia="Times New Roman" w:cs="Times New Roman"/>
          <w:color w:val="000000" w:themeColor="text1"/>
          <w:sz w:val="26"/>
          <w:szCs w:val="26"/>
          <w:vertAlign w:val="superscript"/>
        </w:rPr>
        <w:t>b-a</w:t>
      </w:r>
    </w:p>
    <w:p w14:paraId="461545B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Trong đó: D</w:t>
      </w:r>
      <w:r w:rsidRPr="00C42B4A">
        <w:rPr>
          <w:rFonts w:eastAsia="Times New Roman" w:cs="Times New Roman"/>
          <w:color w:val="000000" w:themeColor="text1"/>
          <w:sz w:val="26"/>
          <w:szCs w:val="26"/>
          <w:vertAlign w:val="subscript"/>
        </w:rPr>
        <w:t>b</w:t>
      </w:r>
      <w:r w:rsidRPr="00C42B4A">
        <w:rPr>
          <w:rFonts w:eastAsia="Times New Roman" w:cs="Times New Roman"/>
          <w:color w:val="000000" w:themeColor="text1"/>
          <w:sz w:val="26"/>
          <w:szCs w:val="26"/>
        </w:rPr>
        <w:t>là dân số năm cần tính</w:t>
      </w:r>
    </w:p>
    <w:p w14:paraId="3920560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                 D</w:t>
      </w:r>
      <w:r w:rsidRPr="00C42B4A">
        <w:rPr>
          <w:rFonts w:eastAsia="Times New Roman" w:cs="Times New Roman"/>
          <w:color w:val="000000" w:themeColor="text1"/>
          <w:sz w:val="26"/>
          <w:szCs w:val="26"/>
          <w:vertAlign w:val="subscript"/>
        </w:rPr>
        <w:t>a</w:t>
      </w:r>
      <w:r w:rsidRPr="00C42B4A">
        <w:rPr>
          <w:rFonts w:eastAsia="Times New Roman" w:cs="Times New Roman"/>
          <w:color w:val="000000" w:themeColor="text1"/>
          <w:sz w:val="26"/>
          <w:szCs w:val="26"/>
        </w:rPr>
        <w:t> là dân số năm đã biết</w:t>
      </w:r>
    </w:p>
    <w:p w14:paraId="2891D8A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                T</w:t>
      </w:r>
      <w:r w:rsidRPr="00C42B4A">
        <w:rPr>
          <w:rFonts w:eastAsia="Times New Roman" w:cs="Times New Roman"/>
          <w:color w:val="000000" w:themeColor="text1"/>
          <w:sz w:val="26"/>
          <w:szCs w:val="26"/>
          <w:vertAlign w:val="subscript"/>
        </w:rPr>
        <w:t>g</w:t>
      </w:r>
      <w:r w:rsidRPr="00C42B4A">
        <w:rPr>
          <w:rFonts w:eastAsia="Times New Roman" w:cs="Times New Roman"/>
          <w:color w:val="000000" w:themeColor="text1"/>
          <w:sz w:val="26"/>
          <w:szCs w:val="26"/>
        </w:rPr>
        <w:t> là tỉ lệ gia tăng dân số</w:t>
      </w:r>
    </w:p>
    <w:p w14:paraId="7E319E1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508BACC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Năm 2021, số dân của nước ta là 98,5 triệu người. </w:t>
      </w:r>
    </w:p>
    <w:p w14:paraId="196F4973"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=&gt; Số dân vào năm 2025 là: 98,5 x (1 + 0,0094)²</w:t>
      </w:r>
      <w:r w:rsidRPr="00C42B4A">
        <w:rPr>
          <w:rFonts w:ascii="Cambria Math" w:eastAsia="Times New Roman" w:hAnsi="Cambria Math" w:cs="Cambria Math"/>
          <w:color w:val="000000" w:themeColor="text1"/>
          <w:sz w:val="26"/>
          <w:szCs w:val="26"/>
        </w:rPr>
        <w:t>⁰</w:t>
      </w:r>
      <w:r w:rsidRPr="00C42B4A">
        <w:rPr>
          <w:rFonts w:eastAsia="Times New Roman" w:cs="Times New Roman"/>
          <w:color w:val="000000" w:themeColor="text1"/>
          <w:sz w:val="26"/>
          <w:szCs w:val="26"/>
        </w:rPr>
        <w:t>²</w:t>
      </w:r>
      <w:r w:rsidRPr="00C42B4A">
        <w:rPr>
          <w:rFonts w:ascii="Cambria Math" w:eastAsia="Times New Roman" w:hAnsi="Cambria Math" w:cs="Cambria Math"/>
          <w:color w:val="000000" w:themeColor="text1"/>
          <w:sz w:val="26"/>
          <w:szCs w:val="26"/>
        </w:rPr>
        <w:t>⁶</w:t>
      </w:r>
      <w:r w:rsidRPr="00C42B4A">
        <w:rPr>
          <w:rFonts w:eastAsia="Times New Roman" w:cs="Times New Roman"/>
          <w:color w:val="000000" w:themeColor="text1"/>
          <w:sz w:val="26"/>
          <w:szCs w:val="26"/>
        </w:rPr>
        <w:t xml:space="preserve"> </w:t>
      </w:r>
      <w:r w:rsidRPr="00C42B4A">
        <w:rPr>
          <w:rFonts w:ascii="Cambria Math" w:eastAsia="Times New Roman" w:hAnsi="Cambria Math" w:cs="Cambria Math"/>
          <w:color w:val="000000" w:themeColor="text1"/>
          <w:sz w:val="26"/>
          <w:szCs w:val="26"/>
        </w:rPr>
        <w:t>⁻</w:t>
      </w:r>
      <w:r w:rsidRPr="00C42B4A">
        <w:rPr>
          <w:rFonts w:eastAsia="Times New Roman" w:cs="Times New Roman"/>
          <w:color w:val="000000" w:themeColor="text1"/>
          <w:sz w:val="26"/>
          <w:szCs w:val="26"/>
        </w:rPr>
        <w:t xml:space="preserve"> ²</w:t>
      </w:r>
      <w:r w:rsidRPr="00C42B4A">
        <w:rPr>
          <w:rFonts w:ascii="Cambria Math" w:eastAsia="Times New Roman" w:hAnsi="Cambria Math" w:cs="Cambria Math"/>
          <w:color w:val="000000" w:themeColor="text1"/>
          <w:sz w:val="26"/>
          <w:szCs w:val="26"/>
        </w:rPr>
        <w:t>⁰</w:t>
      </w:r>
      <w:r w:rsidRPr="00C42B4A">
        <w:rPr>
          <w:rFonts w:eastAsia="Times New Roman" w:cs="Times New Roman"/>
          <w:color w:val="000000" w:themeColor="text1"/>
          <w:sz w:val="26"/>
          <w:szCs w:val="26"/>
        </w:rPr>
        <w:t>²ˡ = 103 triệu người. </w:t>
      </w:r>
    </w:p>
    <w:p w14:paraId="5D617261"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Đáp án: 103 </w:t>
      </w:r>
    </w:p>
    <w:p w14:paraId="7E6DD684"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4 (TH): </w:t>
      </w:r>
    </w:p>
    <w:p w14:paraId="56CB79A4"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570673CD"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Lấy biên độ nhiệt trung bình năm của Hà Nội trừ 8,8</w:t>
      </w:r>
      <w:r w:rsidRPr="00C42B4A">
        <w:rPr>
          <w:rFonts w:eastAsia="Times New Roman" w:cs="Times New Roman"/>
          <w:color w:val="000000" w:themeColor="text1"/>
          <w:sz w:val="26"/>
          <w:szCs w:val="26"/>
          <w:vertAlign w:val="superscript"/>
        </w:rPr>
        <w:t>0</w:t>
      </w:r>
      <w:r w:rsidRPr="00C42B4A">
        <w:rPr>
          <w:rFonts w:eastAsia="Times New Roman" w:cs="Times New Roman"/>
          <w:color w:val="000000" w:themeColor="text1"/>
          <w:sz w:val="26"/>
          <w:szCs w:val="26"/>
        </w:rPr>
        <w:t>C </w:t>
      </w:r>
    </w:p>
    <w:p w14:paraId="2D95568A"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5525C885"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Biên độ nhiệt năm của TP. Hồ Chí Minh năm 2023 là: 13,3</w:t>
      </w:r>
      <w:r w:rsidRPr="00C42B4A">
        <w:rPr>
          <w:rFonts w:eastAsia="Times New Roman" w:cs="Times New Roman"/>
          <w:color w:val="000000" w:themeColor="text1"/>
          <w:sz w:val="26"/>
          <w:szCs w:val="26"/>
          <w:vertAlign w:val="superscript"/>
        </w:rPr>
        <w:t>0</w:t>
      </w:r>
      <w:r w:rsidRPr="00C42B4A">
        <w:rPr>
          <w:rFonts w:eastAsia="Times New Roman" w:cs="Times New Roman"/>
          <w:color w:val="000000" w:themeColor="text1"/>
          <w:sz w:val="26"/>
          <w:szCs w:val="26"/>
        </w:rPr>
        <w:t>C - 8,8</w:t>
      </w:r>
      <w:r w:rsidRPr="00C42B4A">
        <w:rPr>
          <w:rFonts w:eastAsia="Times New Roman" w:cs="Times New Roman"/>
          <w:color w:val="000000" w:themeColor="text1"/>
          <w:sz w:val="26"/>
          <w:szCs w:val="26"/>
          <w:vertAlign w:val="superscript"/>
        </w:rPr>
        <w:t>0</w:t>
      </w:r>
      <w:r w:rsidRPr="00C42B4A">
        <w:rPr>
          <w:rFonts w:eastAsia="Times New Roman" w:cs="Times New Roman"/>
          <w:color w:val="000000" w:themeColor="text1"/>
          <w:sz w:val="26"/>
          <w:szCs w:val="26"/>
        </w:rPr>
        <w:t>C = 4,5</w:t>
      </w:r>
      <w:r w:rsidRPr="00C42B4A">
        <w:rPr>
          <w:rFonts w:eastAsia="Times New Roman" w:cs="Times New Roman"/>
          <w:color w:val="000000" w:themeColor="text1"/>
          <w:sz w:val="26"/>
          <w:szCs w:val="26"/>
          <w:vertAlign w:val="superscript"/>
        </w:rPr>
        <w:t>0</w:t>
      </w:r>
      <w:r w:rsidRPr="00C42B4A">
        <w:rPr>
          <w:rFonts w:eastAsia="Times New Roman" w:cs="Times New Roman"/>
          <w:color w:val="000000" w:themeColor="text1"/>
          <w:sz w:val="26"/>
          <w:szCs w:val="26"/>
        </w:rPr>
        <w:t>C</w:t>
      </w:r>
    </w:p>
    <w:p w14:paraId="258A6EB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Đáp án: 4,5 </w:t>
      </w:r>
    </w:p>
    <w:p w14:paraId="4AC6E2A9"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5 (VD): </w:t>
      </w:r>
    </w:p>
    <w:p w14:paraId="4AF2485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4BCEB88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công thức: </w:t>
      </w:r>
    </w:p>
    <w:p w14:paraId="5489FB5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Giá trị thành phần = (Tỉ lệ giá trị thành phần*Tổng giá trị)/100 </w:t>
      </w:r>
    </w:p>
    <w:p w14:paraId="4C7C32D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53B6393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Giá trị xuất nhập khẩu của Đồng bằng Sông Hồng năm 2023 là: (32*683)/100 = 219 tỉ USD</w:t>
      </w:r>
    </w:p>
    <w:p w14:paraId="10BDE327"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Đáp án: 219</w:t>
      </w:r>
    </w:p>
    <w:p w14:paraId="5FBFFF6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6 (VD): </w:t>
      </w:r>
    </w:p>
    <w:p w14:paraId="63B6AB2C"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Phương pháp: </w:t>
      </w:r>
    </w:p>
    <w:p w14:paraId="71D1A820"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công thức: </w:t>
      </w:r>
    </w:p>
    <w:p w14:paraId="132BB81B"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Tỉ lệ gia tăng dân số tự nhiên = (Tỉ suất sinh – Tỉ suất tử)/10</w:t>
      </w:r>
    </w:p>
    <w:p w14:paraId="0F42AD9E"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 </w:t>
      </w:r>
    </w:p>
    <w:p w14:paraId="0C0B36A8"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color w:val="000000" w:themeColor="text1"/>
          <w:sz w:val="26"/>
          <w:szCs w:val="26"/>
        </w:rPr>
        <w:t>So với năm 2020, tỉ lệ gia tăng dân số tự nhiên của nước ta năm 2023 giảm:</w:t>
      </w:r>
    </w:p>
    <w:p w14:paraId="253C7D9C" w14:textId="77777777" w:rsidR="004C00C7" w:rsidRPr="00C42B4A" w:rsidRDefault="004C00C7" w:rsidP="004C00C7">
      <w:pPr>
        <w:spacing w:after="0"/>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[(16,3 – 6,1)/10] – [(14,2 – 5,7)/10] = 0,17%</w:t>
      </w:r>
    </w:p>
    <w:p w14:paraId="1CAB9474" w14:textId="77777777" w:rsidR="004C00C7" w:rsidRPr="00C42B4A" w:rsidRDefault="004C00C7" w:rsidP="004C00C7">
      <w:pPr>
        <w:spacing w:after="0"/>
        <w:rPr>
          <w:rFonts w:eastAsia="Times New Roman" w:cs="Times New Roman"/>
          <w:color w:val="000000" w:themeColor="text1"/>
          <w:sz w:val="26"/>
          <w:szCs w:val="26"/>
        </w:rPr>
      </w:pPr>
      <w:r w:rsidRPr="00C42B4A">
        <w:rPr>
          <w:rFonts w:eastAsia="Times New Roman" w:cs="Times New Roman"/>
          <w:b/>
          <w:bCs/>
          <w:color w:val="000000" w:themeColor="text1"/>
          <w:sz w:val="26"/>
          <w:szCs w:val="26"/>
        </w:rPr>
        <w:t>Đáp án: 0,17</w:t>
      </w:r>
    </w:p>
    <w:p w14:paraId="7D6AE441" w14:textId="77777777" w:rsidR="004C00C7" w:rsidRDefault="004C00C7" w:rsidP="004C00C7">
      <w:pPr>
        <w:rPr>
          <w:rFonts w:cs="Times New Roman"/>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651039" w14:paraId="213490FF" w14:textId="77777777" w:rsidTr="00E30E1C">
        <w:trPr>
          <w:jc w:val="center"/>
        </w:trPr>
        <w:tc>
          <w:tcPr>
            <w:tcW w:w="3216" w:type="dxa"/>
            <w:shd w:val="clear" w:color="auto" w:fill="auto"/>
          </w:tcPr>
          <w:p w14:paraId="08C381B6" w14:textId="77777777" w:rsidR="004C00C7" w:rsidRPr="00651039" w:rsidRDefault="004C00C7" w:rsidP="00E30E1C">
            <w:pPr>
              <w:spacing w:before="0" w:after="0"/>
              <w:jc w:val="center"/>
              <w:rPr>
                <w:rFonts w:eastAsia="Times New Roman" w:cs="Times New Roman"/>
                <w:b/>
                <w:color w:val="FF0000"/>
                <w:sz w:val="26"/>
                <w:szCs w:val="26"/>
              </w:rPr>
            </w:pPr>
            <w:r w:rsidRPr="00651039">
              <w:rPr>
                <w:rFonts w:eastAsia="Times New Roman" w:cs="Times New Roman"/>
                <w:b/>
                <w:color w:val="000000" w:themeColor="text1"/>
                <w:sz w:val="26"/>
                <w:szCs w:val="26"/>
                <w:highlight w:val="green"/>
              </w:rPr>
              <w:t xml:space="preserve">ĐỀ </w:t>
            </w:r>
            <w:r>
              <w:rPr>
                <w:rFonts w:eastAsia="Times New Roman" w:cs="Times New Roman"/>
                <w:b/>
                <w:color w:val="000000" w:themeColor="text1"/>
                <w:sz w:val="26"/>
                <w:szCs w:val="26"/>
                <w:highlight w:val="green"/>
              </w:rPr>
              <w:t>4</w:t>
            </w:r>
          </w:p>
        </w:tc>
        <w:tc>
          <w:tcPr>
            <w:tcW w:w="6360" w:type="dxa"/>
            <w:shd w:val="clear" w:color="auto" w:fill="auto"/>
          </w:tcPr>
          <w:p w14:paraId="71A130C9" w14:textId="77777777" w:rsidR="004C00C7"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ĐÁP ÁN VÀ LỜI GIẢI</w:t>
            </w:r>
          </w:p>
          <w:p w14:paraId="4F53CC67" w14:textId="4FD97320" w:rsidR="004C00C7" w:rsidRPr="00651039"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ĐỀ THI THỬ TỐT NGHIỆP NĂM 2026</w:t>
            </w:r>
          </w:p>
          <w:p w14:paraId="5CD5687A" w14:textId="77777777" w:rsidR="004C00C7" w:rsidRPr="00651039" w:rsidRDefault="004C00C7" w:rsidP="00E30E1C">
            <w:pPr>
              <w:spacing w:before="0" w:after="0"/>
              <w:jc w:val="center"/>
              <w:rPr>
                <w:rFonts w:eastAsia="Times New Roman" w:cs="Times New Roman"/>
                <w:b/>
                <w:color w:val="0000FF"/>
                <w:sz w:val="26"/>
                <w:szCs w:val="26"/>
              </w:rPr>
            </w:pPr>
            <w:r w:rsidRPr="00651039">
              <w:rPr>
                <w:rFonts w:eastAsia="Times New Roman" w:cs="Times New Roman"/>
                <w:b/>
                <w:color w:val="0000FF"/>
                <w:sz w:val="26"/>
                <w:szCs w:val="26"/>
              </w:rPr>
              <w:t>MÔN: ĐỊA LÍ</w:t>
            </w:r>
          </w:p>
          <w:p w14:paraId="02160117" w14:textId="77777777" w:rsidR="004C00C7" w:rsidRPr="00651039" w:rsidRDefault="004C00C7" w:rsidP="00E30E1C">
            <w:pPr>
              <w:spacing w:before="0" w:after="0"/>
              <w:jc w:val="center"/>
              <w:rPr>
                <w:rFonts w:eastAsia="Times New Roman" w:cs="Times New Roman"/>
                <w:i/>
                <w:color w:val="FF0000"/>
                <w:sz w:val="26"/>
                <w:szCs w:val="26"/>
              </w:rPr>
            </w:pPr>
            <w:r w:rsidRPr="00651039">
              <w:rPr>
                <w:rFonts w:eastAsia="Times New Roman" w:cs="Times New Roman"/>
                <w:i/>
                <w:color w:val="7030A0"/>
                <w:sz w:val="26"/>
                <w:szCs w:val="26"/>
              </w:rPr>
              <w:lastRenderedPageBreak/>
              <w:t>Thời gian làm bài: 50 phút</w:t>
            </w:r>
          </w:p>
        </w:tc>
      </w:tr>
    </w:tbl>
    <w:p w14:paraId="78AB3E9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p>
    <w:p w14:paraId="5C8DCB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PHẦN I. Câu trắc nghiệm nhiều phương án lựa chọn. </w:t>
      </w:r>
      <w:r w:rsidRPr="00C42B4A">
        <w:rPr>
          <w:rFonts w:eastAsia="Times New Roman" w:cs="Times New Roman"/>
          <w:color w:val="000000" w:themeColor="text1"/>
          <w:sz w:val="26"/>
          <w:szCs w:val="26"/>
        </w:rPr>
        <w:t>Thí sinh trả lời từ câu 1 đến câu 18. Mỗi câu hỏi thí sinh chỉ chọn một phương án</w:t>
      </w:r>
    </w:p>
    <w:tbl>
      <w:tblPr>
        <w:tblW w:w="82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30"/>
        <w:gridCol w:w="830"/>
        <w:gridCol w:w="846"/>
        <w:gridCol w:w="846"/>
        <w:gridCol w:w="846"/>
        <w:gridCol w:w="846"/>
        <w:gridCol w:w="846"/>
        <w:gridCol w:w="846"/>
        <w:gridCol w:w="695"/>
        <w:gridCol w:w="846"/>
      </w:tblGrid>
      <w:tr w:rsidR="004C00C7" w:rsidRPr="00C42B4A" w14:paraId="0681A4E5" w14:textId="77777777" w:rsidTr="00E30E1C">
        <w:trPr>
          <w:trHeight w:val="45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6C2E07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1.D </w:t>
            </w:r>
          </w:p>
        </w:tc>
        <w:tc>
          <w:tcPr>
            <w:tcW w:w="0" w:type="auto"/>
            <w:tcBorders>
              <w:top w:val="single" w:sz="4" w:space="0" w:color="auto"/>
              <w:left w:val="single" w:sz="4" w:space="0" w:color="auto"/>
              <w:bottom w:val="single" w:sz="4" w:space="0" w:color="auto"/>
              <w:right w:val="single" w:sz="4" w:space="0" w:color="auto"/>
            </w:tcBorders>
            <w:vAlign w:val="center"/>
            <w:hideMark/>
          </w:tcPr>
          <w:p w14:paraId="3D29AEA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2.A </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D7DA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3.C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6A52B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4.C </w:t>
            </w:r>
          </w:p>
        </w:tc>
        <w:tc>
          <w:tcPr>
            <w:tcW w:w="0" w:type="auto"/>
            <w:tcBorders>
              <w:top w:val="single" w:sz="4" w:space="0" w:color="auto"/>
              <w:left w:val="single" w:sz="4" w:space="0" w:color="auto"/>
              <w:bottom w:val="single" w:sz="4" w:space="0" w:color="auto"/>
              <w:right w:val="single" w:sz="4" w:space="0" w:color="auto"/>
            </w:tcBorders>
            <w:vAlign w:val="center"/>
            <w:hideMark/>
          </w:tcPr>
          <w:p w14:paraId="12F461F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5.D </w:t>
            </w:r>
          </w:p>
        </w:tc>
        <w:tc>
          <w:tcPr>
            <w:tcW w:w="0" w:type="auto"/>
            <w:tcBorders>
              <w:top w:val="single" w:sz="4" w:space="0" w:color="auto"/>
              <w:left w:val="single" w:sz="4" w:space="0" w:color="auto"/>
              <w:bottom w:val="single" w:sz="4" w:space="0" w:color="auto"/>
              <w:right w:val="single" w:sz="4" w:space="0" w:color="auto"/>
            </w:tcBorders>
            <w:vAlign w:val="center"/>
            <w:hideMark/>
          </w:tcPr>
          <w:p w14:paraId="4460358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6.D </w:t>
            </w:r>
          </w:p>
        </w:tc>
        <w:tc>
          <w:tcPr>
            <w:tcW w:w="0" w:type="auto"/>
            <w:tcBorders>
              <w:top w:val="single" w:sz="4" w:space="0" w:color="auto"/>
              <w:left w:val="single" w:sz="4" w:space="0" w:color="auto"/>
              <w:bottom w:val="single" w:sz="4" w:space="0" w:color="auto"/>
              <w:right w:val="single" w:sz="4" w:space="0" w:color="auto"/>
            </w:tcBorders>
            <w:vAlign w:val="center"/>
            <w:hideMark/>
          </w:tcPr>
          <w:p w14:paraId="39F13C6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7.B </w:t>
            </w:r>
          </w:p>
        </w:tc>
        <w:tc>
          <w:tcPr>
            <w:tcW w:w="0" w:type="auto"/>
            <w:tcBorders>
              <w:top w:val="single" w:sz="4" w:space="0" w:color="auto"/>
              <w:left w:val="single" w:sz="4" w:space="0" w:color="auto"/>
              <w:bottom w:val="single" w:sz="4" w:space="0" w:color="auto"/>
              <w:right w:val="single" w:sz="4" w:space="0" w:color="auto"/>
            </w:tcBorders>
            <w:vAlign w:val="center"/>
            <w:hideMark/>
          </w:tcPr>
          <w:p w14:paraId="76A616A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8.A </w:t>
            </w:r>
          </w:p>
        </w:tc>
        <w:tc>
          <w:tcPr>
            <w:tcW w:w="0" w:type="auto"/>
            <w:tcBorders>
              <w:top w:val="single" w:sz="4" w:space="0" w:color="auto"/>
              <w:left w:val="single" w:sz="4" w:space="0" w:color="auto"/>
              <w:bottom w:val="single" w:sz="4" w:space="0" w:color="auto"/>
              <w:right w:val="single" w:sz="4" w:space="0" w:color="auto"/>
            </w:tcBorders>
            <w:vAlign w:val="center"/>
            <w:hideMark/>
          </w:tcPr>
          <w:p w14:paraId="5CBFCE1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9.C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26F3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10.D</w:t>
            </w:r>
          </w:p>
        </w:tc>
      </w:tr>
      <w:tr w:rsidR="004C00C7" w:rsidRPr="00C42B4A" w14:paraId="7F6026E4" w14:textId="77777777" w:rsidTr="00E30E1C">
        <w:trPr>
          <w:trHeight w:val="47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9F87B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11.B </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7070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12.B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452ED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13.A </w:t>
            </w:r>
          </w:p>
        </w:tc>
        <w:tc>
          <w:tcPr>
            <w:tcW w:w="0" w:type="auto"/>
            <w:tcBorders>
              <w:top w:val="single" w:sz="4" w:space="0" w:color="auto"/>
              <w:left w:val="single" w:sz="4" w:space="0" w:color="auto"/>
              <w:bottom w:val="single" w:sz="4" w:space="0" w:color="auto"/>
              <w:right w:val="single" w:sz="4" w:space="0" w:color="auto"/>
            </w:tcBorders>
            <w:vAlign w:val="center"/>
            <w:hideMark/>
          </w:tcPr>
          <w:p w14:paraId="0623011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14.D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EE9E1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15.A </w:t>
            </w:r>
          </w:p>
        </w:tc>
        <w:tc>
          <w:tcPr>
            <w:tcW w:w="0" w:type="auto"/>
            <w:tcBorders>
              <w:top w:val="single" w:sz="4" w:space="0" w:color="auto"/>
              <w:left w:val="single" w:sz="4" w:space="0" w:color="auto"/>
              <w:bottom w:val="single" w:sz="4" w:space="0" w:color="auto"/>
              <w:right w:val="single" w:sz="4" w:space="0" w:color="auto"/>
            </w:tcBorders>
            <w:vAlign w:val="center"/>
            <w:hideMark/>
          </w:tcPr>
          <w:p w14:paraId="68328E3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16.D </w:t>
            </w:r>
          </w:p>
        </w:tc>
        <w:tc>
          <w:tcPr>
            <w:tcW w:w="0" w:type="auto"/>
            <w:tcBorders>
              <w:top w:val="single" w:sz="4" w:space="0" w:color="auto"/>
              <w:left w:val="single" w:sz="4" w:space="0" w:color="auto"/>
              <w:bottom w:val="single" w:sz="4" w:space="0" w:color="auto"/>
              <w:right w:val="single" w:sz="4" w:space="0" w:color="auto"/>
            </w:tcBorders>
            <w:vAlign w:val="center"/>
            <w:hideMark/>
          </w:tcPr>
          <w:p w14:paraId="768611D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17.D </w:t>
            </w:r>
          </w:p>
        </w:tc>
        <w:tc>
          <w:tcPr>
            <w:tcW w:w="0" w:type="auto"/>
            <w:tcBorders>
              <w:top w:val="single" w:sz="4" w:space="0" w:color="auto"/>
              <w:left w:val="single" w:sz="4" w:space="0" w:color="auto"/>
              <w:bottom w:val="single" w:sz="4" w:space="0" w:color="auto"/>
              <w:right w:val="single" w:sz="4" w:space="0" w:color="auto"/>
            </w:tcBorders>
            <w:vAlign w:val="center"/>
            <w:hideMark/>
          </w:tcPr>
          <w:p w14:paraId="1066703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18.C</w:t>
            </w:r>
          </w:p>
        </w:tc>
        <w:tc>
          <w:tcPr>
            <w:tcW w:w="0" w:type="auto"/>
            <w:vAlign w:val="center"/>
            <w:hideMark/>
          </w:tcPr>
          <w:p w14:paraId="44EBE06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tc>
        <w:tc>
          <w:tcPr>
            <w:tcW w:w="0" w:type="auto"/>
            <w:vAlign w:val="center"/>
            <w:hideMark/>
          </w:tcPr>
          <w:p w14:paraId="280C6A8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tc>
      </w:tr>
    </w:tbl>
    <w:p w14:paraId="26C0F53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538BE02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1:</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Tỉnh nào sau đây giáp cả Lào và Trung Quốc?</w:t>
      </w:r>
    </w:p>
    <w:p w14:paraId="3823E3B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Sơn La.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 xml:space="preserve">Lai Châu.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Lào Cai.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Điện Biên.</w:t>
      </w:r>
    </w:p>
    <w:p w14:paraId="53E45E6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1 (NB):</w:t>
      </w:r>
    </w:p>
    <w:p w14:paraId="7B06EE6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53F50D2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vị trí địa lí nước ta hoặc dựa vào bản đồ hành chính Việt Nam/bản đồ kinh tế vùng Trung du và miền núi Bắc Bộ.</w:t>
      </w:r>
    </w:p>
    <w:p w14:paraId="7B07923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6C817FD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Điện Biên là tỉnh giáp cả Lào và Trung Quốc.</w:t>
      </w:r>
    </w:p>
    <w:p w14:paraId="3F12C4C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D.</w:t>
      </w:r>
    </w:p>
    <w:p w14:paraId="4E1501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16E1D6D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2:</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Đất trồng ở đồng bằng nước ta bị bạc màu do</w:t>
      </w:r>
    </w:p>
    <w:p w14:paraId="70FB438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khai thác quá mức.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 xml:space="preserve">bón phân hữu cơ.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sản xuất luân canh.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trồng trọt xen canh.</w:t>
      </w:r>
    </w:p>
    <w:p w14:paraId="725A7AF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2 (NB):</w:t>
      </w:r>
    </w:p>
    <w:p w14:paraId="142B54C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5D603F6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vấn đề sử dụng tài nguyên thiên nhiên (phần tài nguyên đất).</w:t>
      </w:r>
    </w:p>
    <w:p w14:paraId="506DBFA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1D5DD34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Đất trồng ở đồng bằng nước ta bị bạc màu do khai thác quá mức.</w:t>
      </w:r>
    </w:p>
    <w:p w14:paraId="337EA5A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B, C, D sai vì đó không phải là các nguyên nhân gây suy giảm tài nguyên đất ở nước ta.</w:t>
      </w:r>
    </w:p>
    <w:p w14:paraId="1CA4E7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A.</w:t>
      </w:r>
    </w:p>
    <w:p w14:paraId="7D5ACD6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1F867B1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3:</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Đô thị nước ta có</w:t>
      </w:r>
    </w:p>
    <w:p w14:paraId="052C6A9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số lượng tăng nhanh ở vùng biển.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 xml:space="preserve">sự phân bố đều khắp ở các vùng. </w:t>
      </w:r>
    </w:p>
    <w:p w14:paraId="1401B87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tỉ lệ dân cư nhỏ hơn ở nông thôn.</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các thành phố rất lớn và cực lớn.</w:t>
      </w:r>
    </w:p>
    <w:p w14:paraId="210D602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3 (NB):</w:t>
      </w:r>
    </w:p>
    <w:p w14:paraId="192E8C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29C6D25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đặc điểm đô thị hóa ở nước ta.</w:t>
      </w:r>
    </w:p>
    <w:p w14:paraId="4B80D0D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27D9860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lastRenderedPageBreak/>
        <w:t>Đô thị nước ta có tỉ lệ dân cư nhỏ hơn ở nông thôn. Năm 2021, tỉ lệ dân thành thị của nước ta là 37,1%; tỉ lệ dân nông thôn và 62,9%.</w:t>
      </w:r>
    </w:p>
    <w:p w14:paraId="5EF788E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A, B, D sai vì đô thị ở nước ta phân bố không đều, số lượng đô thị tăng, chủ yếu là các đô thị vừa và nhỏ, số ít là các đô thị lớn (không có đô thị rất lớn và cực lớn).</w:t>
      </w:r>
    </w:p>
    <w:p w14:paraId="594C790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C.</w:t>
      </w:r>
    </w:p>
    <w:p w14:paraId="65CD1E8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0919C27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4:</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Tỉ lệ lao động ở đô thị nước ta hiện nay còn thấp chủ yếu do</w:t>
      </w:r>
    </w:p>
    <w:p w14:paraId="3C47294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lao động nông thôn đông, qua đào tạo ít.</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dân số ở các đô thị còn ít hơn nông thôn.</w:t>
      </w:r>
    </w:p>
    <w:p w14:paraId="11064F0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cơ cấu ngành kinh tế chuyển dịch chậm.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trình độ đô thị hoá còn thấp, sức hút yếu.</w:t>
      </w:r>
    </w:p>
    <w:p w14:paraId="3A134E2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4 (TH):</w:t>
      </w:r>
    </w:p>
    <w:p w14:paraId="11AB3E3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717E6EF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đặc điểm lao động ở nước ta.</w:t>
      </w:r>
    </w:p>
    <w:p w14:paraId="1A74C3C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w:t>
      </w:r>
    </w:p>
    <w:p w14:paraId="0C87FB2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Cơ cấu phân theo ngành kinh tế (nông nghiệp, lâm nghiệp, thủy sản; công nghiệp; dịch vụ) còn chuyển dịch chậm. Trong đó, các đô thị lại phát triển chủ yếu ngành công nghiệp và dịch vụ nên đô thị phát triển chưa đủ nhanh để tạo nhiều việc làm cho người lao động =&gt; tỉ lệ lao động ở đô thị nước ta hiện nay còn thấp.</w:t>
      </w:r>
    </w:p>
    <w:p w14:paraId="57BB71D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A, B sai vì đây là đặc điểm đô thị, không phải là nguyên nhân.</w:t>
      </w:r>
    </w:p>
    <w:p w14:paraId="4D0B416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 sai vì đô thị ở nước ta có sức hút lớn, tuy nhiên do cơ cấu ngành kinh tế chuyển dịch chậm nên tỉ lệ lao động ở đô thị nước ta hiện nay còn thấp.</w:t>
      </w:r>
    </w:p>
    <w:p w14:paraId="43D9401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C.</w:t>
      </w:r>
    </w:p>
    <w:p w14:paraId="007CC89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4E28039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5:</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Cây công nghiệp nhiệt đới ở nước ta là</w:t>
      </w:r>
    </w:p>
    <w:p w14:paraId="701EEE0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lúa.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 xml:space="preserve">sầu riêng.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chè.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cà phê.</w:t>
      </w:r>
    </w:p>
    <w:p w14:paraId="6D9D97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5 (NB):</w:t>
      </w:r>
    </w:p>
    <w:p w14:paraId="51C8C13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1DA9471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ngành trồng cây công nghiệp ở nước ta (phần ngành nông nghiệp).</w:t>
      </w:r>
    </w:p>
    <w:p w14:paraId="02198E6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2978FD1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Cây công nghiệp nhiệt đới ở nước ta là cà phê.</w:t>
      </w:r>
    </w:p>
    <w:p w14:paraId="2191C52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A sai vì lúa là cây lương thực.</w:t>
      </w:r>
    </w:p>
    <w:p w14:paraId="7046492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B sai vì sầu riêng là cây ăn quả.</w:t>
      </w:r>
    </w:p>
    <w:p w14:paraId="537250E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C sai vì chè là cây công nghiệp cận nhiệt.</w:t>
      </w:r>
    </w:p>
    <w:p w14:paraId="6395F2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D.</w:t>
      </w:r>
    </w:p>
    <w:p w14:paraId="0A962FF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3EBBE35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6:</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Khó khăn chủ yếu đối với phát triển công nghiệp ở miền núi nước ta là</w:t>
      </w:r>
    </w:p>
    <w:p w14:paraId="490D3FB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lastRenderedPageBreak/>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tài nguyên nhỏ bé. </w:t>
      </w:r>
      <w:r w:rsidRPr="00C42B4A">
        <w:rPr>
          <w:rFonts w:eastAsia="Times New Roman" w:cs="Times New Roman"/>
          <w:color w:val="000000" w:themeColor="text1"/>
          <w:sz w:val="26"/>
          <w:szCs w:val="26"/>
        </w:rPr>
        <w:tab/>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 xml:space="preserve">có nhiều thiên tai. </w:t>
      </w:r>
      <w:r w:rsidRPr="00C42B4A">
        <w:rPr>
          <w:rFonts w:eastAsia="Times New Roman" w:cs="Times New Roman"/>
          <w:color w:val="000000" w:themeColor="text1"/>
          <w:sz w:val="26"/>
          <w:szCs w:val="26"/>
        </w:rPr>
        <w:tab/>
      </w:r>
    </w:p>
    <w:p w14:paraId="1C51674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thiếu nhiều lao động.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giao thông trở ngại.</w:t>
      </w:r>
    </w:p>
    <w:p w14:paraId="79F30F6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6 (TH):</w:t>
      </w:r>
    </w:p>
    <w:p w14:paraId="7CA3377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1C92AD1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đặc điểm ngành công nghiệp ở nước ta kêt hợp với những hạn chế ở miển núi.</w:t>
      </w:r>
    </w:p>
    <w:p w14:paraId="4207FAE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4730D00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Khó khăn chủ yếu đối với phát triển công nghiệp ở miền núi nước ta là giao thông trở ngại. Địa hình miền núi nước ta hiểm trở, chia cắt mạnh, gây khó khăn cho việc xây dựng và phát triển hệ thống giao thông. Việc vận chuyển nguyên liệu, máy móc và sản phẩm công nghiệp trở nên khó khăn và tốn kém. Điều này làm giảm tính cạnh tranh của các sản phẩm công nghiệp và hạn chế sự phát triển của ngành công nghiệp ở miền núi.</w:t>
      </w:r>
    </w:p>
    <w:p w14:paraId="36A85B4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A sai vì miền núi nước ta là nơi có nhiều tài nguyên khoáng sản.</w:t>
      </w:r>
    </w:p>
    <w:p w14:paraId="73C387D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B sai vì nhiều thiên tai là hạn chế chủ yếu đối với ngành nông nghiệp.</w:t>
      </w:r>
    </w:p>
    <w:p w14:paraId="2F4022E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C sai vì miền núi là nơi có nhiều lao động tại chỗ.</w:t>
      </w:r>
    </w:p>
    <w:p w14:paraId="4A877D8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D.</w:t>
      </w:r>
    </w:p>
    <w:p w14:paraId="4AE7E28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3CE98B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7:</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Ngành bưu chính nước ta hiện nay</w:t>
      </w:r>
    </w:p>
    <w:p w14:paraId="6689C07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chỉ tập trung cho hoạt động công ích.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có mạng lưới rộng khắp ở các vùng.</w:t>
      </w:r>
    </w:p>
    <w:p w14:paraId="4DAA01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đã tự động tất cả các khâu hoạt động.</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có phần lớn là lao động trình độ cao.</w:t>
      </w:r>
    </w:p>
    <w:p w14:paraId="0E01DAC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7 (NB):</w:t>
      </w:r>
    </w:p>
    <w:p w14:paraId="7832769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42FC02C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đặc điểm ngành bưu chính viễn thông nước ta hiện nay.</w:t>
      </w:r>
    </w:p>
    <w:p w14:paraId="59026AA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giải:9</w:t>
      </w:r>
    </w:p>
    <w:p w14:paraId="4CC32A0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Ngành bưu chính nước ta hiện nay có mạng lưới rộng khắp ở các vùng. Ngành bưu chính nước ta đã xây dựng được mạng lưới rộng khắp, từ thành thị đến nông thôn, vùng sâu, vùng xa, đảm bảo phục vụ nhu cầu liên lạc và vận chuyển hàng hóa của người dân trên cả nước.</w:t>
      </w:r>
    </w:p>
    <w:p w14:paraId="7630AE8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B.</w:t>
      </w:r>
    </w:p>
    <w:p w14:paraId="44A361C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4AEB041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8:</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Hoạt động du lịch biển - đảo của nước ta hiện nay</w:t>
      </w:r>
    </w:p>
    <w:p w14:paraId="350960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khách du lịch tăng nhanh.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chỉ diễn ra trong mùa hè.</w:t>
      </w:r>
    </w:p>
    <w:p w14:paraId="43C69B3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phân bố đều khắp cả nước.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tập trung chủ yếu ở miền Bắc.</w:t>
      </w:r>
    </w:p>
    <w:p w14:paraId="353D224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8 (NB):</w:t>
      </w:r>
    </w:p>
    <w:p w14:paraId="05582E4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22F4D7C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đặc điểm ngành du lịch nước ta hiện nay.</w:t>
      </w:r>
    </w:p>
    <w:p w14:paraId="2607A42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0E31F78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lastRenderedPageBreak/>
        <w:t>Hoạt động du lịch biển - đảo của nước ta hiện nay có lượng khách du lịch tăng nhanh. Khách du lịch nước ta tăng từ 2,3 triệu khách (năm 2000) lên 10,0 triệu khách (năm 2022).</w:t>
      </w:r>
    </w:p>
    <w:p w14:paraId="2DF13A0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A.</w:t>
      </w:r>
    </w:p>
    <w:p w14:paraId="1A4BE56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6CAD59F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9:</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Cây rau thực phẩm ở Trung du và miền núi Bắc Bộ</w:t>
      </w:r>
    </w:p>
    <w:p w14:paraId="5162457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là cây thế mạnh của vùng, diện tích ngày càng tăng.</w:t>
      </w:r>
    </w:p>
    <w:p w14:paraId="4210623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phát triển mạnh chỉ sau Đồng bằng sông Cửu Long.</w:t>
      </w:r>
    </w:p>
    <w:p w14:paraId="0994AC5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có diện tích lớn, mở rộng nhiều ở vùng quanh đô thị.</w:t>
      </w:r>
    </w:p>
    <w:p w14:paraId="27A4C06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phát triển vùng chuyên canh rộng khắp tại các tỉnh.</w:t>
      </w:r>
    </w:p>
    <w:p w14:paraId="767602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9 (TH):</w:t>
      </w:r>
    </w:p>
    <w:p w14:paraId="2853E5E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35A78F4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sự phát triển cây công nghiệp, cây ăn quả, cây rau vùng Trung du và miền núi Bắc Bộ.</w:t>
      </w:r>
    </w:p>
    <w:p w14:paraId="783098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7B48A45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Cây rau thực phẩm ở Trung du và miền núi Bắc Bộ có diện tích lớn, mở rộng nhiều ở vùng quanh đô thị.</w:t>
      </w:r>
    </w:p>
    <w:p w14:paraId="2CD6928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Trung du và miền núi Bắc Bộ có diện tích đất đai rộng lớn, khí hậu mát mẻ, phù hợp cho việc trồng nhiều loại rau thực phẩm.</w:t>
      </w:r>
    </w:p>
    <w:p w14:paraId="3EBFF99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Việc mở rộng diện tích trồng rau thực phẩm tập trung nhiều ở các vùng quanh đô thị để đáp ứng nhu cầu tiêu thụ của người dân.</w:t>
      </w:r>
    </w:p>
    <w:p w14:paraId="65D6162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C.</w:t>
      </w:r>
    </w:p>
    <w:p w14:paraId="611DA8C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49E0610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10:</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Loại đất chiếm tỉ lệ diện tích lớn nhất vùng Đồng bằng sông Hồng là</w:t>
      </w:r>
    </w:p>
    <w:p w14:paraId="3FF77D7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đất cát biển. </w:t>
      </w:r>
      <w:r w:rsidRPr="00C42B4A">
        <w:rPr>
          <w:rFonts w:eastAsia="Times New Roman" w:cs="Times New Roman"/>
          <w:color w:val="000000" w:themeColor="text1"/>
          <w:sz w:val="26"/>
          <w:szCs w:val="26"/>
        </w:rPr>
        <w:tab/>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 xml:space="preserve">đất xám trên phù sa cổ. </w:t>
      </w:r>
      <w:r w:rsidRPr="00C42B4A">
        <w:rPr>
          <w:rFonts w:eastAsia="Times New Roman" w:cs="Times New Roman"/>
          <w:color w:val="000000" w:themeColor="text1"/>
          <w:sz w:val="26"/>
          <w:szCs w:val="26"/>
        </w:rPr>
        <w:tab/>
      </w:r>
    </w:p>
    <w:p w14:paraId="14945CD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đất feralit trên đá vôi.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đất phù sa sông.</w:t>
      </w:r>
    </w:p>
    <w:p w14:paraId="1AB9DF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10 (NB):</w:t>
      </w:r>
    </w:p>
    <w:p w14:paraId="67BC10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34C7D9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thế mạnh về điều kiện tự nhiên và tài nguyên thiên nhiên vùng Đồng bằng sông Hồng.</w:t>
      </w:r>
    </w:p>
    <w:p w14:paraId="71E5D44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190D567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Loại đất chiếm tỉ lệ diện tích lớn nhất vùng Đồng bằng sông Hồng là đất phù sa sông.</w:t>
      </w:r>
    </w:p>
    <w:p w14:paraId="2FBB40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D.</w:t>
      </w:r>
    </w:p>
    <w:p w14:paraId="3D968DE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53CF48D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11:</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Khó khăn nào sau đây là chủ yếu đối với sản xuất muối ở Duyên hải Nam Trung Bộ?</w:t>
      </w:r>
    </w:p>
    <w:p w14:paraId="522B0D9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Môi trường ô nhiêm, chất lượng nước kém.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Thị trường không ổn định, bị cạnh tranh.</w:t>
      </w:r>
    </w:p>
    <w:p w14:paraId="58B63D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Biến đổi khí hậu, mực nước biển dâng lên.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Nguồn vốn đầu tư nhỏ, kĩ thuật ít cải tiến.</w:t>
      </w:r>
    </w:p>
    <w:p w14:paraId="62583B0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lastRenderedPageBreak/>
        <w:t>Câu 11 (TH):</w:t>
      </w:r>
    </w:p>
    <w:p w14:paraId="6DDC7A2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3E469CA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ngành công nghiệp sản xuất muối ở Duyên hải Nam Trung Bộ.</w:t>
      </w:r>
    </w:p>
    <w:p w14:paraId="35F5A4B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2BBDC53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Thị trường không ổn định, bị cạnh tranh là khó khăn chủ yếu đối với sản xuất muối ở Duyên hải Nam Trung Bộ.</w:t>
      </w:r>
      <w:r w:rsidRPr="00C42B4A">
        <w:rPr>
          <w:rFonts w:eastAsia="Times New Roman" w:cs="Times New Roman"/>
          <w:b/>
          <w:bCs/>
          <w:color w:val="000000" w:themeColor="text1"/>
          <w:sz w:val="26"/>
          <w:szCs w:val="26"/>
        </w:rPr>
        <w:t>0</w:t>
      </w:r>
    </w:p>
    <w:p w14:paraId="2A43D80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Giá muối bấp bênh: Người dân sản xuất muối chủ yếu theo phương pháp truyền thống, sản lượng lớn nhưng giá bán thấp, dễ bị thương lái ép giá.</w:t>
      </w:r>
    </w:p>
    <w:p w14:paraId="07C3407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Cạnh tranh với muối nhập khẩu: Việt Nam phải nhập khẩu muối công nghiệp với chất lượng cao hơn, làm ảnh hưởng đến đầu ra của muối trong nước.</w:t>
      </w:r>
    </w:p>
    <w:p w14:paraId="688DBAD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B.</w:t>
      </w:r>
    </w:p>
    <w:p w14:paraId="2046F77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5D8FA29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12:</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Địa điểm du lịch nào sau đây ở Thành phố Hồ Chí Minh?</w:t>
      </w:r>
    </w:p>
    <w:p w14:paraId="6A5E1E7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Cửa khẩu quốc tế Mộc Bài.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Khu rừng Sác Cần Giờ.</w:t>
      </w:r>
    </w:p>
    <w:p w14:paraId="37C4061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Biển Long Hải. </w:t>
      </w:r>
      <w:r w:rsidRPr="00C42B4A">
        <w:rPr>
          <w:rFonts w:eastAsia="Times New Roman" w:cs="Times New Roman"/>
          <w:color w:val="000000" w:themeColor="text1"/>
          <w:sz w:val="26"/>
          <w:szCs w:val="26"/>
        </w:rPr>
        <w:tab/>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Núi Bà Đen.</w:t>
      </w:r>
    </w:p>
    <w:p w14:paraId="7629622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12 (TH):</w:t>
      </w:r>
    </w:p>
    <w:p w14:paraId="2CA8A52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5CD3A6C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ngành du lịch ở Đông Nam Bộ.</w:t>
      </w:r>
    </w:p>
    <w:p w14:paraId="3EB2C8B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6BCAB7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Khu rừng Sác Cần Giờ ở Thành phố Hồ Chí Minh.</w:t>
      </w:r>
    </w:p>
    <w:p w14:paraId="5AED702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A, D sai vì cửa khẩu quốc tế Mộc Bài, núi Bà Đen ở Tây Ninh.</w:t>
      </w:r>
    </w:p>
    <w:p w14:paraId="61F36D7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C sai vì biển Long Hải ở Bà Rịa – Vũng Tàu.</w:t>
      </w:r>
    </w:p>
    <w:p w14:paraId="52BA5E8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B.</w:t>
      </w:r>
    </w:p>
    <w:p w14:paraId="52C8DF5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7F2C1FC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13:</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Nước ta trong năm có hai mùa mưa và khô chủ yếu do</w:t>
      </w:r>
    </w:p>
    <w:p w14:paraId="5ACD2BE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nằm trong khu vực gió mùa châu Á.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vị trí địa lí tiếp giáp với Biển Đông.</w:t>
      </w:r>
    </w:p>
    <w:p w14:paraId="0C1B1A5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hoạt động của các loại gió mùa hạ.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ảnh hưởng của gió mùa Đông Bắc.</w:t>
      </w:r>
    </w:p>
    <w:p w14:paraId="06CD22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13 (TH):</w:t>
      </w:r>
    </w:p>
    <w:p w14:paraId="06A47A7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6EFA7BC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biểu hiện của thiên nhiên nhiệt đới ẩm gió mùa.</w:t>
      </w:r>
    </w:p>
    <w:p w14:paraId="1A6B274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1BCED29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Nước ta trong năm có hai mùa mưa và khô chủ yếu do nằm trong khu vực gió mùa châu Á.</w:t>
      </w:r>
    </w:p>
    <w:p w14:paraId="6871D81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Tháng 5 đến thàng 10: thời kì hoạt động của gió mùa mùa ha =&gt; Mùa mưa.</w:t>
      </w:r>
    </w:p>
    <w:p w14:paraId="727C30D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Tháng 11 đến tháng 4 năm sau: thời kì hoạt động của gió mùa mùa đông =&gt; Mùa khô.</w:t>
      </w:r>
    </w:p>
    <w:p w14:paraId="216A88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lastRenderedPageBreak/>
        <w:t>Chọn A.</w:t>
      </w:r>
    </w:p>
    <w:p w14:paraId="0EFC479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7F53669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14:</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Cho biểu đồ:</w:t>
      </w:r>
    </w:p>
    <w:p w14:paraId="3D937690" w14:textId="77777777" w:rsidR="004C00C7" w:rsidRPr="00C42B4A" w:rsidRDefault="004C00C7" w:rsidP="004C00C7">
      <w:pPr>
        <w:spacing w:after="0"/>
        <w:jc w:val="center"/>
        <w:rPr>
          <w:rFonts w:eastAsia="Times New Roman" w:cs="Times New Roman"/>
          <w:color w:val="000000" w:themeColor="text1"/>
          <w:szCs w:val="24"/>
        </w:rPr>
      </w:pPr>
      <w:r w:rsidRPr="00C42B4A">
        <w:rPr>
          <w:rFonts w:eastAsia="Times New Roman" w:cs="Times New Roman"/>
          <w:color w:val="000000" w:themeColor="text1"/>
          <w:szCs w:val="24"/>
        </w:rPr>
        <w:t xml:space="preserve"> INCLUDEPICTURE "https://video.vietjack.com/upload2/quiz_source1/2024/06/blobid0-1717919879.png" \* MERGEFORMATINET </w:t>
      </w:r>
      <w:r w:rsidRPr="00C42B4A">
        <w:rPr>
          <w:rFonts w:eastAsia="Times New Roman" w:cs="Times New Roman"/>
          <w:noProof/>
          <w:color w:val="000000" w:themeColor="text1"/>
          <w:szCs w:val="24"/>
        </w:rPr>
        <w:drawing>
          <wp:inline distT="0" distB="0" distL="0" distR="0" wp14:anchorId="2AABDA36" wp14:editId="1DDF1DB0">
            <wp:extent cx="4734560" cy="3180080"/>
            <wp:effectExtent l="0" t="0" r="2540" b="0"/>
            <wp:docPr id="49" name="Picture 49" descr="Cho biểu đồ sau: SỐ DÂN VÀ TỈ LỆ DÂN THÀNH THỊ CỦA CAM-PU-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biểu đồ sau: SỐ DÂN VÀ TỈ LỆ DÂN THÀNH THỊ CỦA CAM-PU-CH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4560" cy="3180080"/>
                    </a:xfrm>
                    <a:prstGeom prst="rect">
                      <a:avLst/>
                    </a:prstGeom>
                    <a:noFill/>
                    <a:ln>
                      <a:noFill/>
                    </a:ln>
                  </pic:spPr>
                </pic:pic>
              </a:graphicData>
            </a:graphic>
          </wp:inline>
        </w:drawing>
      </w:r>
    </w:p>
    <w:p w14:paraId="5D3845B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SỐ DÂN VÀ TỈ LỆ DÂN THÀNH THỊ CỦA CAM-PU-CHIA VÀ PHI-LIP-PIN NĂM 2020</w:t>
      </w:r>
    </w:p>
    <w:p w14:paraId="52D710F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rPr>
      </w:pPr>
      <w:r w:rsidRPr="00C42B4A">
        <w:rPr>
          <w:rFonts w:eastAsia="Times New Roman" w:cs="Times New Roman"/>
          <w:i/>
          <w:iCs/>
          <w:color w:val="000000" w:themeColor="text1"/>
          <w:sz w:val="26"/>
          <w:szCs w:val="26"/>
        </w:rPr>
        <w:t>(Nguồn số liệu theo Niên giám thống kê Việt Nam 2020, NXB Thống kê, 2021)</w:t>
      </w:r>
    </w:p>
    <w:p w14:paraId="1FB28FE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Nhận xét nào đúng với biểu đồ trên?</w:t>
      </w:r>
    </w:p>
    <w:p w14:paraId="20473EE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Tỉ lệ dân thành thị năm 2020 của Cam-pu-chia gấp đôi Phi-líp-pin.</w:t>
      </w:r>
    </w:p>
    <w:p w14:paraId="6845D1C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Năm 2020, số dân của Phi-líp-pin ít hơn Cam-pu-chia.</w:t>
      </w:r>
    </w:p>
    <w:p w14:paraId="598E9F2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Tỉ lệ dân thành thị năm 2020 của Phi-líp-pin thấp hơn Cam-pu-chia.</w:t>
      </w:r>
    </w:p>
    <w:p w14:paraId="4F7C9AC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Số dân của Cam-pu-chia ít hơn Phi-lip-pin năm 2020.</w:t>
      </w:r>
    </w:p>
    <w:p w14:paraId="7A4A5E3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14 (TH):</w:t>
      </w:r>
    </w:p>
    <w:p w14:paraId="120D5E5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25E8FAE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Xác định số dân, tỉ lệ dân thành thị của Cam-pu-chia và Phi-lip-pin năm 2020 và lựa chọn nhận xét đúng.</w:t>
      </w:r>
    </w:p>
    <w:p w14:paraId="75EE852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5A77E29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 đúng vì năm 2020,</w:t>
      </w:r>
    </w:p>
    <w:p w14:paraId="443CB39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Cam-pu-chia là, dân số của là 109,6 triệu người.</w:t>
      </w:r>
    </w:p>
    <w:p w14:paraId="67C18D0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Số dân là: 15,5 triệu người</w:t>
      </w:r>
    </w:p>
    <w:p w14:paraId="074D219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Tỉ lệ dân thành thị là: 23,8%</w:t>
      </w:r>
    </w:p>
    <w:p w14:paraId="350E469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Phi-lip-pin:</w:t>
      </w:r>
    </w:p>
    <w:p w14:paraId="7FB7EE0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Số dân là: 109,6 triệu người.</w:t>
      </w:r>
    </w:p>
    <w:p w14:paraId="4E34033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Tỉ lệ dân thành thị là: 47,1%</w:t>
      </w:r>
    </w:p>
    <w:p w14:paraId="3C6D6D6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lastRenderedPageBreak/>
        <w:t>=&gt; Số dân của Cam-pu-chia ít hơn Phi-lip-pin năm 2020 là nhận xét đúng.</w:t>
      </w:r>
    </w:p>
    <w:p w14:paraId="4D0B5A1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Chọn D.1</w:t>
      </w:r>
    </w:p>
    <w:p w14:paraId="478B20D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p>
    <w:p w14:paraId="3F7853D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15:</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Hoạt động thương mại ở nước ta hiện nay phát triển mạnh chủ yếu là do</w:t>
      </w:r>
    </w:p>
    <w:p w14:paraId="06362B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kinh tế tăng trưởng nhanh, chất lượng sống nâng cao.</w:t>
      </w:r>
    </w:p>
    <w:p w14:paraId="6720CB9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đẩy mạnh liên kết nước ngoài, nhu cầu tiêu dùng tăng.</w:t>
      </w:r>
    </w:p>
    <w:p w14:paraId="702FCB8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thị trường được mở rộng, nhiều thành phần tham gia.</w:t>
      </w:r>
    </w:p>
    <w:p w14:paraId="749EF7A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hội nhập quốc tế sâu rộng, đất nước có nhiều đổi mới.</w:t>
      </w:r>
    </w:p>
    <w:p w14:paraId="119032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15 (VD):</w:t>
      </w:r>
    </w:p>
    <w:p w14:paraId="63FC16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59010AF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đặc điểm ngành thương mại nước ta và nguyên nhân giúp ngành này phát triển mạnh</w:t>
      </w:r>
    </w:p>
    <w:p w14:paraId="180E189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6FD3476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Hoạt động thương mại ở nước ta hiện nay phát triển mạnh chủ yếu là do kinh tế tăng trưởng nhanh, chất lượng sống nâng cao, dẫn đến:</w:t>
      </w:r>
    </w:p>
    <w:p w14:paraId="17672AB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Nhu cầu tiêu dùng tăng cao: Khi thu nhập bình quân đầu người tăng, người dân chi tiêu nhiều hơn vào hàng hóa và dịch vụ, thúc đẩy thương mại phát triển.</w:t>
      </w:r>
    </w:p>
    <w:p w14:paraId="6BDF52E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Sự mở rộng của thị trường nội địa: Kinh tế phát triển giúp các doanh nghiệp mở rộng quy mô kinh doanh, phát triển hệ thống bán lẻ, thương mại điện tử. Bên cạnh đó, kinh tế phát triển giúp hoạt động sản xuất hàng hóa được đẩy mạnh, đáp ứng nhu cầu người dân.</w:t>
      </w:r>
    </w:p>
    <w:p w14:paraId="717D25C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Cơ sở hạ tầng thương mại được đầu tư mạnh: Nhiều trung tâm thương mại, siêu thị, chợ, sàn thương mại điện tử phát triển mạnh, đáp ứng nhu cầu mua sắm của người dân.</w:t>
      </w:r>
    </w:p>
    <w:p w14:paraId="691E97C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A.</w:t>
      </w:r>
    </w:p>
    <w:p w14:paraId="55B0D94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p>
    <w:p w14:paraId="7C8D210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16:</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Thế mạnh để Bắc Trung Bộ phát triển lâm nghiệp là</w:t>
      </w:r>
    </w:p>
    <w:p w14:paraId="4D3A1E3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 xml:space="preserve">có mật độ sông ngòi khá cao.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vùng biển rộng, giàu nguồn lợi.</w:t>
      </w:r>
    </w:p>
    <w:p w14:paraId="49A698E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có một số nguồn nước khoáng. </w:t>
      </w: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rừng tự nhiên có diện tích lớn.</w:t>
      </w:r>
    </w:p>
    <w:p w14:paraId="1745674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16 (NB):</w:t>
      </w:r>
    </w:p>
    <w:p w14:paraId="5C971A6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2BDDC46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thể mạnh về điều kiện tự nhiên và tài nguyên thiên nhiên Bắc Trung Bộ.</w:t>
      </w:r>
    </w:p>
    <w:p w14:paraId="75C57AF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340B28C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Thế mạnh để Bắc Trung Bộ phát triển lâm nghiệp là rừng tự nhiên có diện tích lớn. Điều này tạo nên nguồn tài nguyên phong phú, là cơ sở vững chắc cho việc phát triển ngành lâm nghiệp, bảo vệ môi trường và duy trì đa dạng sinh học.</w:t>
      </w:r>
    </w:p>
    <w:p w14:paraId="2B27317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D.</w:t>
      </w:r>
    </w:p>
    <w:p w14:paraId="19A20C7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78C4B6F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lastRenderedPageBreak/>
        <w:t>Câu 17:</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Sông ngòi ở Tây Nguyên có lưu lượng dòng chảy trong mùa cạn rất nhỏ do nguyên nhân nào sau đây?</w:t>
      </w:r>
    </w:p>
    <w:p w14:paraId="2DAD54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Địa hình bằng phẳng, sông chảy ra biển bằng nhiều chi lưu.</w:t>
      </w:r>
    </w:p>
    <w:p w14:paraId="6D886EA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Phần lớn sông ngòi nhận nước từ bên ngoài lãnh thổ.</w:t>
      </w:r>
    </w:p>
    <w:p w14:paraId="260AFF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Phần lớn sông ngòi của khu vực đều ngắn, độ dốc lớn.</w:t>
      </w:r>
    </w:p>
    <w:p w14:paraId="0EF6AA8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rPr>
      </w:pP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Ở đây có mùa khô sâu sắc, nhiệt độ cao, bốc hơi nhiều.</w:t>
      </w:r>
    </w:p>
    <w:p w14:paraId="27F8EF6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17 (VD):</w:t>
      </w:r>
    </w:p>
    <w:p w14:paraId="1404637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0769609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Gạch chân từ khóa: mùa cạn.</w:t>
      </w:r>
    </w:p>
    <w:p w14:paraId="70AA70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Cần hiểu: nguồn cung cấp nước cho sông ngòi nước ta là nước mưa.</w:t>
      </w:r>
    </w:p>
    <w:p w14:paraId="55A3C4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Dựa vào đặc điểm sông ngòi, khí hậu Tây Nguyên.</w:t>
      </w:r>
    </w:p>
    <w:p w14:paraId="06C452C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34A8D69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Sông ngòi ở Tây Nguyên có lưu lượng dòng chảy trong mùa cạn rất nhỏ do ở đây có mùa khô sâu sắc, nhiệt độ cao, bốc hơi nhiều.</w:t>
      </w:r>
    </w:p>
    <w:p w14:paraId="4C3C41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Mùa khô kéo dài, sâu sắc (từ tháng 11 đến tháng 4), lượng mưa gần như không đáng kể, khiến các sông suối không được bổ sung nước.</w:t>
      </w:r>
    </w:p>
    <w:p w14:paraId="3EACC0D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Nhiệt độ cao, bốc hơi mạnh, làm giảm đáng kể lượng nước trong sông ngòi.</w:t>
      </w:r>
      <w:r w:rsidRPr="00C42B4A">
        <w:rPr>
          <w:rFonts w:eastAsia="Times New Roman" w:cs="Times New Roman"/>
          <w:b/>
          <w:bCs/>
          <w:color w:val="000000" w:themeColor="text1"/>
          <w:sz w:val="26"/>
          <w:szCs w:val="26"/>
        </w:rPr>
        <w:t>12</w:t>
      </w:r>
    </w:p>
    <w:p w14:paraId="046F4F3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Sông ngòi chủ yếu là sông nhỏ, bắt nguồn từ vùng núi cao, nên khi mùa khô đến, nguồn nước nhanh chóng suy giảm.</w:t>
      </w:r>
    </w:p>
    <w:p w14:paraId="3D3F2A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D.</w:t>
      </w:r>
    </w:p>
    <w:p w14:paraId="3B48A71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6D3E385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18:</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Mạng lưới sông ngòi, kênh rạch dày đặc ở Đồng bằng sông Cửu Long là điều kiện thuận lợi chủ yếu để</w:t>
      </w:r>
    </w:p>
    <w:p w14:paraId="0704B4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phát triển nhiều ngành sản xuất, nhất là trồng trọt.</w:t>
      </w:r>
    </w:p>
    <w:p w14:paraId="5A8305B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xây dựng các vùng quy hoạch sản xuất thực phẩm.</w:t>
      </w:r>
    </w:p>
    <w:p w14:paraId="6F7E0B0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ab/>
      </w: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 xml:space="preserve">cung cấp nước cho nông nghiệp và nuôi thuỷ sản. </w:t>
      </w:r>
    </w:p>
    <w:p w14:paraId="5178E59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ab/>
      </w: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mở rộng chăn nuôi gia cầm, đặc biệt là đàn gà, vịt.</w:t>
      </w:r>
    </w:p>
    <w:p w14:paraId="260C2B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18 (VD):</w:t>
      </w:r>
    </w:p>
    <w:p w14:paraId="3BFBB9F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431A1C2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Liên hệ những thuận lợi của sông ngòi đối với sản xuất nông nghiệp Đồng bằng sông Cửu Long.</w:t>
      </w:r>
    </w:p>
    <w:p w14:paraId="5BB72C2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1D25DD8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Đồng bằng sông Cửu Long có mạng lưới sông ngòi, kênh rạch chằng chịt, tạo điều kiện thuận lợi chủ yếu cho:</w:t>
      </w:r>
    </w:p>
    <w:p w14:paraId="50AFC26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Cung cấp nước tưới cho sản xuất nông nghiệp, đặc biệt là trồng lúa – cây trồng chủ lực của vùng.</w:t>
      </w:r>
    </w:p>
    <w:p w14:paraId="01C1E52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 Phát triển nuôi trồng thủy sản, nhất là cá tra, cá basa, tôm nước lợ – ngành kinh tế quan trọng của </w:t>
      </w:r>
      <w:r w:rsidRPr="00C42B4A">
        <w:rPr>
          <w:rFonts w:eastAsia="Times New Roman" w:cs="Times New Roman"/>
          <w:color w:val="000000" w:themeColor="text1"/>
          <w:sz w:val="26"/>
          <w:szCs w:val="26"/>
        </w:rPr>
        <w:lastRenderedPageBreak/>
        <w:t>khu vực.</w:t>
      </w:r>
    </w:p>
    <w:p w14:paraId="067FD23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Bồi đắp phù sa, giúp đất đai màu mỡ, nâng cao năng suất cây trồng.</w:t>
      </w:r>
    </w:p>
    <w:p w14:paraId="70AF8C4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Thuận lợi cho giao thông đường thủy, giúp vận chuyển hàng hóa, nông sản dễ dàng hơn.</w:t>
      </w:r>
    </w:p>
    <w:p w14:paraId="19A54E8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=&gt; Mạng lưới sông ngòi, kênh rạch dày đặc ở Đồng bằng sông Cửu Long là điều kiện thuận lợi chủ yếu để cung cấp nước cho nông nghiệp và nuôi thuỷ sản.</w:t>
      </w:r>
    </w:p>
    <w:p w14:paraId="75C2A4B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Chọn C.</w:t>
      </w:r>
    </w:p>
    <w:p w14:paraId="47364DE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0958A61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PHẦN II. Câu trắc nghiệm đúng sai. Thí sinh trả lời từ câu 1 đến câu 4. </w:t>
      </w:r>
      <w:r w:rsidRPr="00C42B4A">
        <w:rPr>
          <w:rFonts w:eastAsia="Times New Roman" w:cs="Times New Roman"/>
          <w:color w:val="000000" w:themeColor="text1"/>
          <w:sz w:val="26"/>
          <w:szCs w:val="26"/>
        </w:rPr>
        <w:t xml:space="preserve">Trong mỗi ý a), b), c), </w:t>
      </w: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ở mỗi câu, thí sinh chọn đúng hoặc sai</w:t>
      </w:r>
    </w:p>
    <w:tbl>
      <w:tblPr>
        <w:tblW w:w="72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70"/>
        <w:gridCol w:w="1358"/>
        <w:gridCol w:w="1492"/>
        <w:gridCol w:w="1425"/>
        <w:gridCol w:w="1358"/>
      </w:tblGrid>
      <w:tr w:rsidR="004C00C7" w:rsidRPr="00C42B4A" w14:paraId="7C5F28F0" w14:textId="77777777" w:rsidTr="00E30E1C">
        <w:trPr>
          <w:trHeight w:val="3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E77E4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w:t>
            </w:r>
          </w:p>
        </w:tc>
        <w:tc>
          <w:tcPr>
            <w:tcW w:w="0" w:type="auto"/>
            <w:tcBorders>
              <w:top w:val="single" w:sz="4" w:space="0" w:color="auto"/>
              <w:left w:val="single" w:sz="4" w:space="0" w:color="auto"/>
              <w:bottom w:val="single" w:sz="4" w:space="0" w:color="auto"/>
              <w:right w:val="single" w:sz="4" w:space="0" w:color="auto"/>
            </w:tcBorders>
            <w:vAlign w:val="center"/>
            <w:hideMark/>
          </w:tcPr>
          <w:p w14:paraId="53E4CBD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D446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9E63E4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0F0AE6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4</w:t>
            </w:r>
          </w:p>
        </w:tc>
      </w:tr>
      <w:tr w:rsidR="004C00C7" w:rsidRPr="00C42B4A" w14:paraId="2A43E647" w14:textId="77777777" w:rsidTr="00E30E1C">
        <w:trPr>
          <w:trHeight w:val="3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B26DA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Đáp án</w:t>
            </w:r>
          </w:p>
        </w:tc>
        <w:tc>
          <w:tcPr>
            <w:tcW w:w="0" w:type="auto"/>
            <w:tcBorders>
              <w:top w:val="single" w:sz="4" w:space="0" w:color="auto"/>
              <w:left w:val="single" w:sz="4" w:space="0" w:color="auto"/>
              <w:bottom w:val="single" w:sz="4" w:space="0" w:color="auto"/>
              <w:right w:val="single" w:sz="4" w:space="0" w:color="auto"/>
            </w:tcBorders>
            <w:vAlign w:val="center"/>
            <w:hideMark/>
          </w:tcPr>
          <w:p w14:paraId="7D24AFC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ĐSĐS</w:t>
            </w:r>
          </w:p>
        </w:tc>
        <w:tc>
          <w:tcPr>
            <w:tcW w:w="0" w:type="auto"/>
            <w:tcBorders>
              <w:top w:val="single" w:sz="4" w:space="0" w:color="auto"/>
              <w:left w:val="single" w:sz="4" w:space="0" w:color="auto"/>
              <w:bottom w:val="single" w:sz="4" w:space="0" w:color="auto"/>
              <w:right w:val="single" w:sz="4" w:space="0" w:color="auto"/>
            </w:tcBorders>
            <w:vAlign w:val="center"/>
            <w:hideMark/>
          </w:tcPr>
          <w:p w14:paraId="03791E0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ĐĐĐĐ</w:t>
            </w:r>
          </w:p>
        </w:tc>
        <w:tc>
          <w:tcPr>
            <w:tcW w:w="0" w:type="auto"/>
            <w:tcBorders>
              <w:top w:val="single" w:sz="4" w:space="0" w:color="auto"/>
              <w:left w:val="single" w:sz="4" w:space="0" w:color="auto"/>
              <w:bottom w:val="single" w:sz="4" w:space="0" w:color="auto"/>
              <w:right w:val="single" w:sz="4" w:space="0" w:color="auto"/>
            </w:tcBorders>
            <w:vAlign w:val="center"/>
            <w:hideMark/>
          </w:tcPr>
          <w:p w14:paraId="58826C6D"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SĐĐĐ</w:t>
            </w:r>
          </w:p>
        </w:tc>
        <w:tc>
          <w:tcPr>
            <w:tcW w:w="0" w:type="auto"/>
            <w:tcBorders>
              <w:top w:val="single" w:sz="4" w:space="0" w:color="auto"/>
              <w:left w:val="single" w:sz="4" w:space="0" w:color="auto"/>
              <w:bottom w:val="single" w:sz="4" w:space="0" w:color="auto"/>
              <w:right w:val="single" w:sz="4" w:space="0" w:color="auto"/>
            </w:tcBorders>
            <w:vAlign w:val="center"/>
            <w:hideMark/>
          </w:tcPr>
          <w:p w14:paraId="1E86890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SĐSĐ</w:t>
            </w:r>
          </w:p>
        </w:tc>
      </w:tr>
    </w:tbl>
    <w:p w14:paraId="09E5FAA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56CC94E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1:</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Cho thông tin sau:</w:t>
      </w:r>
    </w:p>
    <w:p w14:paraId="017863E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Địa hình đa dạng, đồi núi thấp chiếm ưu thế, hướng của các dãy núi theo hướng vòng cung, cao ở phía bắc, thấp dần về phía nam. Đồng bằng tương đối rộng và bằng phẳng. Địa hình caxtơ khá phổ biến, tiêu biểu ở Hà Giang, Cao Bằng, Lạng Sơn... Bờ biển đa dạng: nơi thấp phẳng, nơi nhiều vịnh, đảo như vùng biển tỉnh Quảng Ninh.</w:t>
      </w:r>
    </w:p>
    <w:p w14:paraId="029CE7B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Địa hình của miền có nhiều thuận lợi cho phát triển ngành du lịch.</w:t>
      </w:r>
    </w:p>
    <w:p w14:paraId="5873033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Đây là đặc điểm của miền Tây Bắc và Bắc Trung Bộ ở nước ta.</w:t>
      </w:r>
    </w:p>
    <w:p w14:paraId="4F4E69B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Địa hình thấp, hướng núi vòng cung là điều kiện khiến cho gió mùa Đông Bắc lấn sâu vào lãnh thổ nước ta.</w:t>
      </w:r>
    </w:p>
    <w:p w14:paraId="0E3A8D3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Các cánh cung tạo bức chắn địa hình với gió mùa Đông Nam gây nên khô hạn kéo dài cho các vùng khuất gió.</w:t>
      </w:r>
    </w:p>
    <w:p w14:paraId="7747400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1 (VD):</w:t>
      </w:r>
    </w:p>
    <w:p w14:paraId="036F50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607CFFE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Dựa vào đoạn thông tin.</w:t>
      </w:r>
    </w:p>
    <w:p w14:paraId="36730D4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b) </w:t>
      </w:r>
      <w:r w:rsidRPr="00C42B4A">
        <w:rPr>
          <w:rFonts w:eastAsia="Times New Roman" w:cs="Times New Roman"/>
          <w:color w:val="000000" w:themeColor="text1"/>
          <w:sz w:val="26"/>
          <w:szCs w:val="26"/>
        </w:rPr>
        <w:t>Dựa vào các từ khóa: đồi núi thấp chiếm ưu thế, dãy núi theo hướng vòng cung, Địa hình caxtơ khá phổ biến, Hà Giang, Cao Bằng, Lạng Sơn, Quảng Ninh để xác định là miền địa lí tự nhiên nào.</w:t>
      </w:r>
    </w:p>
    <w:p w14:paraId="76D2138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c, </w:t>
      </w: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Dựa vào các nguyên nhân ảnh hưởng đến sự hoạt động của gió mùa Đông Bắc, gió mùa Đông Nam trong vùng.</w:t>
      </w:r>
    </w:p>
    <w:p w14:paraId="7443B94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652771E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Đúng. Địa hình đa dạng với đồi núi, đồng bằng, địa hình caxtơ và bờ biển đa dạng tạo ra nhiều cảnh quan đẹp, thu hút du khách.</w:t>
      </w:r>
    </w:p>
    <w:p w14:paraId="3549325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b) </w:t>
      </w:r>
      <w:r w:rsidRPr="00C42B4A">
        <w:rPr>
          <w:rFonts w:eastAsia="Times New Roman" w:cs="Times New Roman"/>
          <w:color w:val="000000" w:themeColor="text1"/>
          <w:sz w:val="26"/>
          <w:szCs w:val="26"/>
        </w:rPr>
        <w:t>Sai. Đây là đặc điểm của miền Bắc và Đông Bắc Bắc Bộ.</w:t>
      </w:r>
    </w:p>
    <w:p w14:paraId="541CE66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c) </w:t>
      </w:r>
      <w:r w:rsidRPr="00C42B4A">
        <w:rPr>
          <w:rFonts w:eastAsia="Times New Roman" w:cs="Times New Roman"/>
          <w:color w:val="000000" w:themeColor="text1"/>
          <w:sz w:val="26"/>
          <w:szCs w:val="26"/>
        </w:rPr>
        <w:t xml:space="preserve">Đúng. Hướng vòng cung của các dãy núi tạo điều kiện cho gió mùa Đông Bắc xâm nhập sâu vào </w:t>
      </w:r>
      <w:r w:rsidRPr="00C42B4A">
        <w:rPr>
          <w:rFonts w:eastAsia="Times New Roman" w:cs="Times New Roman"/>
          <w:color w:val="000000" w:themeColor="text1"/>
          <w:sz w:val="26"/>
          <w:szCs w:val="26"/>
        </w:rPr>
        <w:lastRenderedPageBreak/>
        <w:t>lãnh thổ.</w:t>
      </w:r>
    </w:p>
    <w:p w14:paraId="73C0037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Sai. Các cánh cung ở miền Bắc và Đông Bắc Bắc Bộ chủ yếu ảnh hưởng đến gió mùa Đông Bắc, không phải gió mùa Đông Nam.</w:t>
      </w:r>
    </w:p>
    <w:p w14:paraId="2851C45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63E6552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2:</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Cho thông tin sau:</w:t>
      </w:r>
    </w:p>
    <w:p w14:paraId="165ED78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Trong quá trình công nghiệp hoá, hiện đại hoá, ngành dịch vụ ngày càng đóng vai trò quan trọng trong phát triển kinh tế - xã hội và bảo vệ môi trường. Ngành này không chỉ tạo ra nhiều việc làm và nâng cao chất lượng cuộc sống mà còn thúc đẩy tiêu dùng bền vững. Hơn nữa, các dịch vụ thân thiện với môi trường giúp tối ưu hóa tài nguyên, góp phần vào sự phát triển bền vững của đất nước.</w:t>
      </w:r>
    </w:p>
    <w:p w14:paraId="4F7EF54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Sự phát triển ngành dịch vụ tác động tích cực đến việc sử dụng hiệu quả tài nguyên thiên nhiên, bảo vệ môi trường và phát triển bền vững.</w:t>
      </w:r>
    </w:p>
    <w:p w14:paraId="5494E7E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Sự phát triển ngành dịch vụ góp phần thúc đẩy sự phát triển công nghiệp, nông nghiệp và nông thôn.</w:t>
      </w:r>
    </w:p>
    <w:p w14:paraId="6F9188D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Dịch vụ là ngành kinh tế quan trọng, chiếm tỉ trọng cao trong cơ cấu GDP cả nước.</w:t>
      </w:r>
    </w:p>
    <w:p w14:paraId="3D3ABC7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Ngành dịch vụ góp phần tạo việc làm, tăng thu nhập, nâng cao chất lượng cuộc sống người dân.</w:t>
      </w:r>
    </w:p>
    <w:p w14:paraId="115C71C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Câu 2 (VD):</w:t>
      </w:r>
    </w:p>
    <w:p w14:paraId="2286A02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21BA305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đoạn thông tin và vai trò của ngành dịch vụ nước ta.</w:t>
      </w:r>
    </w:p>
    <w:p w14:paraId="7EDC3F7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627C4A6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Đúng. Đoạn thông tin có đề cập: “các dịch vụ thân thiện với môi trường giúp tối ưu hóa tài nguyên, góp phần vào sự phát triển bền vững của đất nước.”</w:t>
      </w:r>
    </w:p>
    <w:p w14:paraId="553ED02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b) </w:t>
      </w:r>
      <w:r w:rsidRPr="00C42B4A">
        <w:rPr>
          <w:rFonts w:eastAsia="Times New Roman" w:cs="Times New Roman"/>
          <w:color w:val="000000" w:themeColor="text1"/>
          <w:sz w:val="26"/>
          <w:szCs w:val="26"/>
        </w:rPr>
        <w:t>Đúng. Ngành dịch vụ hỗ trợ và cung cấp các dịch vụ cần thiết cho các ngành công nghiệp, nông nghiệp và nông thôn phát triển.</w:t>
      </w:r>
    </w:p>
    <w:p w14:paraId="65C3F1E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c) </w:t>
      </w:r>
      <w:r w:rsidRPr="00C42B4A">
        <w:rPr>
          <w:rFonts w:eastAsia="Times New Roman" w:cs="Times New Roman"/>
          <w:color w:val="000000" w:themeColor="text1"/>
          <w:sz w:val="26"/>
          <w:szCs w:val="26"/>
        </w:rPr>
        <w:t>Đúng. Đoạn thông tin có đề cập: “ngành dịch vụ ngày càng đóng vai trò quan trọng trong phát triển kinh tế - xã hội”. Hơn nữa, ngành dịch vụ chiếm 41,2% trong cơ cấu GDP cả nước (năm 2021) – cao nhất trong 3 ngành kinh tế.</w:t>
      </w:r>
    </w:p>
    <w:p w14:paraId="292442A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Đúng. Đoạn thông tin có đề cập: “Ngành này không chỉ tạo ra nhiều việc làm và nâng cao chất lượng cuộc sống”</w:t>
      </w:r>
    </w:p>
    <w:p w14:paraId="6F1DAD5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608F2CE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3:</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Cho thông tin sau:</w:t>
      </w:r>
    </w:p>
    <w:p w14:paraId="6FB9AAF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Tài nguyên du lịch của vùng Đồng bằng sông Cửu Long (ĐBSCL) rất phong phú và độc đáo, thu hút khách du lịch cả trong và ngoài nước. Vùng này nổi bật với hệ thống sông ngòi chằng chịt, các chợ nổi, và phong cảnh thiên nhiên tươi đẹp. Ngoài ra, ĐBSCL còn có nền văn hóa đa dạng với các lễ hội truyền thống, ẩm thực đặc sắc và di sản văn hóa dân gian phong phú. Những trải nghiệm này tạo nên sức hấp dẫn đặc biệt cho du khách, giúp họ khám phá vẻ đẹp và bản sắc văn hóa của vùng đất này.</w:t>
      </w:r>
    </w:p>
    <w:p w14:paraId="40E005B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lastRenderedPageBreak/>
        <w:t xml:space="preserve">a) </w:t>
      </w:r>
      <w:r w:rsidRPr="00C42B4A">
        <w:rPr>
          <w:rFonts w:eastAsia="Times New Roman" w:cs="Times New Roman"/>
          <w:color w:val="000000" w:themeColor="text1"/>
          <w:sz w:val="26"/>
          <w:szCs w:val="26"/>
        </w:rPr>
        <w:t>Giai đoạn 2010 - 2021, sản lượng thuỷ sản nuôi trồng tăng chậm hơn sản lượng thuỷ sản khai thác.</w:t>
      </w:r>
    </w:p>
    <w:p w14:paraId="6D491F5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Hệ thống kênh, rạch chằng chịt và hệ sinh thái rừng ngập mặn tạo nên cảnh quan thiên nhiên độc đáo.</w:t>
      </w:r>
    </w:p>
    <w:p w14:paraId="29452EB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Biểu đồ miền là dạng biểu đồ thích hợp nhất để thể hiện cơ cấu sản lượng thuỷ sản ở vùng Đồng bằng sông Cửu Long, giai đoạn 2010-2021.</w:t>
      </w:r>
    </w:p>
    <w:p w14:paraId="5E1E0D1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d) </w:t>
      </w:r>
      <w:r w:rsidRPr="00C42B4A">
        <w:rPr>
          <w:rFonts w:eastAsia="Times New Roman" w:cs="Times New Roman"/>
          <w:color w:val="000000" w:themeColor="text1"/>
          <w:sz w:val="26"/>
          <w:szCs w:val="26"/>
        </w:rPr>
        <w:t>Nghệ thuật Đờn ca tài tử Nam Bộ được UNESCO ghi danh là Di sản văn hoá phi vật thể đại diện của nhân loại.</w:t>
      </w:r>
    </w:p>
    <w:p w14:paraId="41E98A7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3 (VD):</w:t>
      </w:r>
    </w:p>
    <w:p w14:paraId="3772DAC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4C3F669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Dựa vào hoạt động nuôi trồng và khai thác thủy sản ở Đồng bằng sông Cửu Long.</w:t>
      </w:r>
    </w:p>
    <w:p w14:paraId="3750BE4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b, </w:t>
      </w: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Dựa vào đoạn thông tin kết hợp với ngành du lịch Đồng bằng sông Cửu Long.</w:t>
      </w:r>
    </w:p>
    <w:p w14:paraId="2FA14FF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c) </w:t>
      </w:r>
      <w:r w:rsidRPr="00C42B4A">
        <w:rPr>
          <w:rFonts w:eastAsia="Times New Roman" w:cs="Times New Roman"/>
          <w:color w:val="000000" w:themeColor="text1"/>
          <w:sz w:val="26"/>
          <w:szCs w:val="26"/>
        </w:rPr>
        <w:t>Nhận dạng biểu đồ dựa vào các từ khóa: cơ cấu, giai đoạn 2010-2021.</w:t>
      </w:r>
    </w:p>
    <w:p w14:paraId="5A856ED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4BFA7CE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Sai vì giai đoạn 2010 - 2021, sản lượng thuỷ sản nuôi trồng tăng nhanh hơn sản lượng thuỷ sản khai thác do vùng đẩy mạnh hoạt động nuôi trồng.</w:t>
      </w:r>
    </w:p>
    <w:p w14:paraId="6396B6B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b) </w:t>
      </w:r>
      <w:r w:rsidRPr="00C42B4A">
        <w:rPr>
          <w:rFonts w:eastAsia="Times New Roman" w:cs="Times New Roman"/>
          <w:color w:val="000000" w:themeColor="text1"/>
          <w:sz w:val="26"/>
          <w:szCs w:val="26"/>
        </w:rPr>
        <w:t>Đúng. Đoạn thông tin cho thấy hệ thống sông ngòi chằng chịt và phong cảnh thiên nhiên tươi đẹp là những đặc điểm nổi bật của du lịch Đồng bằng sông Cửu Long.</w:t>
      </w:r>
    </w:p>
    <w:p w14:paraId="27EC233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c) </w:t>
      </w:r>
      <w:r w:rsidRPr="00C42B4A">
        <w:rPr>
          <w:rFonts w:eastAsia="Times New Roman" w:cs="Times New Roman"/>
          <w:color w:val="000000" w:themeColor="text1"/>
          <w:sz w:val="26"/>
          <w:szCs w:val="26"/>
        </w:rPr>
        <w:t>Đúng. Biểu đồ miền là dạng biểu đồ thích hợp nhất thể hiện sự chuyển dịch cơ cấu của đối tượng từ 4 năm trở lên.</w:t>
      </w:r>
    </w:p>
    <w:p w14:paraId="290F7FD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Đúng.</w:t>
      </w:r>
    </w:p>
    <w:p w14:paraId="52A8684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21B5010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4:</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Cho bảng số liệu sau:</w:t>
      </w:r>
    </w:p>
    <w:p w14:paraId="37F41FF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noProof/>
          <w:color w:val="000000" w:themeColor="text1"/>
          <w:sz w:val="26"/>
          <w:szCs w:val="26"/>
        </w:rPr>
        <w:drawing>
          <wp:inline distT="0" distB="0" distL="0" distR="0" wp14:anchorId="1382BB23" wp14:editId="1951EB29">
            <wp:extent cx="6663690" cy="1962150"/>
            <wp:effectExtent l="0" t="0" r="381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3690" cy="1962150"/>
                    </a:xfrm>
                    <a:prstGeom prst="rect">
                      <a:avLst/>
                    </a:prstGeom>
                  </pic:spPr>
                </pic:pic>
              </a:graphicData>
            </a:graphic>
          </wp:inline>
        </w:drawing>
      </w:r>
    </w:p>
    <w:p w14:paraId="2B7BEF3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a) </w:t>
      </w:r>
      <w:r w:rsidRPr="00C42B4A">
        <w:rPr>
          <w:rFonts w:eastAsia="Times New Roman" w:cs="Times New Roman"/>
          <w:color w:val="000000" w:themeColor="text1"/>
          <w:sz w:val="26"/>
          <w:szCs w:val="26"/>
        </w:rPr>
        <w:t>Để thể hiện cơ cấu lao động từ 15 tuổi trở lên đang làm việc hàng năm, phân theo thành thị và nông thôn của nước ta, giai đoạn 2000 - 2021, biểu đồ đường là thích hợp nhất.</w:t>
      </w:r>
    </w:p>
    <w:p w14:paraId="4C952E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b) </w:t>
      </w:r>
      <w:r w:rsidRPr="00C42B4A">
        <w:rPr>
          <w:rFonts w:eastAsia="Times New Roman" w:cs="Times New Roman"/>
          <w:color w:val="000000" w:themeColor="text1"/>
          <w:sz w:val="26"/>
          <w:szCs w:val="26"/>
        </w:rPr>
        <w:t>Tỉ lệ lao động khu vực thành thị tăng và chiếm tỉ trọng nhỏ.</w:t>
      </w:r>
    </w:p>
    <w:p w14:paraId="1213B7F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t xml:space="preserve">c) </w:t>
      </w:r>
      <w:r w:rsidRPr="00C42B4A">
        <w:rPr>
          <w:rFonts w:eastAsia="Times New Roman" w:cs="Times New Roman"/>
          <w:color w:val="000000" w:themeColor="text1"/>
          <w:sz w:val="26"/>
          <w:szCs w:val="26"/>
        </w:rPr>
        <w:t>Giai đoạn 2000 – 2021, tỉ lệ khu vực thành thị tăng nhanh do quá trình công nghiệp hoá - hiện đại hoá.</w:t>
      </w:r>
    </w:p>
    <w:p w14:paraId="1984FDA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0070C0"/>
          <w:sz w:val="26"/>
          <w:szCs w:val="26"/>
        </w:rPr>
        <w:lastRenderedPageBreak/>
        <w:t xml:space="preserve">d) </w:t>
      </w:r>
      <w:r w:rsidRPr="00C42B4A">
        <w:rPr>
          <w:rFonts w:eastAsia="Times New Roman" w:cs="Times New Roman"/>
          <w:color w:val="000000" w:themeColor="text1"/>
          <w:sz w:val="26"/>
          <w:szCs w:val="26"/>
        </w:rPr>
        <w:t>Tỉ lệ lao động khu vực nông thôn tăng liên tục.</w:t>
      </w:r>
    </w:p>
    <w:p w14:paraId="1E04E79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4 (VD):</w:t>
      </w:r>
    </w:p>
    <w:p w14:paraId="3D35242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3AB8007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Dựa vào dấu hiệu nhận diện biểu đồ qua các từ khóa: cơ cấu, giai đoạn 2000 - 2021</w:t>
      </w:r>
    </w:p>
    <w:p w14:paraId="3FF7E14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b, </w:t>
      </w: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Dựa vào bảng số liệu.</w:t>
      </w:r>
    </w:p>
    <w:p w14:paraId="238B26A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c) </w:t>
      </w:r>
      <w:r w:rsidRPr="00C42B4A">
        <w:rPr>
          <w:rFonts w:eastAsia="Times New Roman" w:cs="Times New Roman"/>
          <w:color w:val="000000" w:themeColor="text1"/>
          <w:sz w:val="26"/>
          <w:szCs w:val="26"/>
        </w:rPr>
        <w:t>Dựa vào bảng số liệu và nguyên nhân làm tăng tỉ lệ lao động khu vực thành thị, giảm tỉ lệ lao động khu vực nông thôn.</w:t>
      </w:r>
    </w:p>
    <w:p w14:paraId="2C56D32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Cách giải:4</w:t>
      </w:r>
    </w:p>
    <w:p w14:paraId="19EF23A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a) </w:t>
      </w:r>
      <w:r w:rsidRPr="00C42B4A">
        <w:rPr>
          <w:rFonts w:eastAsia="Times New Roman" w:cs="Times New Roman"/>
          <w:color w:val="000000" w:themeColor="text1"/>
          <w:sz w:val="26"/>
          <w:szCs w:val="26"/>
        </w:rPr>
        <w:t>Sai vì để thể hiện cơ cấu lao động từ 15 tuổi trở lên đang làm việc hàng năm, phân theo thành thị và nông thôn của nước ta, giai đoạn 2000 – 2021, biểu đồ miền là thích hợp nhất (biểu đồ miền là dạng biểu đồ thích hợp nhất thể hiện cơ cấu từ 4 năm trở lên)</w:t>
      </w:r>
    </w:p>
    <w:p w14:paraId="0637CF7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b) </w:t>
      </w:r>
      <w:r w:rsidRPr="00C42B4A">
        <w:rPr>
          <w:rFonts w:eastAsia="Times New Roman" w:cs="Times New Roman"/>
          <w:color w:val="000000" w:themeColor="text1"/>
          <w:sz w:val="26"/>
          <w:szCs w:val="26"/>
        </w:rPr>
        <w:t>Đúng.</w:t>
      </w:r>
    </w:p>
    <w:p w14:paraId="261F674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c) </w:t>
      </w:r>
      <w:r w:rsidRPr="00C42B4A">
        <w:rPr>
          <w:rFonts w:eastAsia="Times New Roman" w:cs="Times New Roman"/>
          <w:color w:val="000000" w:themeColor="text1"/>
          <w:sz w:val="26"/>
          <w:szCs w:val="26"/>
        </w:rPr>
        <w:t>Đúng vì tỉ lệ dân thành thị tăng do quá trình công nghiệp hóa – hiện đại hóa.</w:t>
      </w:r>
    </w:p>
    <w:p w14:paraId="1DCA784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color w:val="0070C0"/>
          <w:sz w:val="26"/>
          <w:szCs w:val="26"/>
        </w:rPr>
        <w:t xml:space="preserve">d) </w:t>
      </w:r>
      <w:r w:rsidRPr="00C42B4A">
        <w:rPr>
          <w:rFonts w:eastAsia="Times New Roman" w:cs="Times New Roman"/>
          <w:color w:val="000000" w:themeColor="text1"/>
          <w:sz w:val="26"/>
          <w:szCs w:val="26"/>
        </w:rPr>
        <w:t>Sai vì tỉ lệ lao động khu vực nông thôn giảm liên tục từ 76,9% (năm 2000) còn 63,3% (năm 2021)</w:t>
      </w:r>
    </w:p>
    <w:p w14:paraId="7B74C89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4A40BE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PHẦN III. Câu trắc nghiệm trả lời ngắn. </w:t>
      </w:r>
      <w:r w:rsidRPr="00C42B4A">
        <w:rPr>
          <w:rFonts w:eastAsia="Times New Roman" w:cs="Times New Roman"/>
          <w:color w:val="000000" w:themeColor="text1"/>
          <w:sz w:val="26"/>
          <w:szCs w:val="26"/>
        </w:rPr>
        <w:t>Thí sinh trả lời từ câu 1 đến câu 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30"/>
        <w:gridCol w:w="1529"/>
        <w:gridCol w:w="1529"/>
        <w:gridCol w:w="1529"/>
        <w:gridCol w:w="1529"/>
        <w:gridCol w:w="1529"/>
        <w:gridCol w:w="1529"/>
      </w:tblGrid>
      <w:tr w:rsidR="004C00C7" w:rsidRPr="00C42B4A" w14:paraId="4C1C15A4" w14:textId="77777777" w:rsidTr="00E30E1C">
        <w:trPr>
          <w:trHeight w:val="403"/>
        </w:trPr>
        <w:tc>
          <w:tcPr>
            <w:tcW w:w="714" w:type="pct"/>
            <w:tcBorders>
              <w:top w:val="single" w:sz="4" w:space="0" w:color="auto"/>
              <w:left w:val="single" w:sz="4" w:space="0" w:color="auto"/>
              <w:bottom w:val="single" w:sz="4" w:space="0" w:color="auto"/>
              <w:right w:val="single" w:sz="4" w:space="0" w:color="auto"/>
            </w:tcBorders>
            <w:vAlign w:val="center"/>
            <w:hideMark/>
          </w:tcPr>
          <w:p w14:paraId="30D7EB9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Câu </w:t>
            </w:r>
          </w:p>
        </w:tc>
        <w:tc>
          <w:tcPr>
            <w:tcW w:w="714" w:type="pct"/>
            <w:tcBorders>
              <w:top w:val="single" w:sz="4" w:space="0" w:color="auto"/>
              <w:left w:val="single" w:sz="4" w:space="0" w:color="auto"/>
              <w:bottom w:val="single" w:sz="4" w:space="0" w:color="auto"/>
              <w:right w:val="single" w:sz="4" w:space="0" w:color="auto"/>
            </w:tcBorders>
            <w:vAlign w:val="center"/>
            <w:hideMark/>
          </w:tcPr>
          <w:p w14:paraId="6676E70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1 </w:t>
            </w:r>
          </w:p>
        </w:tc>
        <w:tc>
          <w:tcPr>
            <w:tcW w:w="714" w:type="pct"/>
            <w:tcBorders>
              <w:top w:val="single" w:sz="4" w:space="0" w:color="auto"/>
              <w:left w:val="single" w:sz="4" w:space="0" w:color="auto"/>
              <w:bottom w:val="single" w:sz="4" w:space="0" w:color="auto"/>
              <w:right w:val="single" w:sz="4" w:space="0" w:color="auto"/>
            </w:tcBorders>
            <w:vAlign w:val="center"/>
            <w:hideMark/>
          </w:tcPr>
          <w:p w14:paraId="7A8B226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2 </w:t>
            </w:r>
          </w:p>
        </w:tc>
        <w:tc>
          <w:tcPr>
            <w:tcW w:w="714" w:type="pct"/>
            <w:tcBorders>
              <w:top w:val="single" w:sz="4" w:space="0" w:color="auto"/>
              <w:left w:val="single" w:sz="4" w:space="0" w:color="auto"/>
              <w:bottom w:val="single" w:sz="4" w:space="0" w:color="auto"/>
              <w:right w:val="single" w:sz="4" w:space="0" w:color="auto"/>
            </w:tcBorders>
            <w:vAlign w:val="center"/>
            <w:hideMark/>
          </w:tcPr>
          <w:p w14:paraId="46B3E89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3 </w:t>
            </w:r>
          </w:p>
        </w:tc>
        <w:tc>
          <w:tcPr>
            <w:tcW w:w="714" w:type="pct"/>
            <w:tcBorders>
              <w:top w:val="single" w:sz="4" w:space="0" w:color="auto"/>
              <w:left w:val="single" w:sz="4" w:space="0" w:color="auto"/>
              <w:bottom w:val="single" w:sz="4" w:space="0" w:color="auto"/>
              <w:right w:val="single" w:sz="4" w:space="0" w:color="auto"/>
            </w:tcBorders>
            <w:vAlign w:val="center"/>
            <w:hideMark/>
          </w:tcPr>
          <w:p w14:paraId="7EEDD50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4 </w:t>
            </w:r>
          </w:p>
        </w:tc>
        <w:tc>
          <w:tcPr>
            <w:tcW w:w="714" w:type="pct"/>
            <w:tcBorders>
              <w:top w:val="single" w:sz="4" w:space="0" w:color="auto"/>
              <w:left w:val="single" w:sz="4" w:space="0" w:color="auto"/>
              <w:bottom w:val="single" w:sz="4" w:space="0" w:color="auto"/>
              <w:right w:val="single" w:sz="4" w:space="0" w:color="auto"/>
            </w:tcBorders>
            <w:vAlign w:val="center"/>
            <w:hideMark/>
          </w:tcPr>
          <w:p w14:paraId="0512129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5 </w:t>
            </w:r>
          </w:p>
        </w:tc>
        <w:tc>
          <w:tcPr>
            <w:tcW w:w="714" w:type="pct"/>
            <w:tcBorders>
              <w:top w:val="single" w:sz="4" w:space="0" w:color="auto"/>
              <w:left w:val="single" w:sz="4" w:space="0" w:color="auto"/>
              <w:bottom w:val="single" w:sz="4" w:space="0" w:color="auto"/>
              <w:right w:val="single" w:sz="4" w:space="0" w:color="auto"/>
            </w:tcBorders>
            <w:vAlign w:val="center"/>
            <w:hideMark/>
          </w:tcPr>
          <w:p w14:paraId="215EC79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6</w:t>
            </w:r>
          </w:p>
        </w:tc>
      </w:tr>
      <w:tr w:rsidR="004C00C7" w:rsidRPr="00C42B4A" w14:paraId="0E6413A8" w14:textId="77777777" w:rsidTr="00E30E1C">
        <w:trPr>
          <w:trHeight w:val="403"/>
        </w:trPr>
        <w:tc>
          <w:tcPr>
            <w:tcW w:w="714" w:type="pct"/>
            <w:tcBorders>
              <w:top w:val="single" w:sz="4" w:space="0" w:color="auto"/>
              <w:left w:val="single" w:sz="4" w:space="0" w:color="auto"/>
              <w:bottom w:val="single" w:sz="4" w:space="0" w:color="auto"/>
              <w:right w:val="single" w:sz="4" w:space="0" w:color="auto"/>
            </w:tcBorders>
            <w:vAlign w:val="center"/>
            <w:hideMark/>
          </w:tcPr>
          <w:p w14:paraId="6C77255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Đáp án </w:t>
            </w:r>
          </w:p>
        </w:tc>
        <w:tc>
          <w:tcPr>
            <w:tcW w:w="714" w:type="pct"/>
            <w:tcBorders>
              <w:top w:val="single" w:sz="4" w:space="0" w:color="auto"/>
              <w:left w:val="single" w:sz="4" w:space="0" w:color="auto"/>
              <w:bottom w:val="single" w:sz="4" w:space="0" w:color="auto"/>
              <w:right w:val="single" w:sz="4" w:space="0" w:color="auto"/>
            </w:tcBorders>
            <w:vAlign w:val="center"/>
            <w:hideMark/>
          </w:tcPr>
          <w:p w14:paraId="31E088F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27,9 </w:t>
            </w:r>
          </w:p>
        </w:tc>
        <w:tc>
          <w:tcPr>
            <w:tcW w:w="714" w:type="pct"/>
            <w:tcBorders>
              <w:top w:val="single" w:sz="4" w:space="0" w:color="auto"/>
              <w:left w:val="single" w:sz="4" w:space="0" w:color="auto"/>
              <w:bottom w:val="single" w:sz="4" w:space="0" w:color="auto"/>
              <w:right w:val="single" w:sz="4" w:space="0" w:color="auto"/>
            </w:tcBorders>
            <w:vAlign w:val="center"/>
            <w:hideMark/>
          </w:tcPr>
          <w:p w14:paraId="0DF3706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12,8 </w:t>
            </w:r>
          </w:p>
        </w:tc>
        <w:tc>
          <w:tcPr>
            <w:tcW w:w="714" w:type="pct"/>
            <w:tcBorders>
              <w:top w:val="single" w:sz="4" w:space="0" w:color="auto"/>
              <w:left w:val="single" w:sz="4" w:space="0" w:color="auto"/>
              <w:bottom w:val="single" w:sz="4" w:space="0" w:color="auto"/>
              <w:right w:val="single" w:sz="4" w:space="0" w:color="auto"/>
            </w:tcBorders>
            <w:vAlign w:val="center"/>
            <w:hideMark/>
          </w:tcPr>
          <w:p w14:paraId="4F2CF9B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25,8 </w:t>
            </w:r>
          </w:p>
        </w:tc>
        <w:tc>
          <w:tcPr>
            <w:tcW w:w="714" w:type="pct"/>
            <w:tcBorders>
              <w:top w:val="single" w:sz="4" w:space="0" w:color="auto"/>
              <w:left w:val="single" w:sz="4" w:space="0" w:color="auto"/>
              <w:bottom w:val="single" w:sz="4" w:space="0" w:color="auto"/>
              <w:right w:val="single" w:sz="4" w:space="0" w:color="auto"/>
            </w:tcBorders>
            <w:vAlign w:val="center"/>
            <w:hideMark/>
          </w:tcPr>
          <w:p w14:paraId="0B758FF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14,4 </w:t>
            </w:r>
          </w:p>
        </w:tc>
        <w:tc>
          <w:tcPr>
            <w:tcW w:w="714" w:type="pct"/>
            <w:tcBorders>
              <w:top w:val="single" w:sz="4" w:space="0" w:color="auto"/>
              <w:left w:val="single" w:sz="4" w:space="0" w:color="auto"/>
              <w:bottom w:val="single" w:sz="4" w:space="0" w:color="auto"/>
              <w:right w:val="single" w:sz="4" w:space="0" w:color="auto"/>
            </w:tcBorders>
            <w:vAlign w:val="center"/>
            <w:hideMark/>
          </w:tcPr>
          <w:p w14:paraId="3820DB6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11,9 </w:t>
            </w:r>
          </w:p>
        </w:tc>
        <w:tc>
          <w:tcPr>
            <w:tcW w:w="714" w:type="pct"/>
            <w:tcBorders>
              <w:top w:val="single" w:sz="4" w:space="0" w:color="auto"/>
              <w:left w:val="single" w:sz="4" w:space="0" w:color="auto"/>
              <w:bottom w:val="single" w:sz="4" w:space="0" w:color="auto"/>
              <w:right w:val="single" w:sz="4" w:space="0" w:color="auto"/>
            </w:tcBorders>
            <w:vAlign w:val="center"/>
            <w:hideMark/>
          </w:tcPr>
          <w:p w14:paraId="5F8F0FF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41,4</w:t>
            </w:r>
          </w:p>
        </w:tc>
      </w:tr>
    </w:tbl>
    <w:p w14:paraId="3052CBD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7363506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1:</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Cho bảng số liệu:</w:t>
      </w:r>
    </w:p>
    <w:p w14:paraId="4410299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Nhiệt độ không khí trung bình các tháng tại Vũng Tàu, năm 2021</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9"/>
        <w:gridCol w:w="799"/>
        <w:gridCol w:w="869"/>
        <w:gridCol w:w="869"/>
        <w:gridCol w:w="869"/>
        <w:gridCol w:w="869"/>
        <w:gridCol w:w="869"/>
        <w:gridCol w:w="869"/>
        <w:gridCol w:w="869"/>
        <w:gridCol w:w="870"/>
        <w:gridCol w:w="671"/>
        <w:gridCol w:w="671"/>
        <w:gridCol w:w="671"/>
      </w:tblGrid>
      <w:tr w:rsidR="004C00C7" w:rsidRPr="00C42B4A" w14:paraId="2EB3E64D" w14:textId="77777777" w:rsidTr="00E30E1C">
        <w:tc>
          <w:tcPr>
            <w:tcW w:w="473" w:type="pct"/>
            <w:tcBorders>
              <w:top w:val="single" w:sz="4" w:space="0" w:color="auto"/>
              <w:left w:val="single" w:sz="4" w:space="0" w:color="auto"/>
              <w:bottom w:val="single" w:sz="4" w:space="0" w:color="auto"/>
              <w:right w:val="single" w:sz="4" w:space="0" w:color="auto"/>
            </w:tcBorders>
            <w:vAlign w:val="center"/>
            <w:hideMark/>
          </w:tcPr>
          <w:p w14:paraId="3B18DCF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Tháng </w:t>
            </w:r>
          </w:p>
        </w:tc>
        <w:tc>
          <w:tcPr>
            <w:tcW w:w="473" w:type="pct"/>
            <w:tcBorders>
              <w:top w:val="single" w:sz="4" w:space="0" w:color="auto"/>
              <w:left w:val="single" w:sz="4" w:space="0" w:color="auto"/>
              <w:bottom w:val="single" w:sz="4" w:space="0" w:color="auto"/>
              <w:right w:val="single" w:sz="4" w:space="0" w:color="auto"/>
            </w:tcBorders>
            <w:vAlign w:val="center"/>
            <w:hideMark/>
          </w:tcPr>
          <w:p w14:paraId="43E2291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1</w:t>
            </w:r>
          </w:p>
        </w:tc>
        <w:tc>
          <w:tcPr>
            <w:tcW w:w="473" w:type="pct"/>
            <w:tcBorders>
              <w:top w:val="single" w:sz="4" w:space="0" w:color="auto"/>
              <w:left w:val="single" w:sz="4" w:space="0" w:color="auto"/>
              <w:bottom w:val="single" w:sz="4" w:space="0" w:color="auto"/>
              <w:right w:val="single" w:sz="4" w:space="0" w:color="auto"/>
            </w:tcBorders>
            <w:vAlign w:val="center"/>
            <w:hideMark/>
          </w:tcPr>
          <w:p w14:paraId="564FB2D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2</w:t>
            </w:r>
          </w:p>
        </w:tc>
        <w:tc>
          <w:tcPr>
            <w:tcW w:w="473" w:type="pct"/>
            <w:tcBorders>
              <w:top w:val="single" w:sz="4" w:space="0" w:color="auto"/>
              <w:left w:val="single" w:sz="4" w:space="0" w:color="auto"/>
              <w:bottom w:val="single" w:sz="4" w:space="0" w:color="auto"/>
              <w:right w:val="single" w:sz="4" w:space="0" w:color="auto"/>
            </w:tcBorders>
            <w:vAlign w:val="center"/>
            <w:hideMark/>
          </w:tcPr>
          <w:p w14:paraId="4A8BFD1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3</w:t>
            </w:r>
          </w:p>
        </w:tc>
        <w:tc>
          <w:tcPr>
            <w:tcW w:w="473" w:type="pct"/>
            <w:tcBorders>
              <w:top w:val="single" w:sz="4" w:space="0" w:color="auto"/>
              <w:left w:val="single" w:sz="4" w:space="0" w:color="auto"/>
              <w:bottom w:val="single" w:sz="4" w:space="0" w:color="auto"/>
              <w:right w:val="single" w:sz="4" w:space="0" w:color="auto"/>
            </w:tcBorders>
            <w:vAlign w:val="center"/>
            <w:hideMark/>
          </w:tcPr>
          <w:p w14:paraId="7779ADF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4</w:t>
            </w:r>
          </w:p>
        </w:tc>
        <w:tc>
          <w:tcPr>
            <w:tcW w:w="473" w:type="pct"/>
            <w:tcBorders>
              <w:top w:val="single" w:sz="4" w:space="0" w:color="auto"/>
              <w:left w:val="single" w:sz="4" w:space="0" w:color="auto"/>
              <w:bottom w:val="single" w:sz="4" w:space="0" w:color="auto"/>
              <w:right w:val="single" w:sz="4" w:space="0" w:color="auto"/>
            </w:tcBorders>
            <w:vAlign w:val="center"/>
            <w:hideMark/>
          </w:tcPr>
          <w:p w14:paraId="1214405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5</w:t>
            </w:r>
          </w:p>
        </w:tc>
        <w:tc>
          <w:tcPr>
            <w:tcW w:w="473" w:type="pct"/>
            <w:tcBorders>
              <w:top w:val="single" w:sz="4" w:space="0" w:color="auto"/>
              <w:left w:val="single" w:sz="4" w:space="0" w:color="auto"/>
              <w:bottom w:val="single" w:sz="4" w:space="0" w:color="auto"/>
              <w:right w:val="single" w:sz="4" w:space="0" w:color="auto"/>
            </w:tcBorders>
            <w:vAlign w:val="center"/>
            <w:hideMark/>
          </w:tcPr>
          <w:p w14:paraId="2DF6030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6</w:t>
            </w:r>
          </w:p>
        </w:tc>
        <w:tc>
          <w:tcPr>
            <w:tcW w:w="473" w:type="pct"/>
            <w:tcBorders>
              <w:top w:val="single" w:sz="4" w:space="0" w:color="auto"/>
              <w:left w:val="single" w:sz="4" w:space="0" w:color="auto"/>
              <w:bottom w:val="single" w:sz="4" w:space="0" w:color="auto"/>
              <w:right w:val="single" w:sz="4" w:space="0" w:color="auto"/>
            </w:tcBorders>
            <w:vAlign w:val="center"/>
            <w:hideMark/>
          </w:tcPr>
          <w:p w14:paraId="51DF1C2D"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7</w:t>
            </w:r>
          </w:p>
        </w:tc>
        <w:tc>
          <w:tcPr>
            <w:tcW w:w="473" w:type="pct"/>
            <w:tcBorders>
              <w:top w:val="single" w:sz="4" w:space="0" w:color="auto"/>
              <w:left w:val="single" w:sz="4" w:space="0" w:color="auto"/>
              <w:bottom w:val="single" w:sz="4" w:space="0" w:color="auto"/>
              <w:right w:val="single" w:sz="4" w:space="0" w:color="auto"/>
            </w:tcBorders>
            <w:vAlign w:val="center"/>
            <w:hideMark/>
          </w:tcPr>
          <w:p w14:paraId="7748D51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8</w:t>
            </w:r>
          </w:p>
        </w:tc>
        <w:tc>
          <w:tcPr>
            <w:tcW w:w="473" w:type="pct"/>
            <w:tcBorders>
              <w:top w:val="single" w:sz="4" w:space="0" w:color="auto"/>
              <w:left w:val="single" w:sz="4" w:space="0" w:color="auto"/>
              <w:bottom w:val="single" w:sz="4" w:space="0" w:color="auto"/>
              <w:right w:val="single" w:sz="4" w:space="0" w:color="auto"/>
            </w:tcBorders>
            <w:vAlign w:val="center"/>
            <w:hideMark/>
          </w:tcPr>
          <w:p w14:paraId="4024D9E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9</w:t>
            </w:r>
          </w:p>
        </w:tc>
        <w:tc>
          <w:tcPr>
            <w:tcW w:w="242" w:type="pct"/>
            <w:tcBorders>
              <w:top w:val="single" w:sz="4" w:space="0" w:color="auto"/>
              <w:left w:val="single" w:sz="4" w:space="0" w:color="auto"/>
              <w:bottom w:val="single" w:sz="4" w:space="0" w:color="auto"/>
              <w:right w:val="single" w:sz="4" w:space="0" w:color="auto"/>
            </w:tcBorders>
            <w:vAlign w:val="center"/>
            <w:hideMark/>
          </w:tcPr>
          <w:p w14:paraId="60C781D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10</w:t>
            </w:r>
          </w:p>
        </w:tc>
        <w:tc>
          <w:tcPr>
            <w:tcW w:w="20" w:type="pct"/>
            <w:tcBorders>
              <w:top w:val="single" w:sz="4" w:space="0" w:color="auto"/>
              <w:left w:val="single" w:sz="4" w:space="0" w:color="auto"/>
              <w:bottom w:val="single" w:sz="4" w:space="0" w:color="auto"/>
              <w:right w:val="single" w:sz="4" w:space="0" w:color="auto"/>
            </w:tcBorders>
            <w:vAlign w:val="center"/>
            <w:hideMark/>
          </w:tcPr>
          <w:p w14:paraId="60CD5E5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11</w:t>
            </w:r>
          </w:p>
        </w:tc>
        <w:tc>
          <w:tcPr>
            <w:tcW w:w="20" w:type="pct"/>
            <w:tcBorders>
              <w:top w:val="single" w:sz="4" w:space="0" w:color="auto"/>
              <w:left w:val="single" w:sz="4" w:space="0" w:color="auto"/>
              <w:bottom w:val="single" w:sz="4" w:space="0" w:color="auto"/>
              <w:right w:val="single" w:sz="4" w:space="0" w:color="auto"/>
            </w:tcBorders>
            <w:vAlign w:val="center"/>
            <w:hideMark/>
          </w:tcPr>
          <w:p w14:paraId="41A9EB4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12</w:t>
            </w:r>
          </w:p>
        </w:tc>
      </w:tr>
      <w:tr w:rsidR="004C00C7" w:rsidRPr="00C42B4A" w14:paraId="1AE87F7A" w14:textId="77777777" w:rsidTr="00E30E1C">
        <w:tc>
          <w:tcPr>
            <w:tcW w:w="473" w:type="pct"/>
            <w:tcBorders>
              <w:top w:val="single" w:sz="4" w:space="0" w:color="auto"/>
              <w:left w:val="single" w:sz="4" w:space="0" w:color="auto"/>
              <w:bottom w:val="single" w:sz="4" w:space="0" w:color="auto"/>
              <w:right w:val="single" w:sz="4" w:space="0" w:color="auto"/>
            </w:tcBorders>
            <w:vAlign w:val="center"/>
            <w:hideMark/>
          </w:tcPr>
          <w:p w14:paraId="4696D3D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Nhiệt độ (°C) </w:t>
            </w:r>
          </w:p>
        </w:tc>
        <w:tc>
          <w:tcPr>
            <w:tcW w:w="473" w:type="pct"/>
            <w:tcBorders>
              <w:top w:val="single" w:sz="4" w:space="0" w:color="auto"/>
              <w:left w:val="single" w:sz="4" w:space="0" w:color="auto"/>
              <w:bottom w:val="single" w:sz="4" w:space="0" w:color="auto"/>
              <w:right w:val="single" w:sz="4" w:space="0" w:color="auto"/>
            </w:tcBorders>
            <w:vAlign w:val="center"/>
            <w:hideMark/>
          </w:tcPr>
          <w:p w14:paraId="2349BDF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25,5</w:t>
            </w:r>
          </w:p>
        </w:tc>
        <w:tc>
          <w:tcPr>
            <w:tcW w:w="473" w:type="pct"/>
            <w:tcBorders>
              <w:top w:val="single" w:sz="4" w:space="0" w:color="auto"/>
              <w:left w:val="single" w:sz="4" w:space="0" w:color="auto"/>
              <w:bottom w:val="single" w:sz="4" w:space="0" w:color="auto"/>
              <w:right w:val="single" w:sz="4" w:space="0" w:color="auto"/>
            </w:tcBorders>
            <w:vAlign w:val="center"/>
            <w:hideMark/>
          </w:tcPr>
          <w:p w14:paraId="5F0984E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25,6</w:t>
            </w:r>
          </w:p>
        </w:tc>
        <w:tc>
          <w:tcPr>
            <w:tcW w:w="473" w:type="pct"/>
            <w:tcBorders>
              <w:top w:val="single" w:sz="4" w:space="0" w:color="auto"/>
              <w:left w:val="single" w:sz="4" w:space="0" w:color="auto"/>
              <w:bottom w:val="single" w:sz="4" w:space="0" w:color="auto"/>
              <w:right w:val="single" w:sz="4" w:space="0" w:color="auto"/>
            </w:tcBorders>
            <w:vAlign w:val="center"/>
            <w:hideMark/>
          </w:tcPr>
          <w:p w14:paraId="0B3D238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27,6</w:t>
            </w:r>
          </w:p>
        </w:tc>
        <w:tc>
          <w:tcPr>
            <w:tcW w:w="473" w:type="pct"/>
            <w:tcBorders>
              <w:top w:val="single" w:sz="4" w:space="0" w:color="auto"/>
              <w:left w:val="single" w:sz="4" w:space="0" w:color="auto"/>
              <w:bottom w:val="single" w:sz="4" w:space="0" w:color="auto"/>
              <w:right w:val="single" w:sz="4" w:space="0" w:color="auto"/>
            </w:tcBorders>
            <w:vAlign w:val="center"/>
            <w:hideMark/>
          </w:tcPr>
          <w:p w14:paraId="4389E5E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29,0</w:t>
            </w:r>
          </w:p>
        </w:tc>
        <w:tc>
          <w:tcPr>
            <w:tcW w:w="473" w:type="pct"/>
            <w:tcBorders>
              <w:top w:val="single" w:sz="4" w:space="0" w:color="auto"/>
              <w:left w:val="single" w:sz="4" w:space="0" w:color="auto"/>
              <w:bottom w:val="single" w:sz="4" w:space="0" w:color="auto"/>
              <w:right w:val="single" w:sz="4" w:space="0" w:color="auto"/>
            </w:tcBorders>
            <w:vAlign w:val="center"/>
            <w:hideMark/>
          </w:tcPr>
          <w:p w14:paraId="1C4607F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29,5</w:t>
            </w:r>
          </w:p>
        </w:tc>
        <w:tc>
          <w:tcPr>
            <w:tcW w:w="473" w:type="pct"/>
            <w:tcBorders>
              <w:top w:val="single" w:sz="4" w:space="0" w:color="auto"/>
              <w:left w:val="single" w:sz="4" w:space="0" w:color="auto"/>
              <w:bottom w:val="single" w:sz="4" w:space="0" w:color="auto"/>
              <w:right w:val="single" w:sz="4" w:space="0" w:color="auto"/>
            </w:tcBorders>
            <w:vAlign w:val="center"/>
            <w:hideMark/>
          </w:tcPr>
          <w:p w14:paraId="45AD67C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29,2</w:t>
            </w:r>
          </w:p>
        </w:tc>
        <w:tc>
          <w:tcPr>
            <w:tcW w:w="473" w:type="pct"/>
            <w:tcBorders>
              <w:top w:val="single" w:sz="4" w:space="0" w:color="auto"/>
              <w:left w:val="single" w:sz="4" w:space="0" w:color="auto"/>
              <w:bottom w:val="single" w:sz="4" w:space="0" w:color="auto"/>
              <w:right w:val="single" w:sz="4" w:space="0" w:color="auto"/>
            </w:tcBorders>
            <w:vAlign w:val="center"/>
            <w:hideMark/>
          </w:tcPr>
          <w:p w14:paraId="2873023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28,3</w:t>
            </w:r>
          </w:p>
        </w:tc>
        <w:tc>
          <w:tcPr>
            <w:tcW w:w="473" w:type="pct"/>
            <w:tcBorders>
              <w:top w:val="single" w:sz="4" w:space="0" w:color="auto"/>
              <w:left w:val="single" w:sz="4" w:space="0" w:color="auto"/>
              <w:bottom w:val="single" w:sz="4" w:space="0" w:color="auto"/>
              <w:right w:val="single" w:sz="4" w:space="0" w:color="auto"/>
            </w:tcBorders>
            <w:vAlign w:val="center"/>
            <w:hideMark/>
          </w:tcPr>
          <w:p w14:paraId="5F29491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28,9</w:t>
            </w:r>
          </w:p>
        </w:tc>
        <w:tc>
          <w:tcPr>
            <w:tcW w:w="473" w:type="pct"/>
            <w:tcBorders>
              <w:top w:val="single" w:sz="4" w:space="0" w:color="auto"/>
              <w:left w:val="single" w:sz="4" w:space="0" w:color="auto"/>
              <w:bottom w:val="single" w:sz="4" w:space="0" w:color="auto"/>
              <w:right w:val="single" w:sz="4" w:space="0" w:color="auto"/>
            </w:tcBorders>
            <w:vAlign w:val="center"/>
            <w:hideMark/>
          </w:tcPr>
          <w:p w14:paraId="4DE6691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28,2</w:t>
            </w:r>
          </w:p>
        </w:tc>
        <w:tc>
          <w:tcPr>
            <w:tcW w:w="242" w:type="pct"/>
            <w:tcBorders>
              <w:top w:val="single" w:sz="4" w:space="0" w:color="auto"/>
              <w:left w:val="single" w:sz="4" w:space="0" w:color="auto"/>
              <w:bottom w:val="single" w:sz="4" w:space="0" w:color="auto"/>
              <w:right w:val="single" w:sz="4" w:space="0" w:color="auto"/>
            </w:tcBorders>
            <w:vAlign w:val="center"/>
            <w:hideMark/>
          </w:tcPr>
          <w:p w14:paraId="1B59D6B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27,9</w:t>
            </w:r>
          </w:p>
        </w:tc>
        <w:tc>
          <w:tcPr>
            <w:tcW w:w="20" w:type="pct"/>
            <w:tcBorders>
              <w:top w:val="single" w:sz="4" w:space="0" w:color="auto"/>
              <w:left w:val="single" w:sz="4" w:space="0" w:color="auto"/>
              <w:bottom w:val="single" w:sz="4" w:space="0" w:color="auto"/>
              <w:right w:val="single" w:sz="4" w:space="0" w:color="auto"/>
            </w:tcBorders>
            <w:vAlign w:val="center"/>
            <w:hideMark/>
          </w:tcPr>
          <w:p w14:paraId="608E278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27,9</w:t>
            </w:r>
          </w:p>
        </w:tc>
        <w:tc>
          <w:tcPr>
            <w:tcW w:w="20" w:type="pct"/>
            <w:tcBorders>
              <w:top w:val="single" w:sz="4" w:space="0" w:color="auto"/>
              <w:left w:val="single" w:sz="4" w:space="0" w:color="auto"/>
              <w:bottom w:val="single" w:sz="4" w:space="0" w:color="auto"/>
              <w:right w:val="single" w:sz="4" w:space="0" w:color="auto"/>
            </w:tcBorders>
            <w:vAlign w:val="center"/>
            <w:hideMark/>
          </w:tcPr>
          <w:p w14:paraId="488E6C9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26,7</w:t>
            </w:r>
          </w:p>
        </w:tc>
      </w:tr>
    </w:tbl>
    <w:p w14:paraId="646F1BA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rPr>
      </w:pPr>
      <w:r w:rsidRPr="00C42B4A">
        <w:rPr>
          <w:rFonts w:eastAsia="Times New Roman" w:cs="Times New Roman"/>
          <w:i/>
          <w:iCs/>
          <w:color w:val="000000" w:themeColor="text1"/>
          <w:sz w:val="26"/>
          <w:szCs w:val="26"/>
        </w:rPr>
        <w:t>(Nguồn: Niên giám thống kê Việt Nam năm 2022)</w:t>
      </w:r>
    </w:p>
    <w:p w14:paraId="15848F3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Cho biết nhiệt độ trung bình năm 2021 tại Vũng Tàu là bao nhiêu °C? (làm tròn kết quả đến 1 chữ số thập phân)</w:t>
      </w:r>
    </w:p>
    <w:p w14:paraId="1976F7A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1 (TH):</w:t>
      </w:r>
    </w:p>
    <w:p w14:paraId="04070D1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1D8D31C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công thức:</w:t>
      </w:r>
    </w:p>
    <w:p w14:paraId="4CBA4DC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Nhiệt độ trung bình năm = Tổng nhiệt độ 12 tháng/12</w:t>
      </w:r>
    </w:p>
    <w:p w14:paraId="224743A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22FC495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lastRenderedPageBreak/>
        <w:t>Nhiệt độ trung bình năm 2021 tại Vũng Tàu là:</w:t>
      </w:r>
    </w:p>
    <w:p w14:paraId="43978F3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(25,5 + 25,6 + 27,6 + … + 26,7)/12 = 27,9</w:t>
      </w:r>
      <w:r w:rsidRPr="00C42B4A">
        <w:rPr>
          <w:rFonts w:ascii="Cambria Math" w:eastAsia="Times New Roman" w:hAnsi="Cambria Math" w:cs="Cambria Math"/>
          <w:color w:val="000000" w:themeColor="text1"/>
          <w:sz w:val="26"/>
          <w:szCs w:val="26"/>
        </w:rPr>
        <w:t>℃</w:t>
      </w:r>
    </w:p>
    <w:p w14:paraId="285DF25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Đáp án: 27,9</w:t>
      </w:r>
    </w:p>
    <w:p w14:paraId="3725F64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4664D38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2:</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Cho bảng số liệu:</w:t>
      </w:r>
    </w:p>
    <w:p w14:paraId="25130F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Nhiệt độ trung bình tháng 1 và tháng 7 tại Hà Nội</w:t>
      </w:r>
    </w:p>
    <w:p w14:paraId="6742887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color w:val="000000" w:themeColor="text1"/>
          <w:sz w:val="26"/>
          <w:szCs w:val="26"/>
        </w:rPr>
      </w:pPr>
      <w:r w:rsidRPr="00C42B4A">
        <w:rPr>
          <w:rFonts w:eastAsia="Times New Roman" w:cs="Times New Roman"/>
          <w:i/>
          <w:iCs/>
          <w:color w:val="000000" w:themeColor="text1"/>
          <w:sz w:val="26"/>
          <w:szCs w:val="26"/>
        </w:rPr>
        <w:t>(Đơn vị: °C)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30"/>
        <w:gridCol w:w="3402"/>
        <w:gridCol w:w="3368"/>
      </w:tblGrid>
      <w:tr w:rsidR="004C00C7" w:rsidRPr="00C42B4A" w14:paraId="3CAEFA59" w14:textId="77777777" w:rsidTr="00E30E1C">
        <w:trPr>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14:paraId="7E7ABB0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Địa điểm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565443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Nhiệt độ trung bình tháng 1</w:t>
            </w:r>
          </w:p>
        </w:tc>
        <w:tc>
          <w:tcPr>
            <w:tcW w:w="3368" w:type="dxa"/>
            <w:tcBorders>
              <w:top w:val="single" w:sz="4" w:space="0" w:color="auto"/>
              <w:left w:val="single" w:sz="4" w:space="0" w:color="auto"/>
              <w:bottom w:val="single" w:sz="4" w:space="0" w:color="auto"/>
              <w:right w:val="single" w:sz="4" w:space="0" w:color="auto"/>
            </w:tcBorders>
            <w:vAlign w:val="center"/>
            <w:hideMark/>
          </w:tcPr>
          <w:p w14:paraId="58F7FCED"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Nhiệt độ trung bình tháng 7</w:t>
            </w:r>
          </w:p>
        </w:tc>
      </w:tr>
      <w:tr w:rsidR="004C00C7" w:rsidRPr="00C42B4A" w14:paraId="6CD91971" w14:textId="77777777" w:rsidTr="00E30E1C">
        <w:trPr>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14:paraId="1FC6F18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Hà Nội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E2D005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16,6</w:t>
            </w:r>
          </w:p>
        </w:tc>
        <w:tc>
          <w:tcPr>
            <w:tcW w:w="3368" w:type="dxa"/>
            <w:tcBorders>
              <w:top w:val="single" w:sz="4" w:space="0" w:color="auto"/>
              <w:left w:val="single" w:sz="4" w:space="0" w:color="auto"/>
              <w:bottom w:val="single" w:sz="4" w:space="0" w:color="auto"/>
              <w:right w:val="single" w:sz="4" w:space="0" w:color="auto"/>
            </w:tcBorders>
            <w:vAlign w:val="center"/>
            <w:hideMark/>
          </w:tcPr>
          <w:p w14:paraId="0F73E9B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29,4</w:t>
            </w:r>
          </w:p>
        </w:tc>
      </w:tr>
    </w:tbl>
    <w:p w14:paraId="5FB204B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rPr>
      </w:pPr>
      <w:r w:rsidRPr="00C42B4A">
        <w:rPr>
          <w:rFonts w:eastAsia="Times New Roman" w:cs="Times New Roman"/>
          <w:i/>
          <w:iCs/>
          <w:color w:val="000000" w:themeColor="text1"/>
          <w:sz w:val="26"/>
          <w:szCs w:val="26"/>
        </w:rPr>
        <w:t>(Nguồn: Quy chuẩn kĩ thuật quốc gia số liệu điều kiện tự nhiên dùng trong xây dựng -QCVN 02-2021/BXD)</w:t>
      </w:r>
    </w:p>
    <w:p w14:paraId="4B6B42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Căn cứ vào bảng số liệu trên cho biết biên độ nhiệt trung bình năm của Hà Nội là bao nhiêu </w:t>
      </w:r>
      <w:r w:rsidRPr="00C42B4A">
        <w:rPr>
          <w:rFonts w:ascii="Cambria Math" w:eastAsia="Times New Roman" w:hAnsi="Cambria Math" w:cs="Cambria Math"/>
          <w:color w:val="000000" w:themeColor="text1"/>
          <w:sz w:val="26"/>
          <w:szCs w:val="26"/>
        </w:rPr>
        <w:t>℃</w:t>
      </w:r>
      <w:r w:rsidRPr="00C42B4A">
        <w:rPr>
          <w:rFonts w:eastAsia="Times New Roman" w:cs="Times New Roman"/>
          <w:color w:val="000000" w:themeColor="text1"/>
          <w:sz w:val="26"/>
          <w:szCs w:val="26"/>
        </w:rPr>
        <w:t xml:space="preserve">? (làm tròn kết quả đến số thập phân thứ nhất của </w:t>
      </w:r>
      <w:r w:rsidRPr="00C42B4A">
        <w:rPr>
          <w:rFonts w:ascii="Cambria Math" w:eastAsia="Times New Roman" w:hAnsi="Cambria Math" w:cs="Cambria Math"/>
          <w:color w:val="000000" w:themeColor="text1"/>
          <w:sz w:val="26"/>
          <w:szCs w:val="26"/>
        </w:rPr>
        <w:t>℃</w:t>
      </w:r>
      <w:r w:rsidRPr="00C42B4A">
        <w:rPr>
          <w:rFonts w:eastAsia="Times New Roman" w:cs="Times New Roman"/>
          <w:color w:val="000000" w:themeColor="text1"/>
          <w:sz w:val="26"/>
          <w:szCs w:val="26"/>
        </w:rPr>
        <w:t>)</w:t>
      </w:r>
    </w:p>
    <w:p w14:paraId="6CE63C1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2 (TH):</w:t>
      </w:r>
    </w:p>
    <w:p w14:paraId="579D63F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4C114B4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công thức:</w:t>
      </w:r>
    </w:p>
    <w:p w14:paraId="4E80E9D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Biên độ nhiệt năm = Nhiệt độ tháng cao nhất – Nhiệt độ tháng thấp nhất</w:t>
      </w:r>
    </w:p>
    <w:p w14:paraId="429870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6D19B3A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Biên độ nhiệt trung bình năm của Hà Nội là: 29,4 – 16,6 = 12,8</w:t>
      </w:r>
      <w:r w:rsidRPr="00C42B4A">
        <w:rPr>
          <w:rFonts w:ascii="Cambria Math" w:eastAsia="Times New Roman" w:hAnsi="Cambria Math" w:cs="Cambria Math"/>
          <w:color w:val="000000" w:themeColor="text1"/>
          <w:sz w:val="26"/>
          <w:szCs w:val="26"/>
        </w:rPr>
        <w:t>℃</w:t>
      </w:r>
    </w:p>
    <w:p w14:paraId="0E0D306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Đáp án: 12,8</w:t>
      </w:r>
    </w:p>
    <w:p w14:paraId="2B05F40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1E703F0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3:</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Cho bảng số liệu:</w:t>
      </w:r>
    </w:p>
    <w:p w14:paraId="532F0B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color w:val="000000" w:themeColor="text1"/>
          <w:sz w:val="26"/>
          <w:szCs w:val="26"/>
        </w:rPr>
      </w:pPr>
      <w:r w:rsidRPr="00C42B4A">
        <w:rPr>
          <w:rFonts w:eastAsia="Times New Roman" w:cs="Times New Roman"/>
          <w:noProof/>
          <w:color w:val="000000" w:themeColor="text1"/>
          <w:sz w:val="26"/>
          <w:szCs w:val="26"/>
        </w:rPr>
        <w:drawing>
          <wp:inline distT="0" distB="0" distL="0" distR="0" wp14:anchorId="76B73545" wp14:editId="6D838CCD">
            <wp:extent cx="6464300" cy="1511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6464300" cy="1511300"/>
                    </a:xfrm>
                    <a:prstGeom prst="rect">
                      <a:avLst/>
                    </a:prstGeom>
                  </pic:spPr>
                </pic:pic>
              </a:graphicData>
            </a:graphic>
          </wp:inline>
        </w:drawing>
      </w:r>
    </w:p>
    <w:p w14:paraId="4ED7D43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Cho biết tỉ trọng dân thành thị của nước ta năm 2021 ít hơn tỉ lệ dân nông thôn bao nhiêu %? (làm tròn kết quả đến 1 chữ số thập phân)</w:t>
      </w:r>
    </w:p>
    <w:p w14:paraId="48F4D86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3 (VD):</w:t>
      </w:r>
    </w:p>
    <w:p w14:paraId="741E0D5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3FF3292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công thức:</w:t>
      </w:r>
    </w:p>
    <w:p w14:paraId="6E7EE04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Tỉ trọng = (Giá trị thành phần/Tổng giá trị)*100</w:t>
      </w:r>
    </w:p>
    <w:p w14:paraId="146F3AE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lastRenderedPageBreak/>
        <w:t>Cách giải:</w:t>
      </w:r>
    </w:p>
    <w:p w14:paraId="0A34208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Tỉ lệ dân thành thị của nước ta năm 2021 là: (36564/98506,2)*100 = 37,1%</w:t>
      </w:r>
    </w:p>
    <w:p w14:paraId="0CD024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Tỉ lệ dân nông thôn của nước ta năm 2021 là: 100 – 37,1 = 62,9%</w:t>
      </w:r>
    </w:p>
    <w:p w14:paraId="28262C3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Tỉ trọng dân thành thị của nước ta năm 2021 ít hơn tỉ lệ dân nông thôn: 62,9 – 37,1 = 25,8%</w:t>
      </w:r>
    </w:p>
    <w:p w14:paraId="5B7AD4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Đáp án: 25,8</w:t>
      </w:r>
    </w:p>
    <w:p w14:paraId="12317E8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0FCECD5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4:</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Cho bảng số liệu:</w:t>
      </w:r>
    </w:p>
    <w:p w14:paraId="0BA952F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noProof/>
          <w:color w:val="000000" w:themeColor="text1"/>
          <w:sz w:val="26"/>
          <w:szCs w:val="26"/>
        </w:rPr>
        <w:drawing>
          <wp:inline distT="0" distB="0" distL="0" distR="0" wp14:anchorId="6ABD94AC" wp14:editId="05FD8299">
            <wp:extent cx="6663690" cy="253936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6663690" cy="2539365"/>
                    </a:xfrm>
                    <a:prstGeom prst="rect">
                      <a:avLst/>
                    </a:prstGeom>
                  </pic:spPr>
                </pic:pic>
              </a:graphicData>
            </a:graphic>
          </wp:inline>
        </w:drawing>
      </w:r>
    </w:p>
    <w:p w14:paraId="79E0699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Tỉ trọng giá trị sản xuất của khu vực kinh tế Nhà nước năm 2021 đã giảm đi bao nhiêu % so với năm 2010? (làm tròn kết quả đến số thập phân thứ nhất)</w:t>
      </w:r>
    </w:p>
    <w:p w14:paraId="314028A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4 (VD):</w:t>
      </w:r>
    </w:p>
    <w:p w14:paraId="0564D50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084C59A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công thức:</w:t>
      </w:r>
    </w:p>
    <w:p w14:paraId="7417869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Tỉ trọng = (Giá trị thành phần/Tổng giá trị)*100</w:t>
      </w:r>
    </w:p>
    <w:p w14:paraId="45947BB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6C5C1D2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So với năm 2010, tỉ trọng giá trị sản xuất của khu vực kinh tế Nhà nước năm 2021 đã giảm:</w:t>
      </w:r>
    </w:p>
    <w:p w14:paraId="24D69DE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[(636,5/3 045,6)*100] – [(846,7/13 026,8)*100] = 14,4%</w:t>
      </w:r>
    </w:p>
    <w:p w14:paraId="5873BCB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Đáp án: 14,4</w:t>
      </w:r>
    </w:p>
    <w:p w14:paraId="6B1CB67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4790CD3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5:</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Cho bảng số liệu:</w:t>
      </w:r>
    </w:p>
    <w:p w14:paraId="191DBD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Diện tích và sản lượng các vụ lúa ở nước ta, năm 2021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4C00C7" w:rsidRPr="00C42B4A" w14:paraId="00AC63DB" w14:textId="77777777" w:rsidTr="00E30E1C">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24E98DA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Vụ lúa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EEC574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Diện tích </w:t>
            </w:r>
            <w:r w:rsidRPr="00C42B4A">
              <w:rPr>
                <w:rFonts w:eastAsia="Times New Roman" w:cs="Times New Roman"/>
                <w:i/>
                <w:iCs/>
                <w:color w:val="000000" w:themeColor="text1"/>
                <w:sz w:val="26"/>
                <w:szCs w:val="26"/>
              </w:rPr>
              <w:t>(Nghìn ha)</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BDBF75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 xml:space="preserve">Sản lượng </w:t>
            </w:r>
            <w:r w:rsidRPr="00C42B4A">
              <w:rPr>
                <w:rFonts w:eastAsia="Times New Roman" w:cs="Times New Roman"/>
                <w:i/>
                <w:iCs/>
                <w:color w:val="000000" w:themeColor="text1"/>
                <w:sz w:val="26"/>
                <w:szCs w:val="26"/>
              </w:rPr>
              <w:t>(Nghìn tấn)</w:t>
            </w:r>
          </w:p>
        </w:tc>
      </w:tr>
      <w:tr w:rsidR="004C00C7" w:rsidRPr="00C42B4A" w14:paraId="1AAD312C" w14:textId="77777777" w:rsidTr="00E30E1C">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07F723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Đông xuân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44DA7E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3 006,84</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22E70E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20 628,76</w:t>
            </w:r>
          </w:p>
        </w:tc>
      </w:tr>
      <w:tr w:rsidR="004C00C7" w:rsidRPr="00C42B4A" w14:paraId="4E113238" w14:textId="77777777" w:rsidTr="00E30E1C">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014418C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Hè thu và thu đông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C76B80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2 673,49</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17E871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15 163,48</w:t>
            </w:r>
          </w:p>
        </w:tc>
      </w:tr>
      <w:tr w:rsidR="004C00C7" w:rsidRPr="00C42B4A" w14:paraId="7D1C47D0" w14:textId="77777777" w:rsidTr="00E30E1C">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04C05AA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 xml:space="preserve">Mùa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2615C2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1 585,8</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C192E9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color w:val="000000" w:themeColor="text1"/>
                <w:sz w:val="26"/>
                <w:szCs w:val="26"/>
              </w:rPr>
              <w:t>8 055,8</w:t>
            </w:r>
          </w:p>
        </w:tc>
      </w:tr>
    </w:tbl>
    <w:p w14:paraId="40FC004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rPr>
      </w:pPr>
      <w:r w:rsidRPr="00C42B4A">
        <w:rPr>
          <w:rFonts w:eastAsia="Times New Roman" w:cs="Times New Roman"/>
          <w:i/>
          <w:iCs/>
          <w:color w:val="000000" w:themeColor="text1"/>
          <w:sz w:val="26"/>
          <w:szCs w:val="26"/>
        </w:rPr>
        <w:lastRenderedPageBreak/>
        <w:t>(Nguồn: Niên giám thống kê Việt Nam 2021, NXB Thống kê, 2022)</w:t>
      </w:r>
    </w:p>
    <w:p w14:paraId="1EA39E9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Cho biết năng suất lúa vụ hè thu và thu đông năm 2021 của nước ta thấp hơn vụ đông xuân bao nhiêu tạ/ha? (làm tròn kết quả đến 1 chữ số thập phân)</w:t>
      </w:r>
    </w:p>
    <w:p w14:paraId="060848A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5 (VD):</w:t>
      </w:r>
    </w:p>
    <w:p w14:paraId="06D6CAF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793518F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Tính năng suất lúa vụ hè thu và thu đông, đông xuân năm 2021 theo công thức:</w:t>
      </w:r>
    </w:p>
    <w:p w14:paraId="050C38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Năng suất = Sản lượng/Diện tích.</w:t>
      </w:r>
    </w:p>
    <w:p w14:paraId="40D93AE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68B510E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Năng suất lúa vụ hè thu và thu đông năm 2021 của nước ta thấp hơn vụ đông xuân:</w:t>
      </w:r>
    </w:p>
    <w:p w14:paraId="055619C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(20 628,76/3 006,84) - (15 163,48/2 673,49) = 1,19 tấn/ha = 11,9 tạ/ha</w:t>
      </w:r>
    </w:p>
    <w:p w14:paraId="5326BE8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Đáp án: 11,9</w:t>
      </w:r>
    </w:p>
    <w:p w14:paraId="1069255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2CC9D5E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AC75C6">
        <w:rPr>
          <w:rFonts w:eastAsia="Times New Roman" w:cs="Times New Roman"/>
          <w:b/>
          <w:bCs/>
          <w:color w:val="C00000"/>
          <w:sz w:val="26"/>
          <w:szCs w:val="26"/>
        </w:rPr>
        <w:t>Câu 6:</w:t>
      </w:r>
      <w:r w:rsidRPr="00C42B4A">
        <w:rPr>
          <w:rFonts w:eastAsia="Times New Roman" w:cs="Times New Roman"/>
          <w:b/>
          <w:bCs/>
          <w:color w:val="000000" w:themeColor="text1"/>
          <w:sz w:val="26"/>
          <w:szCs w:val="26"/>
        </w:rPr>
        <w:t xml:space="preserve"> </w:t>
      </w:r>
      <w:r w:rsidRPr="00C42B4A">
        <w:rPr>
          <w:rFonts w:eastAsia="Times New Roman" w:cs="Times New Roman"/>
          <w:color w:val="000000" w:themeColor="text1"/>
          <w:sz w:val="26"/>
          <w:szCs w:val="26"/>
        </w:rPr>
        <w:t>Tính đến năm 2021, tổng diện tích các Khu công nghệ cao của nước ta là 3 835,4 ha. Khu công nghệ cao Hòa Lạc có diện tích là 1 586 ha. Cho biết Khu công nghệ cao Hòa Lạc chiếm bao nhiêu % diện tích các Khu công nghệ cao của nước ta? (làm tròn kết quả đến số thập phân thứ nhất)</w:t>
      </w:r>
    </w:p>
    <w:p w14:paraId="561F658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Câu 6 (VD):</w:t>
      </w:r>
    </w:p>
    <w:p w14:paraId="0D86630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Phương pháp:</w:t>
      </w:r>
    </w:p>
    <w:p w14:paraId="7792CB5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Dựa vào công thức:</w:t>
      </w:r>
    </w:p>
    <w:p w14:paraId="55902F8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Tỉ trọng = (Giá trị thành phần/Tổng giá trị)*100</w:t>
      </w:r>
    </w:p>
    <w:p w14:paraId="177C6DB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rPr>
      </w:pPr>
      <w:r w:rsidRPr="00C42B4A">
        <w:rPr>
          <w:rFonts w:eastAsia="Times New Roman" w:cs="Times New Roman"/>
          <w:b/>
          <w:bCs/>
          <w:color w:val="000000" w:themeColor="text1"/>
          <w:sz w:val="26"/>
          <w:szCs w:val="26"/>
        </w:rPr>
        <w:t>Cách giải:</w:t>
      </w:r>
    </w:p>
    <w:p w14:paraId="1B89E23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r w:rsidRPr="00C42B4A">
        <w:rPr>
          <w:rFonts w:eastAsia="Times New Roman" w:cs="Times New Roman"/>
          <w:color w:val="000000" w:themeColor="text1"/>
          <w:sz w:val="26"/>
          <w:szCs w:val="26"/>
        </w:rPr>
        <w:t>Khu công nghệ cao Hòa Lạc chiếm: (1 586/3 835,4)*100 = 41,4% diện tích các Khu công nghệ cao của nước ta.</w:t>
      </w:r>
    </w:p>
    <w:p w14:paraId="13B9396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cs="Times New Roman"/>
          <w:color w:val="000000" w:themeColor="text1"/>
          <w:sz w:val="26"/>
          <w:szCs w:val="26"/>
        </w:rPr>
      </w:pPr>
      <w:r w:rsidRPr="00C42B4A">
        <w:rPr>
          <w:rFonts w:eastAsia="Times New Roman" w:cs="Times New Roman"/>
          <w:b/>
          <w:bCs/>
          <w:color w:val="000000" w:themeColor="text1"/>
          <w:sz w:val="26"/>
          <w:szCs w:val="26"/>
        </w:rPr>
        <w:t>Đáp án: 41,4</w:t>
      </w:r>
      <w:r w:rsidRPr="00C42B4A">
        <w:rPr>
          <w:rFonts w:eastAsia="Times New Roman" w:cs="Times New Roman"/>
          <w:color w:val="000000" w:themeColor="text1"/>
          <w:sz w:val="26"/>
          <w:szCs w:val="26"/>
        </w:rPr>
        <w:t xml:space="preserve"> </w:t>
      </w:r>
    </w:p>
    <w:p w14:paraId="43DC8FF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rPr>
      </w:pPr>
    </w:p>
    <w:p w14:paraId="7F8CE01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rPr>
      </w:pPr>
      <w:r w:rsidRPr="00C42B4A">
        <w:rPr>
          <w:rFonts w:eastAsia="Times New Roman" w:cs="Times New Roman"/>
          <w:b/>
          <w:bCs/>
          <w:color w:val="000000" w:themeColor="text1"/>
          <w:sz w:val="26"/>
          <w:szCs w:val="26"/>
        </w:rPr>
        <w:t>----- HẾT -----</w:t>
      </w:r>
    </w:p>
    <w:p w14:paraId="5A7E6E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651039" w14:paraId="58CFC4DD" w14:textId="77777777" w:rsidTr="00E30E1C">
        <w:trPr>
          <w:jc w:val="center"/>
        </w:trPr>
        <w:tc>
          <w:tcPr>
            <w:tcW w:w="3216" w:type="dxa"/>
            <w:shd w:val="clear" w:color="auto" w:fill="auto"/>
          </w:tcPr>
          <w:p w14:paraId="3F501D6C" w14:textId="77777777" w:rsidR="004C00C7" w:rsidRPr="00651039" w:rsidRDefault="004C00C7" w:rsidP="00E30E1C">
            <w:pPr>
              <w:spacing w:before="0" w:after="0"/>
              <w:jc w:val="center"/>
              <w:rPr>
                <w:rFonts w:eastAsia="Times New Roman" w:cs="Times New Roman"/>
                <w:b/>
                <w:color w:val="FF0000"/>
                <w:sz w:val="26"/>
                <w:szCs w:val="26"/>
              </w:rPr>
            </w:pPr>
            <w:r w:rsidRPr="00651039">
              <w:rPr>
                <w:rFonts w:eastAsia="Times New Roman" w:cs="Times New Roman"/>
                <w:b/>
                <w:color w:val="000000" w:themeColor="text1"/>
                <w:sz w:val="26"/>
                <w:szCs w:val="26"/>
                <w:highlight w:val="green"/>
              </w:rPr>
              <w:t xml:space="preserve">ĐỀ </w:t>
            </w:r>
            <w:r>
              <w:rPr>
                <w:rFonts w:eastAsia="Times New Roman" w:cs="Times New Roman"/>
                <w:b/>
                <w:color w:val="000000" w:themeColor="text1"/>
                <w:sz w:val="26"/>
                <w:szCs w:val="26"/>
                <w:highlight w:val="green"/>
              </w:rPr>
              <w:t>5</w:t>
            </w:r>
          </w:p>
        </w:tc>
        <w:tc>
          <w:tcPr>
            <w:tcW w:w="6360" w:type="dxa"/>
            <w:shd w:val="clear" w:color="auto" w:fill="auto"/>
          </w:tcPr>
          <w:p w14:paraId="15C4F8A2" w14:textId="77777777" w:rsidR="004C00C7"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ĐÁP ÁN VÀ LỜI GIẢI</w:t>
            </w:r>
          </w:p>
          <w:p w14:paraId="7F857D04" w14:textId="408313AD" w:rsidR="004C00C7" w:rsidRPr="00651039"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ĐỀ THI THỬ TỐT NGHIỆP NĂM 2026</w:t>
            </w:r>
          </w:p>
          <w:p w14:paraId="3F19F8EA" w14:textId="77777777" w:rsidR="004C00C7" w:rsidRPr="00651039" w:rsidRDefault="004C00C7" w:rsidP="00E30E1C">
            <w:pPr>
              <w:spacing w:before="0" w:after="0"/>
              <w:jc w:val="center"/>
              <w:rPr>
                <w:rFonts w:eastAsia="Times New Roman" w:cs="Times New Roman"/>
                <w:b/>
                <w:color w:val="0000FF"/>
                <w:sz w:val="26"/>
                <w:szCs w:val="26"/>
              </w:rPr>
            </w:pPr>
            <w:r w:rsidRPr="00651039">
              <w:rPr>
                <w:rFonts w:eastAsia="Times New Roman" w:cs="Times New Roman"/>
                <w:b/>
                <w:color w:val="0000FF"/>
                <w:sz w:val="26"/>
                <w:szCs w:val="26"/>
              </w:rPr>
              <w:t>MÔN: ĐỊA LÍ</w:t>
            </w:r>
          </w:p>
          <w:p w14:paraId="626F0997" w14:textId="77777777" w:rsidR="004C00C7" w:rsidRPr="00651039" w:rsidRDefault="004C00C7" w:rsidP="00E30E1C">
            <w:pPr>
              <w:spacing w:before="0" w:after="0"/>
              <w:jc w:val="center"/>
              <w:rPr>
                <w:rFonts w:eastAsia="Times New Roman" w:cs="Times New Roman"/>
                <w:i/>
                <w:color w:val="FF0000"/>
                <w:sz w:val="26"/>
                <w:szCs w:val="26"/>
              </w:rPr>
            </w:pPr>
            <w:r w:rsidRPr="00651039">
              <w:rPr>
                <w:rFonts w:eastAsia="Times New Roman" w:cs="Times New Roman"/>
                <w:i/>
                <w:color w:val="7030A0"/>
                <w:sz w:val="26"/>
                <w:szCs w:val="26"/>
              </w:rPr>
              <w:t>Thời gian làm bài: 50 phút</w:t>
            </w:r>
          </w:p>
        </w:tc>
      </w:tr>
    </w:tbl>
    <w:p w14:paraId="35C0386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 Câu trắc nghiệm nhiều phương án lựa chọn. </w:t>
      </w:r>
      <w:r w:rsidRPr="00C42B4A">
        <w:rPr>
          <w:rFonts w:eastAsia="Times New Roman" w:cs="Times New Roman"/>
          <w:color w:val="000000" w:themeColor="text1"/>
          <w:sz w:val="26"/>
          <w:szCs w:val="26"/>
          <w:lang w:eastAsia="ja-JP"/>
        </w:rPr>
        <w:t>Thí sinh trả lời từ câu 1 đến câu 18. Mỗi câu hỏi thí sinh chỉ chọn một phương án</w:t>
      </w:r>
    </w:p>
    <w:tbl>
      <w:tblPr>
        <w:tblW w:w="86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77"/>
        <w:gridCol w:w="867"/>
        <w:gridCol w:w="876"/>
        <w:gridCol w:w="876"/>
        <w:gridCol w:w="876"/>
        <w:gridCol w:w="867"/>
        <w:gridCol w:w="876"/>
        <w:gridCol w:w="876"/>
        <w:gridCol w:w="788"/>
        <w:gridCol w:w="876"/>
      </w:tblGrid>
      <w:tr w:rsidR="004C00C7" w:rsidRPr="00C42B4A" w14:paraId="5D9835D4" w14:textId="77777777" w:rsidTr="00E30E1C">
        <w:trPr>
          <w:trHeight w:val="409"/>
          <w:jc w:val="center"/>
        </w:trPr>
        <w:tc>
          <w:tcPr>
            <w:tcW w:w="877" w:type="dxa"/>
            <w:tcBorders>
              <w:top w:val="single" w:sz="4" w:space="0" w:color="auto"/>
              <w:left w:val="single" w:sz="4" w:space="0" w:color="auto"/>
              <w:bottom w:val="single" w:sz="4" w:space="0" w:color="auto"/>
              <w:right w:val="single" w:sz="4" w:space="0" w:color="auto"/>
            </w:tcBorders>
            <w:vAlign w:val="center"/>
            <w:hideMark/>
          </w:tcPr>
          <w:p w14:paraId="2A41041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1.C</w:t>
            </w:r>
          </w:p>
        </w:tc>
        <w:tc>
          <w:tcPr>
            <w:tcW w:w="867" w:type="dxa"/>
            <w:tcBorders>
              <w:top w:val="single" w:sz="4" w:space="0" w:color="auto"/>
              <w:left w:val="single" w:sz="4" w:space="0" w:color="auto"/>
              <w:bottom w:val="single" w:sz="4" w:space="0" w:color="auto"/>
              <w:right w:val="single" w:sz="4" w:space="0" w:color="auto"/>
            </w:tcBorders>
            <w:vAlign w:val="center"/>
            <w:hideMark/>
          </w:tcPr>
          <w:p w14:paraId="1B46A81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2.A</w:t>
            </w:r>
          </w:p>
        </w:tc>
        <w:tc>
          <w:tcPr>
            <w:tcW w:w="876" w:type="dxa"/>
            <w:tcBorders>
              <w:top w:val="single" w:sz="4" w:space="0" w:color="auto"/>
              <w:left w:val="single" w:sz="4" w:space="0" w:color="auto"/>
              <w:bottom w:val="single" w:sz="4" w:space="0" w:color="auto"/>
              <w:right w:val="single" w:sz="4" w:space="0" w:color="auto"/>
            </w:tcBorders>
            <w:vAlign w:val="center"/>
            <w:hideMark/>
          </w:tcPr>
          <w:p w14:paraId="00AA797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3.D</w:t>
            </w:r>
          </w:p>
        </w:tc>
        <w:tc>
          <w:tcPr>
            <w:tcW w:w="876" w:type="dxa"/>
            <w:tcBorders>
              <w:top w:val="single" w:sz="4" w:space="0" w:color="auto"/>
              <w:left w:val="single" w:sz="4" w:space="0" w:color="auto"/>
              <w:bottom w:val="single" w:sz="4" w:space="0" w:color="auto"/>
              <w:right w:val="single" w:sz="4" w:space="0" w:color="auto"/>
            </w:tcBorders>
            <w:vAlign w:val="center"/>
            <w:hideMark/>
          </w:tcPr>
          <w:p w14:paraId="27032D5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4.A</w:t>
            </w:r>
          </w:p>
        </w:tc>
        <w:tc>
          <w:tcPr>
            <w:tcW w:w="876" w:type="dxa"/>
            <w:tcBorders>
              <w:top w:val="single" w:sz="4" w:space="0" w:color="auto"/>
              <w:left w:val="single" w:sz="4" w:space="0" w:color="auto"/>
              <w:bottom w:val="single" w:sz="4" w:space="0" w:color="auto"/>
              <w:right w:val="single" w:sz="4" w:space="0" w:color="auto"/>
            </w:tcBorders>
            <w:vAlign w:val="center"/>
            <w:hideMark/>
          </w:tcPr>
          <w:p w14:paraId="3FEF2B4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5.C</w:t>
            </w:r>
          </w:p>
        </w:tc>
        <w:tc>
          <w:tcPr>
            <w:tcW w:w="867" w:type="dxa"/>
            <w:tcBorders>
              <w:top w:val="single" w:sz="4" w:space="0" w:color="auto"/>
              <w:left w:val="single" w:sz="4" w:space="0" w:color="auto"/>
              <w:bottom w:val="single" w:sz="4" w:space="0" w:color="auto"/>
              <w:right w:val="single" w:sz="4" w:space="0" w:color="auto"/>
            </w:tcBorders>
            <w:vAlign w:val="center"/>
            <w:hideMark/>
          </w:tcPr>
          <w:p w14:paraId="555C7C3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6.C</w:t>
            </w:r>
          </w:p>
        </w:tc>
        <w:tc>
          <w:tcPr>
            <w:tcW w:w="876" w:type="dxa"/>
            <w:tcBorders>
              <w:top w:val="single" w:sz="4" w:space="0" w:color="auto"/>
              <w:left w:val="single" w:sz="4" w:space="0" w:color="auto"/>
              <w:bottom w:val="single" w:sz="4" w:space="0" w:color="auto"/>
              <w:right w:val="single" w:sz="4" w:space="0" w:color="auto"/>
            </w:tcBorders>
            <w:vAlign w:val="center"/>
            <w:hideMark/>
          </w:tcPr>
          <w:p w14:paraId="5815AF9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7.D</w:t>
            </w:r>
          </w:p>
        </w:tc>
        <w:tc>
          <w:tcPr>
            <w:tcW w:w="876" w:type="dxa"/>
            <w:tcBorders>
              <w:top w:val="single" w:sz="4" w:space="0" w:color="auto"/>
              <w:left w:val="single" w:sz="4" w:space="0" w:color="auto"/>
              <w:bottom w:val="single" w:sz="4" w:space="0" w:color="auto"/>
              <w:right w:val="single" w:sz="4" w:space="0" w:color="auto"/>
            </w:tcBorders>
            <w:vAlign w:val="center"/>
            <w:hideMark/>
          </w:tcPr>
          <w:p w14:paraId="52FEA98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8.D</w:t>
            </w:r>
          </w:p>
        </w:tc>
        <w:tc>
          <w:tcPr>
            <w:tcW w:w="788" w:type="dxa"/>
            <w:tcBorders>
              <w:top w:val="single" w:sz="4" w:space="0" w:color="auto"/>
              <w:left w:val="single" w:sz="4" w:space="0" w:color="auto"/>
              <w:bottom w:val="single" w:sz="4" w:space="0" w:color="auto"/>
              <w:right w:val="single" w:sz="4" w:space="0" w:color="auto"/>
            </w:tcBorders>
            <w:vAlign w:val="center"/>
            <w:hideMark/>
          </w:tcPr>
          <w:p w14:paraId="0EBB2A5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9.C</w:t>
            </w:r>
          </w:p>
        </w:tc>
        <w:tc>
          <w:tcPr>
            <w:tcW w:w="876" w:type="dxa"/>
            <w:tcBorders>
              <w:top w:val="single" w:sz="4" w:space="0" w:color="auto"/>
              <w:left w:val="single" w:sz="4" w:space="0" w:color="auto"/>
              <w:bottom w:val="single" w:sz="4" w:space="0" w:color="auto"/>
              <w:right w:val="single" w:sz="4" w:space="0" w:color="auto"/>
            </w:tcBorders>
            <w:vAlign w:val="center"/>
            <w:hideMark/>
          </w:tcPr>
          <w:p w14:paraId="3D54143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10.C</w:t>
            </w:r>
          </w:p>
        </w:tc>
      </w:tr>
      <w:tr w:rsidR="004C00C7" w:rsidRPr="00C42B4A" w14:paraId="68CBA2B7" w14:textId="77777777" w:rsidTr="00E30E1C">
        <w:trPr>
          <w:trHeight w:val="421"/>
          <w:jc w:val="center"/>
        </w:trPr>
        <w:tc>
          <w:tcPr>
            <w:tcW w:w="877" w:type="dxa"/>
            <w:tcBorders>
              <w:top w:val="single" w:sz="4" w:space="0" w:color="auto"/>
              <w:left w:val="single" w:sz="4" w:space="0" w:color="auto"/>
              <w:bottom w:val="single" w:sz="4" w:space="0" w:color="auto"/>
              <w:right w:val="single" w:sz="4" w:space="0" w:color="auto"/>
            </w:tcBorders>
            <w:vAlign w:val="center"/>
            <w:hideMark/>
          </w:tcPr>
          <w:p w14:paraId="3355FA8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11.D</w:t>
            </w:r>
          </w:p>
        </w:tc>
        <w:tc>
          <w:tcPr>
            <w:tcW w:w="867" w:type="dxa"/>
            <w:tcBorders>
              <w:top w:val="single" w:sz="4" w:space="0" w:color="auto"/>
              <w:left w:val="single" w:sz="4" w:space="0" w:color="auto"/>
              <w:bottom w:val="single" w:sz="4" w:space="0" w:color="auto"/>
              <w:right w:val="single" w:sz="4" w:space="0" w:color="auto"/>
            </w:tcBorders>
            <w:vAlign w:val="center"/>
            <w:hideMark/>
          </w:tcPr>
          <w:p w14:paraId="0478F83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12.B</w:t>
            </w:r>
          </w:p>
        </w:tc>
        <w:tc>
          <w:tcPr>
            <w:tcW w:w="876" w:type="dxa"/>
            <w:tcBorders>
              <w:top w:val="single" w:sz="4" w:space="0" w:color="auto"/>
              <w:left w:val="single" w:sz="4" w:space="0" w:color="auto"/>
              <w:bottom w:val="single" w:sz="4" w:space="0" w:color="auto"/>
              <w:right w:val="single" w:sz="4" w:space="0" w:color="auto"/>
            </w:tcBorders>
            <w:vAlign w:val="center"/>
            <w:hideMark/>
          </w:tcPr>
          <w:p w14:paraId="2FD63FE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13.D</w:t>
            </w:r>
          </w:p>
        </w:tc>
        <w:tc>
          <w:tcPr>
            <w:tcW w:w="876" w:type="dxa"/>
            <w:tcBorders>
              <w:top w:val="single" w:sz="4" w:space="0" w:color="auto"/>
              <w:left w:val="single" w:sz="4" w:space="0" w:color="auto"/>
              <w:bottom w:val="single" w:sz="4" w:space="0" w:color="auto"/>
              <w:right w:val="single" w:sz="4" w:space="0" w:color="auto"/>
            </w:tcBorders>
            <w:vAlign w:val="center"/>
            <w:hideMark/>
          </w:tcPr>
          <w:p w14:paraId="495E3B1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14.A</w:t>
            </w:r>
          </w:p>
        </w:tc>
        <w:tc>
          <w:tcPr>
            <w:tcW w:w="876" w:type="dxa"/>
            <w:tcBorders>
              <w:top w:val="single" w:sz="4" w:space="0" w:color="auto"/>
              <w:left w:val="single" w:sz="4" w:space="0" w:color="auto"/>
              <w:bottom w:val="single" w:sz="4" w:space="0" w:color="auto"/>
              <w:right w:val="single" w:sz="4" w:space="0" w:color="auto"/>
            </w:tcBorders>
            <w:vAlign w:val="center"/>
            <w:hideMark/>
          </w:tcPr>
          <w:p w14:paraId="3F0CACD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15.A</w:t>
            </w:r>
          </w:p>
        </w:tc>
        <w:tc>
          <w:tcPr>
            <w:tcW w:w="867" w:type="dxa"/>
            <w:tcBorders>
              <w:top w:val="single" w:sz="4" w:space="0" w:color="auto"/>
              <w:left w:val="single" w:sz="4" w:space="0" w:color="auto"/>
              <w:bottom w:val="single" w:sz="4" w:space="0" w:color="auto"/>
              <w:right w:val="single" w:sz="4" w:space="0" w:color="auto"/>
            </w:tcBorders>
            <w:vAlign w:val="center"/>
            <w:hideMark/>
          </w:tcPr>
          <w:p w14:paraId="6450117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16.B</w:t>
            </w:r>
          </w:p>
        </w:tc>
        <w:tc>
          <w:tcPr>
            <w:tcW w:w="876" w:type="dxa"/>
            <w:tcBorders>
              <w:top w:val="single" w:sz="4" w:space="0" w:color="auto"/>
              <w:left w:val="single" w:sz="4" w:space="0" w:color="auto"/>
              <w:bottom w:val="single" w:sz="4" w:space="0" w:color="auto"/>
              <w:right w:val="single" w:sz="4" w:space="0" w:color="auto"/>
            </w:tcBorders>
            <w:vAlign w:val="center"/>
            <w:hideMark/>
          </w:tcPr>
          <w:p w14:paraId="6EBA0B9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17.A</w:t>
            </w:r>
          </w:p>
        </w:tc>
        <w:tc>
          <w:tcPr>
            <w:tcW w:w="876" w:type="dxa"/>
            <w:tcBorders>
              <w:top w:val="single" w:sz="4" w:space="0" w:color="auto"/>
              <w:left w:val="single" w:sz="4" w:space="0" w:color="auto"/>
              <w:bottom w:val="single" w:sz="4" w:space="0" w:color="auto"/>
              <w:right w:val="single" w:sz="4" w:space="0" w:color="auto"/>
            </w:tcBorders>
            <w:vAlign w:val="center"/>
            <w:hideMark/>
          </w:tcPr>
          <w:p w14:paraId="725C97F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18.A</w:t>
            </w:r>
          </w:p>
        </w:tc>
        <w:tc>
          <w:tcPr>
            <w:tcW w:w="0" w:type="auto"/>
            <w:vAlign w:val="center"/>
            <w:hideMark/>
          </w:tcPr>
          <w:p w14:paraId="653FE52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p>
        </w:tc>
        <w:tc>
          <w:tcPr>
            <w:tcW w:w="0" w:type="auto"/>
            <w:vAlign w:val="center"/>
            <w:hideMark/>
          </w:tcPr>
          <w:p w14:paraId="5F4803E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p>
        </w:tc>
      </w:tr>
    </w:tbl>
    <w:p w14:paraId="672E3D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407488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lastRenderedPageBreak/>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 xml:space="preserve">Phát biểu nào sau đây </w:t>
      </w:r>
      <w:r w:rsidRPr="00C42B4A">
        <w:rPr>
          <w:rFonts w:eastAsia="Times New Roman" w:cs="Times New Roman"/>
          <w:b/>
          <w:bCs/>
          <w:color w:val="000000" w:themeColor="text1"/>
          <w:sz w:val="26"/>
          <w:szCs w:val="26"/>
          <w:lang w:eastAsia="ja-JP"/>
        </w:rPr>
        <w:t xml:space="preserve">không </w:t>
      </w:r>
      <w:r w:rsidRPr="00C42B4A">
        <w:rPr>
          <w:rFonts w:eastAsia="Times New Roman" w:cs="Times New Roman"/>
          <w:color w:val="000000" w:themeColor="text1"/>
          <w:sz w:val="26"/>
          <w:szCs w:val="26"/>
          <w:lang w:eastAsia="ja-JP"/>
        </w:rPr>
        <w:t>đúng với lao động nước ta?</w:t>
      </w:r>
    </w:p>
    <w:p w14:paraId="5675702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Số lượng đông, tăng thêm.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Cần cù, sáng tạo, chịu khó.</w:t>
      </w:r>
    </w:p>
    <w:p w14:paraId="725D5D2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Chủ yếu là có kĩ thuật cao.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Chất lượng được nâng lên.</w:t>
      </w:r>
    </w:p>
    <w:p w14:paraId="02CC06E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 (NB):</w:t>
      </w:r>
    </w:p>
    <w:p w14:paraId="68317C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D729D0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nguồn lao động nước ta.</w:t>
      </w:r>
    </w:p>
    <w:p w14:paraId="410007F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93F4F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Chủ yếu là có kĩ thuật cao là phát biểu không đúng với lao động nước ta. Năm 2021, tỉ lệ lao động đã qua đào tạo là 26,2%; chưa qua đào tạo là 73,8%.</w:t>
      </w:r>
    </w:p>
    <w:p w14:paraId="4CEAEB5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6B53BFD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6F4C89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Việc chuyển dịch cơ cấu lãnh thổ kinh tế nước ta hiện nay</w:t>
      </w:r>
    </w:p>
    <w:p w14:paraId="77C04F5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đã hình thành các khu chế xuất.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làm tăng cao tỉ trọng công nghiệp.</w:t>
      </w:r>
    </w:p>
    <w:p w14:paraId="27B10B4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làm hạ thấp tỉ trọng nông nghiệp.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đang diễn ra với tốc độ rất nhanh.</w:t>
      </w:r>
    </w:p>
    <w:p w14:paraId="4E09BB9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(TH):</w:t>
      </w:r>
    </w:p>
    <w:p w14:paraId="666F71A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C687BB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Gạch chân từ khóa: lãnh thổ.</w:t>
      </w:r>
    </w:p>
    <w:p w14:paraId="2F5F307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chuyển dịch cơ cấu kinh tế nước ta.</w:t>
      </w:r>
    </w:p>
    <w:p w14:paraId="71D2166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3B30FF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Việc chuyển dịch cơ cấu lãnh thổ kinh tế nước ta hiện nay đã hình thành các khu chế xuất.</w:t>
      </w:r>
    </w:p>
    <w:p w14:paraId="2779465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C sai vì đó là việc chuyển dịch cơ cấu ngành kinh tế.</w:t>
      </w:r>
    </w:p>
    <w:p w14:paraId="728C1A8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03E252E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1C92779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Loại hình vận tải có số lượt vận chuyển hành khách lớn nhất ở nước ta hiện nay là</w:t>
      </w:r>
    </w:p>
    <w:p w14:paraId="3A031E1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đường hàng không.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đường biển.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đường sắt.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đường bộ.</w:t>
      </w:r>
    </w:p>
    <w:p w14:paraId="24A56B3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3 (NB):</w:t>
      </w:r>
    </w:p>
    <w:p w14:paraId="790DD15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224428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ngành giao thông vận tải nước ta.</w:t>
      </w:r>
    </w:p>
    <w:p w14:paraId="64192C1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4BDD35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Loại hình vận tải có số lượt vận chuyển hành khách lớn nhất ở nước ta hiện nay là đường bộ.</w:t>
      </w:r>
    </w:p>
    <w:p w14:paraId="716167A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40D345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40E7D4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Thế mạnh tự nhiên đối với phát triển cây công nghiệp cận nhiệt đới ở Trung du và miền</w:t>
      </w:r>
    </w:p>
    <w:p w14:paraId="3AE8617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núi Bắc Bộ là</w:t>
      </w:r>
    </w:p>
    <w:p w14:paraId="7FF0AC5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khí hậu có mùa đông lạnh, đất feralit.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có vùng đồi thấp rộng, đất phù sa cổ.</w:t>
      </w:r>
    </w:p>
    <w:p w14:paraId="4F10345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nhiều đồi núi và có các cao nguyên.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giống cây tốt, nguồn nước mặt nhiều.</w:t>
      </w:r>
    </w:p>
    <w:p w14:paraId="3BB594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4 (TH):</w:t>
      </w:r>
    </w:p>
    <w:p w14:paraId="400CD04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69E04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Gạch chân từ khóa: cận nhiệt.</w:t>
      </w:r>
    </w:p>
    <w:p w14:paraId="37155B9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thế mạnh phát triển kinh tế vùng Trung du và miền núi Bắc Bộ.</w:t>
      </w:r>
    </w:p>
    <w:p w14:paraId="4967C25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C97619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Thế mạnh tự nhiên đối với phát triển cây công nghiệp cận nhiệt đới ở Trung du và miền núi Bắc Bộ là khí hậu có mùa đông lạnh, đất feralit. Khí hậu có mùa đông lạnh là yếu tố quan trọng nhất để phát triển các loại cây công nghiệp cận nhiệt đới, điển hình là chè.</w:t>
      </w:r>
    </w:p>
    <w:p w14:paraId="4686C8F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3BD8D55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87E59F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Đồng bằng sông Hồng có các cảng hàng không quốc tế nào sau đây?</w:t>
      </w:r>
    </w:p>
    <w:p w14:paraId="724EBC0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Vinh, Phú Bài, Chu Lai.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Nội Bài, Phú Quốc, Cần Thơ.</w:t>
      </w:r>
    </w:p>
    <w:p w14:paraId="51918F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Nội Bài, Vân Đồn, Cát Bi.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Liên Khương, Nha Trang, Chu Lai.</w:t>
      </w:r>
    </w:p>
    <w:p w14:paraId="583710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5 (TH):</w:t>
      </w:r>
    </w:p>
    <w:p w14:paraId="53920C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4F281E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nội dung một số vấn đề phát triển kinh tế - xã hội Đồng bằng sông Hồng (phần ngành dịch vụ).</w:t>
      </w:r>
    </w:p>
    <w:p w14:paraId="066DE3B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40C4CB4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Đồng bằng sông Hồng có các cảng hàng không quốc tế Nội Bài (Hà Nội), Vân Đồn (Quảng Ninh), Cát Bi (Hải Phòng).</w:t>
      </w:r>
    </w:p>
    <w:p w14:paraId="58B8262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2B9DB16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5BAC0F4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Nửa sau mùa đông, miền Bắc nước ta thường có kiểu thời tiết</w:t>
      </w:r>
    </w:p>
    <w:p w14:paraId="72D282C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nóng khô.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lạnh khô.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lạnh ẩm.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nóng ẩm.</w:t>
      </w:r>
    </w:p>
    <w:p w14:paraId="10F046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6 (NB):</w:t>
      </w:r>
    </w:p>
    <w:p w14:paraId="6CBEB2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ACD358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biểu hiện của thiên nhiên nhiệt đới ẩm gió mùa (phần gió mùa).</w:t>
      </w:r>
    </w:p>
    <w:p w14:paraId="5D8A9E2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9E24DF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Nửa sau mùa đông, miền Bắc nước ta thường có kiểu thời tiết lạnh ẩm do gió mùa Đông Bắc di chuyển lệch ra phía biển và mang hơi ẩm vào đất liền.</w:t>
      </w:r>
    </w:p>
    <w:p w14:paraId="69D5794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3D9AB1B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2A0D5A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lastRenderedPageBreak/>
        <w:t>Câu 7:</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Trung tâm du lịch nào sau đây ở nước ta có ý nghĩa quốc gia</w:t>
      </w:r>
    </w:p>
    <w:p w14:paraId="1F30700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Vinh.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Hải Phòng.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Nha Trang.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Đà Nẵng.</w:t>
      </w:r>
    </w:p>
    <w:p w14:paraId="2045D39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7 (NB):</w:t>
      </w:r>
    </w:p>
    <w:p w14:paraId="31D24F8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C4186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ngành du lịch nước ta (phần sự phân hóa lãnh thổ du lịch).</w:t>
      </w:r>
    </w:p>
    <w:p w14:paraId="28C22C5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C2B2B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Trung tâm du lịch Đà Nẵng có ý nghĩa quốc gia.</w:t>
      </w:r>
    </w:p>
    <w:p w14:paraId="5F29A0F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B, D sai vì đó là các điểm du lịch mang ý nghĩa vùng.</w:t>
      </w:r>
    </w:p>
    <w:p w14:paraId="5B11C63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53EE816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FE625B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8:</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Trung du và miền núi Bắc Bộ có nhiều thuận lợi tự nhiên để phát triển</w:t>
      </w:r>
    </w:p>
    <w:p w14:paraId="3B413E7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chăn nuôi các loại gia cầm và bò.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vùng chuyên canh lớn cây lúa gạo.</w:t>
      </w:r>
    </w:p>
    <w:p w14:paraId="5106073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khai thác dầu thô và khí tự nhiên.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cây dược liệu, rau quả cận nhiệt.</w:t>
      </w:r>
    </w:p>
    <w:p w14:paraId="6F4F94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8 (NB):</w:t>
      </w:r>
    </w:p>
    <w:p w14:paraId="5AFB5CE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782898E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khai thác các thế mạnh và hướng phát triển kinh tế Trung du và miền núi Bắc Bộ.</w:t>
      </w:r>
    </w:p>
    <w:p w14:paraId="487FE27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D1EC5D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Trung du và miền núi Bắc Bộ có nhiều thuận lợi tự nhiên để phát triển cây dược liệu, rau quả cận nhiệt do vùng có khí hậu cận nhiệt đới ẩm gió mùa có mùa đông lạnh, phân hóa rõ rệt theo độ cao địa hính.</w:t>
      </w:r>
    </w:p>
    <w:p w14:paraId="5097C8A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69FA887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B51FB1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9:</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Thế mạnh để Bắc Trung Bộ phát triển sản xuất lâm nghiệp là</w:t>
      </w:r>
    </w:p>
    <w:p w14:paraId="231BAF7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khí hậu nhiệt đới ẩm gió mùa có mùa đông lạnh, có sự phân hoá.</w:t>
      </w:r>
    </w:p>
    <w:p w14:paraId="7826AAC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kéo dài, chiều ngang hẹp và có đủ đồi, núi; đồng bằng; biển đảo.</w:t>
      </w:r>
    </w:p>
    <w:p w14:paraId="7E72E3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khu vực đồi, núi nằm ở phía tây lãnh thổ, đất feralit khả màu mỡ.</w:t>
      </w:r>
    </w:p>
    <w:p w14:paraId="188795D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dải đồng bằng ven biển hẹp ngang, kéo dài, chủ yếu là đất cát pha.</w:t>
      </w:r>
    </w:p>
    <w:p w14:paraId="248BEC8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9 (TH):</w:t>
      </w:r>
    </w:p>
    <w:p w14:paraId="26FD392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Phương pháp:8</w:t>
      </w:r>
    </w:p>
    <w:p w14:paraId="5B8665A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thế mạnh, hạn chế để hình thành và phát triển nông nghiệp, lâm nghiệp, thủy sản Bắc Trung Bộ.</w:t>
      </w:r>
    </w:p>
    <w:p w14:paraId="4DF6CBB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0FF2756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Thế mạnh để Bắc Trung Bộ phát triển sản xuất lâm nghiệp là khu vực đồi, núi nằm ở phía tây lãnh thổ, đất feralit khả màu mỡ.</w:t>
      </w:r>
    </w:p>
    <w:p w14:paraId="638F2AF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 Khu vực đồi, núi nằm ở phía tây lãnh thổ: đây là khu vực có diện tích rừng tự nhiên và đất lâm nghiệp lớn nhất của vùng.</w:t>
      </w:r>
    </w:p>
    <w:p w14:paraId="067110B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Đất feralit khá màu mỡ: đất feralit trên nền đá mẹ khác nhau ở vùng đồi núi Bắc Trung Bộ có tầng phong hóa dày, giữ ẩm tốt và chứa các chất dinh dưỡng cần thiết cho sự phát triển của nhiều loại cây.</w:t>
      </w:r>
    </w:p>
    <w:p w14:paraId="3A9A158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sai vì đó là điều kiện thuận lợi cho phát triển nhiều loại cây trồng.</w:t>
      </w:r>
    </w:p>
    <w:p w14:paraId="443934A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đây là đặc điểm của Bắc Trung Bộ nhưng yếu tố quan trọng nhất cho phát triển lâm nghiệp là diện tích rừng và đất feralit tập trung ở vùng đồi núi phía tây.</w:t>
      </w:r>
    </w:p>
    <w:p w14:paraId="61A615F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vì đây là điều kiện thuận lợi cho sự phát triển cây công nghiệp hàng năm.</w:t>
      </w:r>
    </w:p>
    <w:p w14:paraId="3BA5145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470970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p>
    <w:p w14:paraId="501E2E8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10:</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Thế mạnh chủ yếu để phát triển đánh bắt xa bờ ở Duyên hải Nam Trung Bộ là</w:t>
      </w:r>
    </w:p>
    <w:p w14:paraId="30EC84E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khí hậu ổn định, ít ảnh hưởng của bão.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nhiều vũng, vịnh; thuỷ sản phong phú.</w:t>
      </w:r>
    </w:p>
    <w:p w14:paraId="7CB470A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vùng biển rộng, nhiều ngư trường lớn.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bờ biển dài, biển nóng ẩm quanh năm.</w:t>
      </w:r>
    </w:p>
    <w:p w14:paraId="3152C0D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10 (TH):</w:t>
      </w:r>
    </w:p>
    <w:p w14:paraId="4EBCA97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36BEC86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thế mạnh và hạn chế đốii với phát triển các ngành kinh tế biển Duyên hải Nam Trung Bộ.</w:t>
      </w:r>
    </w:p>
    <w:p w14:paraId="501BB0E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515F37D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Thế mạnh chủ yếu để phát triển đánh bắt xa bờ ở Duyên hải Nam Trung Bộ là vùng biển rộng, nhiều ngư trường lớn.</w:t>
      </w:r>
    </w:p>
    <w:p w14:paraId="4CEDC80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D sai vì đây không phải là các điều kiện thuận lợi chủ yếu cho đánh bắt thủy sản nói chung.</w:t>
      </w:r>
    </w:p>
    <w:p w14:paraId="591EE89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nhiều vũng, vịnh là điều kiện thuận lợi cho ngành giao thông vận tải biển (xây dựng cảng nước sâu).</w:t>
      </w:r>
    </w:p>
    <w:p w14:paraId="11CCD57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7A2651C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B1C42C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Cây trồng nào sau đây thuộc cây công nghiệp hàng năm ở nước ta?</w:t>
      </w:r>
    </w:p>
    <w:p w14:paraId="763B373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Cà phê.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Cao su.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Hồ tiêu.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Dâu tằm.</w:t>
      </w:r>
    </w:p>
    <w:p w14:paraId="58C13DA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11 (NB):</w:t>
      </w:r>
    </w:p>
    <w:p w14:paraId="0866E40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E47528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ngành nông nghiệp nước ta (phần ngành trồng cây công nghiệp).</w:t>
      </w:r>
    </w:p>
    <w:p w14:paraId="41372C9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CB755D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Dâu tằm thuộc nhóm cây công nghiệp hàng năm.</w:t>
      </w:r>
    </w:p>
    <w:p w14:paraId="20649B3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Cà phê, cao su, hồ tiêu thuộc nhóm cây công nghiệp lâu năm.</w:t>
      </w:r>
    </w:p>
    <w:p w14:paraId="4EA2F70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5CEB98E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55562CE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lastRenderedPageBreak/>
        <w:t>Câu 12: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Thiên tai nào sau đây thường xảy ra ở vùng núi nước ta?</w:t>
      </w:r>
    </w:p>
    <w:p w14:paraId="6604DF2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Cát bay.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Lũ quét.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Lụt úng.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Ngập mặn.</w:t>
      </w:r>
    </w:p>
    <w:p w14:paraId="63F28B9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12 (NB):</w:t>
      </w:r>
    </w:p>
    <w:p w14:paraId="6AE26D0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0B7CCC4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nội dung Chuyên đề Địa lí 12, phần một số thiên tai, nguyên nhân, hậu quả và biện pháp phòng chống.</w:t>
      </w:r>
    </w:p>
    <w:p w14:paraId="4DB6997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129340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Lũ quét là thiên tai thường xảy ra ở vùng núi nước ta.</w:t>
      </w:r>
    </w:p>
    <w:p w14:paraId="54BCEDC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D là các hiện tượng thường xảy ra ở vùng ven biển.</w:t>
      </w:r>
    </w:p>
    <w:p w14:paraId="6EFB601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vì lụt úng thường xảy ra ở vùng đồng bằng.</w:t>
      </w:r>
    </w:p>
    <w:p w14:paraId="3CA1EF9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2B70D49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29948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Địa hình là nhân tố chủ yếu làm cho sông ngòi nước ta</w:t>
      </w:r>
    </w:p>
    <w:p w14:paraId="6D7888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chủ yếu là nhỏ, lâm ghềnh thác, có nhiều sông từ nước ngoài chảy vào.</w:t>
      </w:r>
    </w:p>
    <w:p w14:paraId="4412886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giàu phù sa, chế độ nước theo mùa, phần lớn các sông với độ dốc lớn.</w:t>
      </w:r>
    </w:p>
    <w:p w14:paraId="1607D6B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có các sông hướng vòng cung, lưu lượng nước lớn, hai mùa lũ và kiệt.</w:t>
      </w:r>
    </w:p>
    <w:p w14:paraId="45C541F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có hướng tây bắc - đông nam, nhiều thác ghềnh, có lưu vực khác nhau.</w:t>
      </w:r>
    </w:p>
    <w:p w14:paraId="3B81450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13 (VD):</w:t>
      </w:r>
    </w:p>
    <w:p w14:paraId="6941E74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052381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biểu hiện của thiên nhiên nhiệt đới ẩm gió mùa.</w:t>
      </w:r>
    </w:p>
    <w:p w14:paraId="0D3E34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66A44E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Địa hình là nhân tố chủ yếu làm cho sông ngòi nước ta có hướng tây bắc - đông nam, nhiều thác gềnh, có lưu vực khác nhau.</w:t>
      </w:r>
    </w:p>
    <w:p w14:paraId="55E2D35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Có hướng tây bắc - đông nam: Một trong hai hướng núi chính của Việt Nam là tây bắc - đông nam (ví dụ: dãy Hoàng Liên Sơn, Trường Sơn Bắc). Do đó, phần lớn các sông lớn của nước ta cũng chảy theo hướng này.</w:t>
      </w:r>
    </w:p>
    <w:p w14:paraId="79D3C1D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Nhiều thác ghềnh: Địa hình nước ta chủ yếu là đồi núi, đặc biệt ở vùng thượng nguồn. Độ dốc lớn của địa hình khiến sông ngòi có nhiều đoạn dốc, tạo thành thác và ghềnh.</w:t>
      </w:r>
    </w:p>
    <w:p w14:paraId="4BC06F9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Có lưu vực khác nhau: Sự phân hóa của địa hình thành các vùng núi, trung du, đồng bằng đã tạo ra nhiều hệ thống sông ngòi khác nhau với các lưu vực riêng biệt.</w:t>
      </w:r>
    </w:p>
    <w:p w14:paraId="30867C2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3254CA4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79E069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 xml:space="preserve">Nguồn năng lượng tái tạo ở nước ta </w:t>
      </w:r>
      <w:r w:rsidRPr="00C42B4A">
        <w:rPr>
          <w:rFonts w:eastAsia="Times New Roman" w:cs="Times New Roman"/>
          <w:b/>
          <w:bCs/>
          <w:color w:val="000000" w:themeColor="text1"/>
          <w:sz w:val="26"/>
          <w:szCs w:val="26"/>
          <w:lang w:eastAsia="ja-JP"/>
        </w:rPr>
        <w:t xml:space="preserve">không phải </w:t>
      </w:r>
      <w:r w:rsidRPr="00C42B4A">
        <w:rPr>
          <w:rFonts w:eastAsia="Times New Roman" w:cs="Times New Roman"/>
          <w:color w:val="000000" w:themeColor="text1"/>
          <w:sz w:val="26"/>
          <w:szCs w:val="26"/>
          <w:lang w:eastAsia="ja-JP"/>
        </w:rPr>
        <w:t>là</w:t>
      </w:r>
    </w:p>
    <w:p w14:paraId="312CA8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dầu thô.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gió.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mặt trời.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sinh khối.</w:t>
      </w:r>
    </w:p>
    <w:p w14:paraId="193A5E0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14 (NB):</w:t>
      </w:r>
    </w:p>
    <w:p w14:paraId="6F3688F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Phương pháp:</w:t>
      </w:r>
    </w:p>
    <w:p w14:paraId="1A32263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ngành công nghiệp sản xuất điện ở nước ta.</w:t>
      </w:r>
    </w:p>
    <w:p w14:paraId="10F0801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56DEA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Nguồn năng lượng tái tạo ở nước ta </w:t>
      </w:r>
      <w:r w:rsidRPr="00C42B4A">
        <w:rPr>
          <w:rFonts w:eastAsia="Times New Roman" w:cs="Times New Roman"/>
          <w:b/>
          <w:bCs/>
          <w:color w:val="000000" w:themeColor="text1"/>
          <w:sz w:val="26"/>
          <w:szCs w:val="26"/>
          <w:lang w:eastAsia="ja-JP"/>
        </w:rPr>
        <w:t xml:space="preserve">không phải </w:t>
      </w:r>
      <w:r w:rsidRPr="00C42B4A">
        <w:rPr>
          <w:rFonts w:eastAsia="Times New Roman" w:cs="Times New Roman"/>
          <w:color w:val="000000" w:themeColor="text1"/>
          <w:sz w:val="26"/>
          <w:szCs w:val="26"/>
          <w:lang w:eastAsia="ja-JP"/>
        </w:rPr>
        <w:t>là dâu thô.</w:t>
      </w:r>
    </w:p>
    <w:p w14:paraId="14CD51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23B2556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B83D5E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biểu đồ:</w:t>
      </w:r>
    </w:p>
    <w:p w14:paraId="5BB26F5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noProof/>
          <w:color w:val="000000" w:themeColor="text1"/>
          <w:sz w:val="26"/>
          <w:szCs w:val="26"/>
        </w:rPr>
        <w:drawing>
          <wp:inline distT="0" distB="0" distL="0" distR="0" wp14:anchorId="6987E193" wp14:editId="1CE5B4DF">
            <wp:extent cx="5483913" cy="33147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2184" cy="3313655"/>
                    </a:xfrm>
                    <a:prstGeom prst="rect">
                      <a:avLst/>
                    </a:prstGeom>
                  </pic:spPr>
                </pic:pic>
              </a:graphicData>
            </a:graphic>
          </wp:inline>
        </w:drawing>
      </w:r>
    </w:p>
    <w:p w14:paraId="6767183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Nhận xét nào sau đây đúng với biểu đồ trên?</w:t>
      </w:r>
    </w:p>
    <w:p w14:paraId="79185F6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Sản lượng sỏi, đá cuội tăng không liên tục.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Sản lượng đá khai thác giảm 8,1 triệu m³.</w:t>
      </w:r>
    </w:p>
    <w:p w14:paraId="3711BE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Sản lượng sỏi, đá cuội tăng liên tục.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Sản lượng đá khai thác tăng không liên tục.</w:t>
      </w:r>
    </w:p>
    <w:p w14:paraId="3ED74EE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15 (TH):</w:t>
      </w:r>
    </w:p>
    <w:p w14:paraId="64FB2A4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2925D6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sản lượng đá khai thác; sỏi, đá cuội giai đoạn 2017 – 2022 và lựa chọn nhận xét đúng.</w:t>
      </w:r>
    </w:p>
    <w:p w14:paraId="14172B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57DFBAC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Sản lượng sỏi, đá cuội tăng không liên tục là nhận xét đúng (giảm trong giai đoạn 2017 – 2019; tăng liên tục</w:t>
      </w:r>
    </w:p>
    <w:p w14:paraId="3D0E54C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trong giai đoạn 2019 – 2022).</w:t>
      </w:r>
    </w:p>
    <w:p w14:paraId="69D7AF0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sản lượng đá khai thác giảm 167 – 160,1 = 6,9 triệu m³.</w:t>
      </w:r>
    </w:p>
    <w:p w14:paraId="1263BE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vì sản lượng sỏi, đá cuội giảm trong giai đoạn 2017 – 2019.</w:t>
      </w:r>
    </w:p>
    <w:p w14:paraId="17A124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 sai vì sản lượng đá khai thác giảm liên tục.</w:t>
      </w:r>
    </w:p>
    <w:p w14:paraId="1BFC73C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3EF16B8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EB737F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lastRenderedPageBreak/>
        <w:t>Câu 16: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 xml:space="preserve">Phần đất liền của lãnh thổ nước ta </w:t>
      </w:r>
      <w:r w:rsidRPr="00C42B4A">
        <w:rPr>
          <w:rFonts w:eastAsia="Times New Roman" w:cs="Times New Roman"/>
          <w:b/>
          <w:bCs/>
          <w:color w:val="000000" w:themeColor="text1"/>
          <w:sz w:val="26"/>
          <w:szCs w:val="26"/>
          <w:lang w:eastAsia="ja-JP"/>
        </w:rPr>
        <w:t xml:space="preserve">không </w:t>
      </w:r>
      <w:r w:rsidRPr="00C42B4A">
        <w:rPr>
          <w:rFonts w:eastAsia="Times New Roman" w:cs="Times New Roman"/>
          <w:color w:val="000000" w:themeColor="text1"/>
          <w:sz w:val="26"/>
          <w:szCs w:val="26"/>
          <w:lang w:eastAsia="ja-JP"/>
        </w:rPr>
        <w:t>tiếp giáp với quốc gia nào sau đây?</w:t>
      </w:r>
    </w:p>
    <w:p w14:paraId="65EBE13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Lào.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Phi-lip-pin.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Trung Quốc.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Campuchia.</w:t>
      </w:r>
    </w:p>
    <w:p w14:paraId="252BE1E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Câu 16 (NB):10</w:t>
      </w:r>
    </w:p>
    <w:p w14:paraId="1F87575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62E12A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vị trí địa lí và phạm vi lãnh thổ nước ta.</w:t>
      </w:r>
    </w:p>
    <w:p w14:paraId="508D472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56F0C5B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Phần đất liền của lãnh thổ nước ta </w:t>
      </w:r>
      <w:r w:rsidRPr="00C42B4A">
        <w:rPr>
          <w:rFonts w:eastAsia="Times New Roman" w:cs="Times New Roman"/>
          <w:b/>
          <w:bCs/>
          <w:color w:val="000000" w:themeColor="text1"/>
          <w:sz w:val="26"/>
          <w:szCs w:val="26"/>
          <w:lang w:eastAsia="ja-JP"/>
        </w:rPr>
        <w:t xml:space="preserve">không </w:t>
      </w:r>
      <w:r w:rsidRPr="00C42B4A">
        <w:rPr>
          <w:rFonts w:eastAsia="Times New Roman" w:cs="Times New Roman"/>
          <w:color w:val="000000" w:themeColor="text1"/>
          <w:sz w:val="26"/>
          <w:szCs w:val="26"/>
          <w:lang w:eastAsia="ja-JP"/>
        </w:rPr>
        <w:t>tiếp giáp với Phi-lip-pin.</w:t>
      </w:r>
    </w:p>
    <w:p w14:paraId="6DDDF00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764ECBC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7ECA62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17:</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Vùng khí hậu Tây Bắc Bộ có nhiệt độ trung bình năm thấp hơn vùng khí hậu Tây Nguyên chủ yếu do</w:t>
      </w:r>
    </w:p>
    <w:p w14:paraId="5CAFE33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địa hình cao, chịu tác động của gió mùa Đông Bắc, gần ngoại chí tuyến.</w:t>
      </w:r>
    </w:p>
    <w:p w14:paraId="62AB964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vùng biển rộng, xa xích đạo, chịu tác động của Tín phong bán cầu Bắc.</w:t>
      </w:r>
    </w:p>
    <w:p w14:paraId="6BB12CE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gió đông bắc ảnh hưởng rất mạnh, đồng bằng rộng, có nhiều vùng trũng.</w:t>
      </w:r>
    </w:p>
    <w:p w14:paraId="0715B26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ảnh hưởng của các dãy núi theo hướng Bắc - Nam, gió đông bắc mạnh.</w:t>
      </w:r>
    </w:p>
    <w:p w14:paraId="666AE52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17 (VD):</w:t>
      </w:r>
    </w:p>
    <w:p w14:paraId="2DE4DB3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3FB97CC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các điều kiện tự nhiên làm cho vùng khí hậu Tây Bắc Bộ có nhiệt độ trung bình năm thấp hơn vùng khí hậu Tây Nguyên qua các yếu tố như vị trí địa lí, đặc điểm địa hình và ảnh hưởng của các loại gió.</w:t>
      </w:r>
    </w:p>
    <w:p w14:paraId="49F3DA6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B0F20B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Vùng khí hậu Tây Bắc Bộ có nhiệt độ trung bình năm thấp hơn vùng khí hậu Tây Nguyên chủ yếu do địa hình cao, chịu tác động của gió mùa Đông Bắc, gần ngoại chí tuyến.</w:t>
      </w:r>
    </w:p>
    <w:p w14:paraId="7E6647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Địa hình cao: Tây Bắc Bộ là vùng núi cao nhất cả nước với nhiều dãy núi đồ sộ và địa hình hiểm trở. Độ cao tăng lên làm nhiệt độ giảm theo quy luật đai cao (cứ lên cao 100m, nhiệt độ giảm khoảng 0,6°C). Tây Nguyên cũng có địa hình cao nguyên, nhưng có độ cao thấp hơn so với Tây Bắc Bộ.</w:t>
      </w:r>
    </w:p>
    <w:p w14:paraId="34C25C4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Chịu tác động của gió mùa Đông Bắc: Vào mùa đông, Tây Bắc Bộ chịu ảnh hưởng trực tiếp và mạnh mẽ của gió mùa Đông Bắc lạnh và khô từ lục địa châu Á tràn xuống. Gió mùa Đông Bắc mang theo không khí lạnh, làm nhiệt độ giảm sâu. Tây Nguyên không chịu ảnh hưởng của gió mùa Đông Bắc nên không có mùa đông lạnh.</w:t>
      </w:r>
    </w:p>
    <w:p w14:paraId="1F5AF3A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Gần ngoại chí tuyến: Vị trí gần ngoại chí tuyến khiến Tây Bắc Bộ nhận được lượng bức xạ mặt trời ít hơn so với các vùng nằm gần xích đạo hơn. Tây Nguyên nằm ở vĩ độ thấp hơn, gần xích đạo hơn nên nhận được lượng nhiệt quanh năm ổn định và cao hơn.</w:t>
      </w:r>
    </w:p>
    <w:p w14:paraId="7F42EC3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456C046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5BF2570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18:</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Đô thị nào sau đây ở nước ta là thành phố trực thuộc tỉnh?</w:t>
      </w:r>
    </w:p>
    <w:p w14:paraId="7B00D54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Hạ Long.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Cần Thơ.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Đà Nẵng.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Hà Nội.</w:t>
      </w:r>
    </w:p>
    <w:p w14:paraId="6A02A75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18 (NB):</w:t>
      </w:r>
    </w:p>
    <w:p w14:paraId="02DA5E0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0E5690A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mạng lưới đô thị nước ta.</w:t>
      </w:r>
    </w:p>
    <w:p w14:paraId="29F7590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11EC7D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Hạ Long là đô thị trực thuộc tỉnh Quảng Ninh, các đô thị còn lại là đô thị trực thuộc Trung ương.</w:t>
      </w:r>
    </w:p>
    <w:p w14:paraId="64E577B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522DB36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p>
    <w:p w14:paraId="3E48DBD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II. Câu trắc nghiệm đúng sai. Thí sinh trả lời từ câu 1 đến câu 4. </w:t>
      </w:r>
      <w:r w:rsidRPr="00C42B4A">
        <w:rPr>
          <w:rFonts w:eastAsia="Times New Roman" w:cs="Times New Roman"/>
          <w:color w:val="000000" w:themeColor="text1"/>
          <w:sz w:val="26"/>
          <w:szCs w:val="26"/>
          <w:lang w:eastAsia="ja-JP"/>
        </w:rPr>
        <w:t xml:space="preserve">Trong mỗi ý a), b), c), </w:t>
      </w: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ở mỗi câu, thí sinh chọn đúng hoặc sai</w:t>
      </w:r>
    </w:p>
    <w:tbl>
      <w:tblPr>
        <w:tblW w:w="434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59"/>
        <w:gridCol w:w="1859"/>
        <w:gridCol w:w="1859"/>
        <w:gridCol w:w="1859"/>
        <w:gridCol w:w="1859"/>
      </w:tblGrid>
      <w:tr w:rsidR="004C00C7" w:rsidRPr="00C42B4A" w14:paraId="0064DE73" w14:textId="77777777" w:rsidTr="00E30E1C">
        <w:trPr>
          <w:trHeight w:val="382"/>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0C26F4B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Câu</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D86E50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B0C06A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67B30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04BA0C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w:t>
            </w:r>
          </w:p>
        </w:tc>
      </w:tr>
      <w:tr w:rsidR="004C00C7" w:rsidRPr="00C42B4A" w14:paraId="1213B3F8" w14:textId="77777777" w:rsidTr="00E30E1C">
        <w:trPr>
          <w:trHeight w:val="382"/>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38B68C9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Đáp án</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3B3F4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ĐĐSS</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1F7CCF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SSĐĐ</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A7F7D8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ĐĐSĐ</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7FF23F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SĐSĐ</w:t>
            </w:r>
          </w:p>
        </w:tc>
      </w:tr>
    </w:tbl>
    <w:p w14:paraId="18EBE0A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C170D7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 sau:</w:t>
      </w:r>
    </w:p>
    <w:p w14:paraId="0B6B4B3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Khí hậu của miền mang tính chất nhiệt đới ẩm gió mùa có mùa đông lạnh, nên nhiệt độ của miền thấp hơn các miền khác, biên độ nhiệt độ trung bình năm lớn. Mùa hạ nóng, ẩm, mưa nhiều; mùa đông lạnh và kéo dài nhất cả nước, với 2 - 3 tháng nhiệt độ dưới 18°</w:t>
      </w: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Đặc điểm khí hậu của miền đã ảnh hưởng trực tiếp tới sản xuất và đời sống.</w:t>
      </w:r>
    </w:p>
    <w:p w14:paraId="2E3077E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Nội dung trên thể hiện đặc điểm khí hậu của miền Bắc và Đông Bắc Bắc Bộ nước ta.</w:t>
      </w:r>
    </w:p>
    <w:p w14:paraId="1474E8B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Khí hậu của miền thuận lợi trồng cây cận nhiệt và ôn đới.</w:t>
      </w:r>
    </w:p>
    <w:p w14:paraId="641031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Miền có mùa đông lạnh và kéo dài nhất cả nước chủ yếu do ảnh hưởng của độ cao địa hình và gió mùa.</w:t>
      </w:r>
    </w:p>
    <w:p w14:paraId="5C35F2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Biên độ nhiệt độ trung bình năm của miền cao do vị trí xa xích đạo và tác động của Tín phong Bắc bán cầu.</w:t>
      </w:r>
    </w:p>
    <w:p w14:paraId="1CA3DB6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 (VD):</w:t>
      </w:r>
    </w:p>
    <w:p w14:paraId="552406C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224173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đoạn thông tin và nội dung đặc điểm các miền địa lí tự nhiên ở nước ta.</w:t>
      </w:r>
    </w:p>
    <w:p w14:paraId="1D9C8C6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9C30DF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Đúng. Các đặc điểm như mùa đông lạnh kéo dài nhất cả nước, nhiệt độ có thể xuống dưới 18°C trong 2-3 tháng, biên độ nhiệt năm lớn, mùa hè nóng ẩm mưa nhiều là những đặc trưng khí hậu của miền Bắc và Đông Bắc Bắc Bộ.</w:t>
      </w:r>
    </w:p>
    <w:p w14:paraId="6AFB2E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 xml:space="preserve">Đúng. Mùa đông lạnh là điều kiện thuận lợi để trồng các loại cây cận nhiệt và ôn đới như rau vụ </w:t>
      </w:r>
      <w:r w:rsidRPr="00C42B4A">
        <w:rPr>
          <w:rFonts w:eastAsia="Times New Roman" w:cs="Times New Roman"/>
          <w:color w:val="000000" w:themeColor="text1"/>
          <w:sz w:val="26"/>
          <w:szCs w:val="26"/>
          <w:lang w:eastAsia="ja-JP"/>
        </w:rPr>
        <w:lastRenderedPageBreak/>
        <w:t>đông, các loại cây ăn quả có nguồn gốc từ vùng khí hậu mát mẻ.</w:t>
      </w:r>
    </w:p>
    <w:p w14:paraId="4141E3B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Sai. Miền có mùa đông lạnh và kéo dài nhất cả nước chủ yếu do ảnh hưởng của vị trí địa lí (là nơi đầu tiên, cuối cùng và trực tiếp chịu ảnh hưởng của gió mùa Đông Bắc), đặc điểm địa hình (là một vùng núi thấp, hướng vòng cung, mở rộng về phía bắc và đông bắc tạo hành lang hút gió mùa Đông Bắc ảnh hưởng sâu rộng) và gió mùa Đông Bắc.</w:t>
      </w:r>
    </w:p>
    <w:p w14:paraId="17C916F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Sai. Biên độ nhiệt độ trung bình năm của miền cao do miền chịu ảnh hưởng của gió mùa Đông Bắc.</w:t>
      </w:r>
    </w:p>
    <w:p w14:paraId="1883639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38F76F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 sau:</w:t>
      </w:r>
    </w:p>
    <w:p w14:paraId="31D47C1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Trong những năm qua, ngành công nghiệp dệt may Việt Nam đã có những bước phát triển mạnh mẽ và ngày càng đóng vai trò quan trọng trong tăng trưởng của nền kinh tế. Trong tất cả các mặt hàng công nghiệp xuất khẩu hiện nay, dệt may là ngành có kim ngạch xuất khẩu và tốc độ tăng trưởng cao và là một trong những ngành hàng xuất khẩu chủ lực, giữ vai trò quan trọng đối với sự tăng trưởng của nền kinh tế, chiếm 12-16% tổng kim ngạch xuất khẩu của cả nước.</w:t>
      </w:r>
    </w:p>
    <w:p w14:paraId="3FA8357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Công nghiệp dệt may là ngành non trẻ nhưng có đóng góp quan trọng vào kinh tế nước ta.</w:t>
      </w:r>
    </w:p>
    <w:p w14:paraId="33183D9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Công nghiệp dệt may ở nước ta phát triển trên cơ sở nguồn lao động trình độ cao đông đảo, thị trường tiêu thụ trong nước rộng.</w:t>
      </w:r>
    </w:p>
    <w:p w14:paraId="4400CE5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Công nghiệp dệt may phân bố rộng rãi, phát triển mạnh ở các đô thị lớn.</w:t>
      </w:r>
    </w:p>
    <w:p w14:paraId="6DF971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Định hướng phát triển công nghiệp dệt may là nâng cao chất lượng sản phẩm, phát triển thị trường tiêu thụ, đẩy mạnh ứng dụng công nghệ vào sản xuất gắn với bảo vệ môi trường.</w:t>
      </w:r>
    </w:p>
    <w:p w14:paraId="15913DD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(VD):</w:t>
      </w:r>
    </w:p>
    <w:p w14:paraId="7FFD466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3281CDB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đoạn thông tin và nội dung về ngành công nghiệp dệt, may ở nước ta.</w:t>
      </w:r>
    </w:p>
    <w:p w14:paraId="38BD63E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54AE9C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Sai. Công nghiệp dệt may là ngành phát triển từ lâu, không phải là ngành non trẻ.</w:t>
      </w:r>
    </w:p>
    <w:p w14:paraId="49ACABA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Sai. Công ghiệp dệt may là ngành không yêu cầu lao động chất lượng cao =&gt; Công nghiệp dệt may ở nước ta phát triển trên cơ sở nguồn lao động trình độ đông đảo, thị trường tiêu thụ trong nước rộng.</w:t>
      </w:r>
    </w:p>
    <w:p w14:paraId="0041D0D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Đúng.</w:t>
      </w:r>
    </w:p>
    <w:p w14:paraId="77F5207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Đúng.</w:t>
      </w:r>
    </w:p>
    <w:p w14:paraId="11EB721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1083A93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 sau:</w:t>
      </w:r>
    </w:p>
    <w:p w14:paraId="25FEFE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Đồng bằng sông Hồng ở trung tâm Bắc Bộ, giáp với vùng Trung du và miền núi Bắc Bộ, Bắc Trung Bộ, vịnh Bắc Bộ và Trung Quốc. Vùng có diện tích nhỏ nhưng mật độ dân số cao nhất cả nước. Vùng có địa hình bằng phẳng, đất phù sa màu mỡ, khí hậu mang tính chất nhiệt đới ẩm gió mùa có một mùa đông lạnh. Sông ngòi ở đây có giá trị nhiều mặt, tài nguyên khoáng sản quan trọng nhất là </w:t>
      </w:r>
      <w:r w:rsidRPr="00C42B4A">
        <w:rPr>
          <w:rFonts w:eastAsia="Times New Roman" w:cs="Times New Roman"/>
          <w:color w:val="000000" w:themeColor="text1"/>
          <w:sz w:val="26"/>
          <w:szCs w:val="26"/>
          <w:lang w:eastAsia="ja-JP"/>
        </w:rPr>
        <w:lastRenderedPageBreak/>
        <w:t>than.</w:t>
      </w:r>
    </w:p>
    <w:p w14:paraId="426790A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Đồng bằng sông Hồng có mạng lưới sông ngòi dày đặc, đường bờ biển dài, nhiều đảo và quần đảo.</w:t>
      </w:r>
    </w:p>
    <w:p w14:paraId="1A2522A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Để giảm sức ép dân số ở Đồng bằng sông Hồng cần xây dựng cơ cấu kinh tế hợp lí, đẩy mạnh quá trình đô thị hoá.</w:t>
      </w:r>
    </w:p>
    <w:p w14:paraId="1DAEF4D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Biện pháp quan trọng nhất để phát triển một số ngành công nghiệp mới ở Đồng bằng sông Hồng là khai thác nguồn nguyên liệu tại chỗ và phát huy ưu thế về vị trí chiến lược quan trọng.</w:t>
      </w:r>
    </w:p>
    <w:p w14:paraId="5BF3172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Khai thác lợi thế về đất đai, khí hậu, thị trường tiêu thụ là giải pháp chủ yếu giúp Đồng bằng sông Hồng phát triển trồng cây ưa lạnh trong vụ đông.</w:t>
      </w:r>
    </w:p>
    <w:p w14:paraId="17CCC8A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3 (VD):</w:t>
      </w:r>
    </w:p>
    <w:p w14:paraId="2639939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09DEFBA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đoạn thông tin và nội dung về phát triển kinh tế - xã hội ở Đồng bằng sông Hồng.</w:t>
      </w:r>
    </w:p>
    <w:p w14:paraId="4A69885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4DA14F4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Đúng.</w:t>
      </w:r>
    </w:p>
    <w:p w14:paraId="406BE59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Đúng. Việc xây dựng cơ cấu kinh tế hợp lí, đẩy mạnh quá trình đô thị hoá sẽ tạo ra nhiều việc làm, từ đó giảm sức ép dân số cho vùng.</w:t>
      </w:r>
    </w:p>
    <w:p w14:paraId="0653703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Sai. Biện pháp quan trọng nhất để phát triển một số ngành công nghiệp mới ở Đồng bằng sông Hồng là tăng cường thu hút vốn đầu tư, phát triển cơ sở hạ tầng, nguồn nhân lực chất lượng cao.</w:t>
      </w:r>
      <w:r w:rsidRPr="00C42B4A">
        <w:rPr>
          <w:rFonts w:eastAsia="Times New Roman" w:cs="Times New Roman"/>
          <w:b/>
          <w:bCs/>
          <w:color w:val="000000" w:themeColor="text1"/>
          <w:sz w:val="26"/>
          <w:szCs w:val="26"/>
          <w:lang w:eastAsia="ja-JP"/>
        </w:rPr>
        <w:t>12</w:t>
      </w:r>
    </w:p>
    <w:p w14:paraId="4A04440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Đúng. Vùng có "đất phù sa màu mỡ", "khí hậu mang tính chất nhiệt đới ẩm gió mùa có một mùa đông lạnh" tạo điều kiện thuận lợi cho việc trồng các loại cây ưa lạnh trong mùa đông. Thêm vào đó, với mật độ dân số cao, nhu cầu tiêu thụ các sản phẩm nông nghiệp cũng lớn, tạo thị trường tiêu thụ ổn định.</w:t>
      </w:r>
    </w:p>
    <w:p w14:paraId="20B258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4F7E51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biểu đồ:</w:t>
      </w:r>
    </w:p>
    <w:p w14:paraId="651C1E09" w14:textId="77777777" w:rsidR="004C00C7" w:rsidRPr="00C42B4A" w:rsidRDefault="004C00C7" w:rsidP="004C00C7">
      <w:pPr>
        <w:spacing w:after="0"/>
        <w:jc w:val="center"/>
        <w:rPr>
          <w:rFonts w:eastAsia="Times New Roman" w:cs="Times New Roman"/>
          <w:color w:val="000000" w:themeColor="text1"/>
          <w:szCs w:val="24"/>
        </w:rPr>
      </w:pPr>
      <w:r w:rsidRPr="00C42B4A">
        <w:rPr>
          <w:rFonts w:eastAsia="Times New Roman" w:cs="Times New Roman"/>
          <w:color w:val="000000" w:themeColor="text1"/>
          <w:szCs w:val="24"/>
        </w:rPr>
        <w:t xml:space="preserve"> INCLUDEPICTURE "https://yourhomework.net/yhw/f/yhw/image/2024/03/1/202403132207311674935.jpg" \* </w:t>
      </w:r>
      <w:r w:rsidRPr="00C42B4A">
        <w:rPr>
          <w:rFonts w:eastAsia="Times New Roman" w:cs="Times New Roman"/>
          <w:color w:val="000000" w:themeColor="text1"/>
          <w:szCs w:val="24"/>
        </w:rPr>
        <w:lastRenderedPageBreak/>
        <w:t xml:space="preserve">MERGEFORMATINET </w:t>
      </w:r>
      <w:r w:rsidRPr="00C42B4A">
        <w:rPr>
          <w:rFonts w:eastAsia="Times New Roman" w:cs="Times New Roman"/>
          <w:noProof/>
          <w:color w:val="000000" w:themeColor="text1"/>
          <w:szCs w:val="24"/>
        </w:rPr>
        <w:drawing>
          <wp:inline distT="0" distB="0" distL="0" distR="0" wp14:anchorId="33589B24" wp14:editId="69447C88">
            <wp:extent cx="5496561" cy="3436005"/>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0754" cy="3438626"/>
                    </a:xfrm>
                    <a:prstGeom prst="rect">
                      <a:avLst/>
                    </a:prstGeom>
                    <a:noFill/>
                    <a:ln>
                      <a:noFill/>
                    </a:ln>
                  </pic:spPr>
                </pic:pic>
              </a:graphicData>
            </a:graphic>
          </wp:inline>
        </w:drawing>
      </w:r>
    </w:p>
    <w:p w14:paraId="02B91D2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Sản lượng lúa của Mi-an-ma và Phi-líp-pin đều có sự biến động trong giai đoạn 2019 - 2021.</w:t>
      </w:r>
    </w:p>
    <w:p w14:paraId="12A051D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Từ năm 2019 đến năm 2021, sản lượng lúa của Phi-lip-pin tăng 1,2 triệu tấn.</w:t>
      </w:r>
    </w:p>
    <w:p w14:paraId="2B7145F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Giai đoạn 2019 – 2021, sản lượng lúa của Mi-an-ma tăng nhanh hơn Phi-lip-pin.</w:t>
      </w:r>
    </w:p>
    <w:p w14:paraId="33959B1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Giai đoạn 2019 - 2021, sản lượng lúa của Phi-lip-pin tăng, Mi-an-ma không có sự thay đổi.</w:t>
      </w:r>
    </w:p>
    <w:p w14:paraId="0D6BF8C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4 (TH):</w:t>
      </w:r>
    </w:p>
    <w:p w14:paraId="0233DD5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ABDF29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biểu đồ, xác định sản lượng lúa của Mi-an-ma và Phi-líp-pin giai đoạn 2019 – 2021 và nhận xét, suy luận.</w:t>
      </w:r>
    </w:p>
    <w:p w14:paraId="040FA0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699FB6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Sai. Trong giai đoạn 2019 – 2021, sản lượng lúa của Mi-an-ma không thay đổi, sản lượng lúa Phi-líp-pin tăng.</w:t>
      </w:r>
    </w:p>
    <w:p w14:paraId="3C4E40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Đúng. Từ năm 2019 đến năm 2021, sản lượng lúa của Phi-lip-pin tăng: 20,1 – 18,9 = 1,2 triệu tấn.</w:t>
      </w:r>
    </w:p>
    <w:p w14:paraId="21164D7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Sai. Trong giai đoạn 2019 – 2021, sản lượng lúa của Mi-an-ma không thay đổi, sản lượng lúa Phi-líp-pin tăng =&gt; Sản lượng lúa của Phi-lip-pin tăng nhanh hơn Mi-an-ma.</w:t>
      </w:r>
    </w:p>
    <w:p w14:paraId="6FA731B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Đúng.</w:t>
      </w:r>
    </w:p>
    <w:p w14:paraId="7C2AFEA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p>
    <w:p w14:paraId="1877A6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III. Câu trắc nghiệm trả lời ngắn. </w:t>
      </w:r>
      <w:r w:rsidRPr="00C42B4A">
        <w:rPr>
          <w:rFonts w:eastAsia="Times New Roman" w:cs="Times New Roman"/>
          <w:color w:val="000000" w:themeColor="text1"/>
          <w:sz w:val="26"/>
          <w:szCs w:val="26"/>
          <w:lang w:eastAsia="ja-JP"/>
        </w:rPr>
        <w:t>Thí sinh trả lời từ câu 1 đến câu 6</w:t>
      </w:r>
    </w:p>
    <w:tbl>
      <w:tblPr>
        <w:tblW w:w="424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00"/>
        <w:gridCol w:w="1299"/>
        <w:gridCol w:w="1299"/>
        <w:gridCol w:w="1299"/>
        <w:gridCol w:w="1299"/>
        <w:gridCol w:w="1299"/>
        <w:gridCol w:w="1299"/>
      </w:tblGrid>
      <w:tr w:rsidR="004C00C7" w:rsidRPr="00C42B4A" w14:paraId="3119934C" w14:textId="77777777" w:rsidTr="00E30E1C">
        <w:trPr>
          <w:trHeight w:val="377"/>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4130F86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Câu</w:t>
            </w:r>
          </w:p>
        </w:tc>
        <w:tc>
          <w:tcPr>
            <w:tcW w:w="714" w:type="pct"/>
            <w:tcBorders>
              <w:top w:val="single" w:sz="4" w:space="0" w:color="auto"/>
              <w:left w:val="single" w:sz="4" w:space="0" w:color="auto"/>
              <w:bottom w:val="single" w:sz="4" w:space="0" w:color="auto"/>
              <w:right w:val="single" w:sz="4" w:space="0" w:color="auto"/>
            </w:tcBorders>
            <w:vAlign w:val="center"/>
            <w:hideMark/>
          </w:tcPr>
          <w:p w14:paraId="0EB57E0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w:t>
            </w:r>
          </w:p>
        </w:tc>
        <w:tc>
          <w:tcPr>
            <w:tcW w:w="714" w:type="pct"/>
            <w:tcBorders>
              <w:top w:val="single" w:sz="4" w:space="0" w:color="auto"/>
              <w:left w:val="single" w:sz="4" w:space="0" w:color="auto"/>
              <w:bottom w:val="single" w:sz="4" w:space="0" w:color="auto"/>
              <w:right w:val="single" w:sz="4" w:space="0" w:color="auto"/>
            </w:tcBorders>
            <w:vAlign w:val="center"/>
            <w:hideMark/>
          </w:tcPr>
          <w:p w14:paraId="63AF9AE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w:t>
            </w:r>
          </w:p>
        </w:tc>
        <w:tc>
          <w:tcPr>
            <w:tcW w:w="714" w:type="pct"/>
            <w:tcBorders>
              <w:top w:val="single" w:sz="4" w:space="0" w:color="auto"/>
              <w:left w:val="single" w:sz="4" w:space="0" w:color="auto"/>
              <w:bottom w:val="single" w:sz="4" w:space="0" w:color="auto"/>
              <w:right w:val="single" w:sz="4" w:space="0" w:color="auto"/>
            </w:tcBorders>
            <w:vAlign w:val="center"/>
            <w:hideMark/>
          </w:tcPr>
          <w:p w14:paraId="62D6155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w:t>
            </w:r>
          </w:p>
        </w:tc>
        <w:tc>
          <w:tcPr>
            <w:tcW w:w="714" w:type="pct"/>
            <w:tcBorders>
              <w:top w:val="single" w:sz="4" w:space="0" w:color="auto"/>
              <w:left w:val="single" w:sz="4" w:space="0" w:color="auto"/>
              <w:bottom w:val="single" w:sz="4" w:space="0" w:color="auto"/>
              <w:right w:val="single" w:sz="4" w:space="0" w:color="auto"/>
            </w:tcBorders>
            <w:vAlign w:val="center"/>
            <w:hideMark/>
          </w:tcPr>
          <w:p w14:paraId="49FC7AE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w:t>
            </w:r>
          </w:p>
        </w:tc>
        <w:tc>
          <w:tcPr>
            <w:tcW w:w="714" w:type="pct"/>
            <w:tcBorders>
              <w:top w:val="single" w:sz="4" w:space="0" w:color="auto"/>
              <w:left w:val="single" w:sz="4" w:space="0" w:color="auto"/>
              <w:bottom w:val="single" w:sz="4" w:space="0" w:color="auto"/>
              <w:right w:val="single" w:sz="4" w:space="0" w:color="auto"/>
            </w:tcBorders>
            <w:vAlign w:val="center"/>
            <w:hideMark/>
          </w:tcPr>
          <w:p w14:paraId="7603A56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5</w:t>
            </w:r>
          </w:p>
        </w:tc>
        <w:tc>
          <w:tcPr>
            <w:tcW w:w="714" w:type="pct"/>
            <w:tcBorders>
              <w:top w:val="single" w:sz="4" w:space="0" w:color="auto"/>
              <w:left w:val="single" w:sz="4" w:space="0" w:color="auto"/>
              <w:bottom w:val="single" w:sz="4" w:space="0" w:color="auto"/>
              <w:right w:val="single" w:sz="4" w:space="0" w:color="auto"/>
            </w:tcBorders>
            <w:vAlign w:val="center"/>
            <w:hideMark/>
          </w:tcPr>
          <w:p w14:paraId="04EDC7E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w:t>
            </w:r>
          </w:p>
        </w:tc>
      </w:tr>
      <w:tr w:rsidR="004C00C7" w:rsidRPr="00C42B4A" w14:paraId="29F9773A" w14:textId="77777777" w:rsidTr="00E30E1C">
        <w:trPr>
          <w:trHeight w:val="377"/>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3D34A9E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Đáp án</w:t>
            </w:r>
          </w:p>
        </w:tc>
        <w:tc>
          <w:tcPr>
            <w:tcW w:w="714" w:type="pct"/>
            <w:tcBorders>
              <w:top w:val="single" w:sz="4" w:space="0" w:color="auto"/>
              <w:left w:val="single" w:sz="4" w:space="0" w:color="auto"/>
              <w:bottom w:val="single" w:sz="4" w:space="0" w:color="auto"/>
              <w:right w:val="single" w:sz="4" w:space="0" w:color="auto"/>
            </w:tcBorders>
            <w:vAlign w:val="center"/>
            <w:hideMark/>
          </w:tcPr>
          <w:p w14:paraId="2867780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218</w:t>
            </w:r>
          </w:p>
        </w:tc>
        <w:tc>
          <w:tcPr>
            <w:tcW w:w="714" w:type="pct"/>
            <w:tcBorders>
              <w:top w:val="single" w:sz="4" w:space="0" w:color="auto"/>
              <w:left w:val="single" w:sz="4" w:space="0" w:color="auto"/>
              <w:bottom w:val="single" w:sz="4" w:space="0" w:color="auto"/>
              <w:right w:val="single" w:sz="4" w:space="0" w:color="auto"/>
            </w:tcBorders>
            <w:vAlign w:val="center"/>
            <w:hideMark/>
          </w:tcPr>
          <w:p w14:paraId="2473C43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1,7</w:t>
            </w:r>
          </w:p>
        </w:tc>
        <w:tc>
          <w:tcPr>
            <w:tcW w:w="714" w:type="pct"/>
            <w:tcBorders>
              <w:top w:val="single" w:sz="4" w:space="0" w:color="auto"/>
              <w:left w:val="single" w:sz="4" w:space="0" w:color="auto"/>
              <w:bottom w:val="single" w:sz="4" w:space="0" w:color="auto"/>
              <w:right w:val="single" w:sz="4" w:space="0" w:color="auto"/>
            </w:tcBorders>
            <w:vAlign w:val="center"/>
            <w:hideMark/>
          </w:tcPr>
          <w:p w14:paraId="083A28A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48,0</w:t>
            </w:r>
          </w:p>
        </w:tc>
        <w:tc>
          <w:tcPr>
            <w:tcW w:w="714" w:type="pct"/>
            <w:tcBorders>
              <w:top w:val="single" w:sz="4" w:space="0" w:color="auto"/>
              <w:left w:val="single" w:sz="4" w:space="0" w:color="auto"/>
              <w:bottom w:val="single" w:sz="4" w:space="0" w:color="auto"/>
              <w:right w:val="single" w:sz="4" w:space="0" w:color="auto"/>
            </w:tcBorders>
            <w:vAlign w:val="center"/>
            <w:hideMark/>
          </w:tcPr>
          <w:p w14:paraId="3A363F8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478</w:t>
            </w:r>
          </w:p>
        </w:tc>
        <w:tc>
          <w:tcPr>
            <w:tcW w:w="714" w:type="pct"/>
            <w:tcBorders>
              <w:top w:val="single" w:sz="4" w:space="0" w:color="auto"/>
              <w:left w:val="single" w:sz="4" w:space="0" w:color="auto"/>
              <w:bottom w:val="single" w:sz="4" w:space="0" w:color="auto"/>
              <w:right w:val="single" w:sz="4" w:space="0" w:color="auto"/>
            </w:tcBorders>
            <w:vAlign w:val="center"/>
            <w:hideMark/>
          </w:tcPr>
          <w:p w14:paraId="4E2FBBA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427</w:t>
            </w:r>
          </w:p>
        </w:tc>
        <w:tc>
          <w:tcPr>
            <w:tcW w:w="714" w:type="pct"/>
            <w:tcBorders>
              <w:top w:val="single" w:sz="4" w:space="0" w:color="auto"/>
              <w:left w:val="single" w:sz="4" w:space="0" w:color="auto"/>
              <w:bottom w:val="single" w:sz="4" w:space="0" w:color="auto"/>
              <w:right w:val="single" w:sz="4" w:space="0" w:color="auto"/>
            </w:tcBorders>
            <w:vAlign w:val="center"/>
            <w:hideMark/>
          </w:tcPr>
          <w:p w14:paraId="183E52C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12,2</w:t>
            </w:r>
          </w:p>
        </w:tc>
      </w:tr>
    </w:tbl>
    <w:p w14:paraId="625FBFF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E55378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lastRenderedPageBreak/>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bảng số liệu:</w:t>
      </w:r>
    </w:p>
    <w:p w14:paraId="764048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LƯỢNG MƯA CÁC THÁNG Ở VINH VÀ HUẾ NĂM 2022</w:t>
      </w:r>
    </w:p>
    <w:p w14:paraId="1B28612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lang w:eastAsia="ja-JP"/>
        </w:rPr>
      </w:pPr>
      <w:r w:rsidRPr="00C42B4A">
        <w:rPr>
          <w:rFonts w:eastAsia="Times New Roman" w:cs="Times New Roman"/>
          <w:i/>
          <w:iCs/>
          <w:color w:val="000000" w:themeColor="text1"/>
          <w:sz w:val="26"/>
          <w:szCs w:val="26"/>
          <w:lang w:eastAsia="ja-JP"/>
        </w:rPr>
        <w:t>(Đơn vị : mm)</w:t>
      </w:r>
    </w:p>
    <w:tbl>
      <w:tblPr>
        <w:tblStyle w:val="TableGrid"/>
        <w:tblW w:w="0" w:type="auto"/>
        <w:tblLook w:val="04A0" w:firstRow="1" w:lastRow="0" w:firstColumn="1" w:lastColumn="0" w:noHBand="0" w:noVBand="1"/>
      </w:tblPr>
      <w:tblGrid>
        <w:gridCol w:w="953"/>
        <w:gridCol w:w="801"/>
        <w:gridCol w:w="801"/>
        <w:gridCol w:w="709"/>
        <w:gridCol w:w="810"/>
        <w:gridCol w:w="802"/>
        <w:gridCol w:w="711"/>
        <w:gridCol w:w="818"/>
        <w:gridCol w:w="826"/>
        <w:gridCol w:w="810"/>
        <w:gridCol w:w="931"/>
        <w:gridCol w:w="931"/>
        <w:gridCol w:w="801"/>
      </w:tblGrid>
      <w:tr w:rsidR="004C00C7" w:rsidRPr="00C42B4A" w14:paraId="5381123D" w14:textId="77777777" w:rsidTr="00E30E1C">
        <w:tc>
          <w:tcPr>
            <w:tcW w:w="995" w:type="dxa"/>
          </w:tcPr>
          <w:p w14:paraId="77232AD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Tháng</w:t>
            </w:r>
          </w:p>
        </w:tc>
        <w:tc>
          <w:tcPr>
            <w:tcW w:w="765" w:type="dxa"/>
          </w:tcPr>
          <w:p w14:paraId="1B2F83F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I</w:t>
            </w:r>
          </w:p>
        </w:tc>
        <w:tc>
          <w:tcPr>
            <w:tcW w:w="800" w:type="dxa"/>
          </w:tcPr>
          <w:p w14:paraId="08E6C9B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II</w:t>
            </w:r>
          </w:p>
        </w:tc>
        <w:tc>
          <w:tcPr>
            <w:tcW w:w="835" w:type="dxa"/>
          </w:tcPr>
          <w:p w14:paraId="18D443CD"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III</w:t>
            </w:r>
          </w:p>
        </w:tc>
        <w:tc>
          <w:tcPr>
            <w:tcW w:w="841" w:type="dxa"/>
          </w:tcPr>
          <w:p w14:paraId="2239C14D"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IV</w:t>
            </w:r>
          </w:p>
        </w:tc>
        <w:tc>
          <w:tcPr>
            <w:tcW w:w="806" w:type="dxa"/>
          </w:tcPr>
          <w:p w14:paraId="1CB978C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V</w:t>
            </w:r>
          </w:p>
        </w:tc>
        <w:tc>
          <w:tcPr>
            <w:tcW w:w="841" w:type="dxa"/>
          </w:tcPr>
          <w:p w14:paraId="125BEB1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VI</w:t>
            </w:r>
          </w:p>
        </w:tc>
        <w:tc>
          <w:tcPr>
            <w:tcW w:w="875" w:type="dxa"/>
          </w:tcPr>
          <w:p w14:paraId="6B55FDE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VII</w:t>
            </w:r>
          </w:p>
        </w:tc>
        <w:tc>
          <w:tcPr>
            <w:tcW w:w="909" w:type="dxa"/>
          </w:tcPr>
          <w:p w14:paraId="5CF9B9F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VIII</w:t>
            </w:r>
          </w:p>
        </w:tc>
        <w:tc>
          <w:tcPr>
            <w:tcW w:w="841" w:type="dxa"/>
          </w:tcPr>
          <w:p w14:paraId="7360241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IX</w:t>
            </w:r>
          </w:p>
        </w:tc>
        <w:tc>
          <w:tcPr>
            <w:tcW w:w="734" w:type="dxa"/>
          </w:tcPr>
          <w:p w14:paraId="4A55DE7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X</w:t>
            </w:r>
          </w:p>
        </w:tc>
        <w:tc>
          <w:tcPr>
            <w:tcW w:w="734" w:type="dxa"/>
          </w:tcPr>
          <w:p w14:paraId="5B43B5E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XI</w:t>
            </w:r>
          </w:p>
        </w:tc>
        <w:tc>
          <w:tcPr>
            <w:tcW w:w="734" w:type="dxa"/>
          </w:tcPr>
          <w:p w14:paraId="4FA6F7E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XII</w:t>
            </w:r>
          </w:p>
        </w:tc>
      </w:tr>
      <w:tr w:rsidR="004C00C7" w:rsidRPr="00C42B4A" w14:paraId="50F446BB" w14:textId="77777777" w:rsidTr="00E30E1C">
        <w:tc>
          <w:tcPr>
            <w:tcW w:w="995" w:type="dxa"/>
          </w:tcPr>
          <w:p w14:paraId="19A5864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Vinh</w:t>
            </w:r>
          </w:p>
        </w:tc>
        <w:tc>
          <w:tcPr>
            <w:tcW w:w="765" w:type="dxa"/>
          </w:tcPr>
          <w:p w14:paraId="7E1D1CA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27,4</w:t>
            </w:r>
          </w:p>
        </w:tc>
        <w:tc>
          <w:tcPr>
            <w:tcW w:w="800" w:type="dxa"/>
          </w:tcPr>
          <w:p w14:paraId="3DE0D16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77,2</w:t>
            </w:r>
          </w:p>
        </w:tc>
        <w:tc>
          <w:tcPr>
            <w:tcW w:w="835" w:type="dxa"/>
          </w:tcPr>
          <w:p w14:paraId="74CDAF1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68,8</w:t>
            </w:r>
          </w:p>
        </w:tc>
        <w:tc>
          <w:tcPr>
            <w:tcW w:w="841" w:type="dxa"/>
          </w:tcPr>
          <w:p w14:paraId="11C2BCF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110,8</w:t>
            </w:r>
          </w:p>
        </w:tc>
        <w:tc>
          <w:tcPr>
            <w:tcW w:w="806" w:type="dxa"/>
          </w:tcPr>
          <w:p w14:paraId="76D7AE1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280,7</w:t>
            </w:r>
          </w:p>
        </w:tc>
        <w:tc>
          <w:tcPr>
            <w:tcW w:w="841" w:type="dxa"/>
          </w:tcPr>
          <w:p w14:paraId="4B3E6CD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63,8</w:t>
            </w:r>
          </w:p>
        </w:tc>
        <w:tc>
          <w:tcPr>
            <w:tcW w:w="875" w:type="dxa"/>
          </w:tcPr>
          <w:p w14:paraId="34E24ED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255,6</w:t>
            </w:r>
          </w:p>
        </w:tc>
        <w:tc>
          <w:tcPr>
            <w:tcW w:w="909" w:type="dxa"/>
          </w:tcPr>
          <w:p w14:paraId="68F78D0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166,3</w:t>
            </w:r>
          </w:p>
        </w:tc>
        <w:tc>
          <w:tcPr>
            <w:tcW w:w="841" w:type="dxa"/>
          </w:tcPr>
          <w:p w14:paraId="7BEA609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166,7</w:t>
            </w:r>
          </w:p>
        </w:tc>
        <w:tc>
          <w:tcPr>
            <w:tcW w:w="734" w:type="dxa"/>
          </w:tcPr>
          <w:p w14:paraId="698793C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352,0</w:t>
            </w:r>
          </w:p>
        </w:tc>
        <w:tc>
          <w:tcPr>
            <w:tcW w:w="734" w:type="dxa"/>
          </w:tcPr>
          <w:p w14:paraId="113C67B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718,6</w:t>
            </w:r>
          </w:p>
        </w:tc>
        <w:tc>
          <w:tcPr>
            <w:tcW w:w="734" w:type="dxa"/>
          </w:tcPr>
          <w:p w14:paraId="5562F8E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47,2</w:t>
            </w:r>
          </w:p>
        </w:tc>
      </w:tr>
      <w:tr w:rsidR="004C00C7" w:rsidRPr="00C42B4A" w14:paraId="2D6C9A93" w14:textId="77777777" w:rsidTr="00E30E1C">
        <w:tc>
          <w:tcPr>
            <w:tcW w:w="995" w:type="dxa"/>
          </w:tcPr>
          <w:p w14:paraId="464A5B5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Huế</w:t>
            </w:r>
          </w:p>
        </w:tc>
        <w:tc>
          <w:tcPr>
            <w:tcW w:w="765" w:type="dxa"/>
          </w:tcPr>
          <w:p w14:paraId="2D9EBF3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296,5</w:t>
            </w:r>
          </w:p>
        </w:tc>
        <w:tc>
          <w:tcPr>
            <w:tcW w:w="800" w:type="dxa"/>
          </w:tcPr>
          <w:p w14:paraId="3E19A98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234,2</w:t>
            </w:r>
          </w:p>
        </w:tc>
        <w:tc>
          <w:tcPr>
            <w:tcW w:w="835" w:type="dxa"/>
          </w:tcPr>
          <w:p w14:paraId="798A252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2,3</w:t>
            </w:r>
          </w:p>
        </w:tc>
        <w:tc>
          <w:tcPr>
            <w:tcW w:w="841" w:type="dxa"/>
          </w:tcPr>
          <w:p w14:paraId="43C0BD2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44,6</w:t>
            </w:r>
          </w:p>
        </w:tc>
        <w:tc>
          <w:tcPr>
            <w:tcW w:w="806" w:type="dxa"/>
          </w:tcPr>
          <w:p w14:paraId="5424AB6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142,5</w:t>
            </w:r>
          </w:p>
        </w:tc>
        <w:tc>
          <w:tcPr>
            <w:tcW w:w="841" w:type="dxa"/>
          </w:tcPr>
          <w:p w14:paraId="1DCF5C8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92,3</w:t>
            </w:r>
          </w:p>
        </w:tc>
        <w:tc>
          <w:tcPr>
            <w:tcW w:w="875" w:type="dxa"/>
          </w:tcPr>
          <w:p w14:paraId="371DEBB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10,6</w:t>
            </w:r>
          </w:p>
        </w:tc>
        <w:tc>
          <w:tcPr>
            <w:tcW w:w="909" w:type="dxa"/>
          </w:tcPr>
          <w:p w14:paraId="11E9375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41,8</w:t>
            </w:r>
          </w:p>
        </w:tc>
        <w:tc>
          <w:tcPr>
            <w:tcW w:w="841" w:type="dxa"/>
          </w:tcPr>
          <w:p w14:paraId="3AFD706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681,7</w:t>
            </w:r>
          </w:p>
        </w:tc>
        <w:tc>
          <w:tcPr>
            <w:tcW w:w="734" w:type="dxa"/>
          </w:tcPr>
          <w:p w14:paraId="27CE112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1613,3</w:t>
            </w:r>
          </w:p>
        </w:tc>
        <w:tc>
          <w:tcPr>
            <w:tcW w:w="734" w:type="dxa"/>
          </w:tcPr>
          <w:p w14:paraId="2775216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1005,5</w:t>
            </w:r>
          </w:p>
        </w:tc>
        <w:tc>
          <w:tcPr>
            <w:tcW w:w="734" w:type="dxa"/>
          </w:tcPr>
          <w:p w14:paraId="538EEED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785,7</w:t>
            </w:r>
          </w:p>
        </w:tc>
      </w:tr>
    </w:tbl>
    <w:p w14:paraId="3A72BA4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lang w:eastAsia="ja-JP"/>
        </w:rPr>
      </w:pPr>
      <w:r w:rsidRPr="00C42B4A">
        <w:rPr>
          <w:rFonts w:eastAsia="Times New Roman" w:cs="Times New Roman"/>
          <w:i/>
          <w:iCs/>
          <w:color w:val="000000" w:themeColor="text1"/>
          <w:sz w:val="26"/>
          <w:szCs w:val="26"/>
          <w:lang w:eastAsia="ja-JP"/>
        </w:rPr>
        <w:t>(Nguồn: Niên giám Thống kê năm 2022, NXB thống kê Việt Nam, 2023)</w:t>
      </w:r>
    </w:p>
    <w:p w14:paraId="5E618E4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Căn cứ vào bảng số liệu trên, hãy cho biết năm 2022, sự chênh lệch lương mưa trung bình năm của Huế và Vinh là bao nhiêu mm (làm tròn kết quả đến hàng đơn vị).</w:t>
      </w:r>
    </w:p>
    <w:p w14:paraId="5F9B70F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 (TH):</w:t>
      </w:r>
    </w:p>
    <w:p w14:paraId="6949784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298907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71EA058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Lượng mưa trung bình năm = Tổng lượng mưa 12 tháng/12.</w:t>
      </w:r>
    </w:p>
    <w:p w14:paraId="39E415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E27B4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color w:val="000000" w:themeColor="text1"/>
          <w:sz w:val="26"/>
          <w:szCs w:val="26"/>
          <w:lang w:eastAsia="ja-JP"/>
        </w:rPr>
        <w:t>Năm 2022, sự chênh lệch lương mưa trung bình năm của Huế và Vĩnh là</w:t>
      </w:r>
      <w:r w:rsidRPr="00C42B4A">
        <w:rPr>
          <w:rFonts w:eastAsia="Times New Roman" w:cs="Times New Roman"/>
          <w:b/>
          <w:bCs/>
          <w:color w:val="000000" w:themeColor="text1"/>
          <w:sz w:val="26"/>
          <w:szCs w:val="26"/>
          <w:lang w:eastAsia="ja-JP"/>
        </w:rPr>
        <w:t>:</w:t>
      </w:r>
    </w:p>
    <w:p w14:paraId="543503B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[(296,5 + 243,2 + 2,3 + … + 785,7)/12] - [(27,4 – 77,2 + 68,8 + … + 47,2)/12] = 218 mm</w:t>
      </w:r>
    </w:p>
    <w:p w14:paraId="10DD4FC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154AC1F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bảng số liệu:</w:t>
      </w:r>
    </w:p>
    <w:p w14:paraId="6FFFE27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DIÊ̦N TÍCH VÀ SẢN LƯỢNG LƯƠNG THỰC CÓ HẠT CỦA MỘT SỐ TỈNH, NĂM 2022</w:t>
      </w:r>
    </w:p>
    <w:tbl>
      <w:tblPr>
        <w:tblStyle w:val="TableGrid"/>
        <w:tblW w:w="0" w:type="auto"/>
        <w:jc w:val="center"/>
        <w:tblInd w:w="1384" w:type="dxa"/>
        <w:tblLook w:val="04A0" w:firstRow="1" w:lastRow="0" w:firstColumn="1" w:lastColumn="0" w:noHBand="0" w:noVBand="1"/>
      </w:tblPr>
      <w:tblGrid>
        <w:gridCol w:w="4657"/>
        <w:gridCol w:w="2142"/>
        <w:gridCol w:w="2521"/>
      </w:tblGrid>
      <w:tr w:rsidR="004C00C7" w:rsidRPr="00C42B4A" w14:paraId="0311B915" w14:textId="77777777" w:rsidTr="00E30E1C">
        <w:trPr>
          <w:jc w:val="center"/>
        </w:trPr>
        <w:tc>
          <w:tcPr>
            <w:tcW w:w="4661" w:type="dxa"/>
            <w:vAlign w:val="center"/>
          </w:tcPr>
          <w:p w14:paraId="469EEE5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Tỉnh</w:t>
            </w:r>
          </w:p>
        </w:tc>
        <w:tc>
          <w:tcPr>
            <w:tcW w:w="2143" w:type="dxa"/>
            <w:vAlign w:val="center"/>
          </w:tcPr>
          <w:p w14:paraId="5A2AE2B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An Giang</w:t>
            </w:r>
          </w:p>
        </w:tc>
        <w:tc>
          <w:tcPr>
            <w:tcW w:w="2522" w:type="dxa"/>
            <w:vAlign w:val="center"/>
          </w:tcPr>
          <w:p w14:paraId="3A484F2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Kiên Giang</w:t>
            </w:r>
          </w:p>
        </w:tc>
      </w:tr>
      <w:tr w:rsidR="004C00C7" w:rsidRPr="00C42B4A" w14:paraId="02CDF7A5" w14:textId="77777777" w:rsidTr="00E30E1C">
        <w:trPr>
          <w:jc w:val="center"/>
        </w:trPr>
        <w:tc>
          <w:tcPr>
            <w:tcW w:w="4661" w:type="dxa"/>
            <w:vAlign w:val="center"/>
          </w:tcPr>
          <w:p w14:paraId="59F5FE4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Diện tích lương thực có hạt (</w:t>
            </w:r>
            <w:r w:rsidRPr="00C42B4A">
              <w:rPr>
                <w:rFonts w:eastAsia="Times New Roman" w:cs="Times New Roman"/>
                <w:i/>
                <w:iCs/>
                <w:color w:val="000000" w:themeColor="text1"/>
                <w:sz w:val="26"/>
                <w:szCs w:val="26"/>
                <w:lang w:eastAsia="ja-JP"/>
              </w:rPr>
              <w:t>Nghìn ha</w:t>
            </w:r>
            <w:r w:rsidRPr="00C42B4A">
              <w:rPr>
                <w:rFonts w:eastAsia="Times New Roman" w:cs="Times New Roman"/>
                <w:color w:val="000000" w:themeColor="text1"/>
                <w:sz w:val="26"/>
                <w:szCs w:val="26"/>
                <w:lang w:eastAsia="ja-JP"/>
              </w:rPr>
              <w:t>)</w:t>
            </w:r>
          </w:p>
        </w:tc>
        <w:tc>
          <w:tcPr>
            <w:tcW w:w="2143" w:type="dxa"/>
            <w:vAlign w:val="center"/>
          </w:tcPr>
          <w:p w14:paraId="4D296EC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610,5</w:t>
            </w:r>
          </w:p>
        </w:tc>
        <w:tc>
          <w:tcPr>
            <w:tcW w:w="2522" w:type="dxa"/>
            <w:vAlign w:val="center"/>
          </w:tcPr>
          <w:p w14:paraId="498B5F2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700,1</w:t>
            </w:r>
          </w:p>
        </w:tc>
      </w:tr>
      <w:tr w:rsidR="004C00C7" w:rsidRPr="00C42B4A" w14:paraId="0222D86D" w14:textId="77777777" w:rsidTr="00E30E1C">
        <w:trPr>
          <w:jc w:val="center"/>
        </w:trPr>
        <w:tc>
          <w:tcPr>
            <w:tcW w:w="4661" w:type="dxa"/>
            <w:vAlign w:val="center"/>
          </w:tcPr>
          <w:p w14:paraId="32A2295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Sản lượng lương thực có hạt (</w:t>
            </w:r>
            <w:r w:rsidRPr="00C42B4A">
              <w:rPr>
                <w:rFonts w:eastAsia="Times New Roman" w:cs="Times New Roman"/>
                <w:i/>
                <w:iCs/>
                <w:color w:val="000000" w:themeColor="text1"/>
                <w:sz w:val="26"/>
                <w:szCs w:val="26"/>
                <w:lang w:eastAsia="ja-JP"/>
              </w:rPr>
              <w:t>Nghìn tấn</w:t>
            </w:r>
            <w:r w:rsidRPr="00C42B4A">
              <w:rPr>
                <w:rFonts w:eastAsia="Times New Roman" w:cs="Times New Roman"/>
                <w:color w:val="000000" w:themeColor="text1"/>
                <w:sz w:val="26"/>
                <w:szCs w:val="26"/>
                <w:lang w:eastAsia="ja-JP"/>
              </w:rPr>
              <w:t>)</w:t>
            </w:r>
          </w:p>
        </w:tc>
        <w:tc>
          <w:tcPr>
            <w:tcW w:w="2143" w:type="dxa"/>
            <w:vAlign w:val="center"/>
          </w:tcPr>
          <w:p w14:paraId="1217E0F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3943,8</w:t>
            </w:r>
          </w:p>
        </w:tc>
        <w:tc>
          <w:tcPr>
            <w:tcW w:w="2522" w:type="dxa"/>
            <w:vAlign w:val="center"/>
          </w:tcPr>
          <w:p w14:paraId="391F559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4405,4</w:t>
            </w:r>
          </w:p>
        </w:tc>
      </w:tr>
    </w:tbl>
    <w:p w14:paraId="0DD56FE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lang w:eastAsia="ja-JP"/>
        </w:rPr>
      </w:pPr>
      <w:r w:rsidRPr="00C42B4A">
        <w:rPr>
          <w:rFonts w:eastAsia="Times New Roman" w:cs="Times New Roman"/>
          <w:i/>
          <w:iCs/>
          <w:color w:val="000000" w:themeColor="text1"/>
          <w:sz w:val="26"/>
          <w:szCs w:val="26"/>
          <w:lang w:eastAsia="ja-JP"/>
        </w:rPr>
        <w:t>(Nguồn: Niên giám Thống kê Việt Nam 2022, NXB Thống kê, 2023)</w:t>
      </w:r>
    </w:p>
    <w:p w14:paraId="5033453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Theo bảng số liệu, hãy cho biết năng suất lương thực có hạt năm 2022 của tỉnh An Giang cao hơn năng suất của tỉnh Kiên Giang bao nhiêu tạ/ha (làm tròn kết quả đến 1 chữ số thập phân)</w:t>
      </w:r>
    </w:p>
    <w:p w14:paraId="59F249D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(VD):</w:t>
      </w:r>
    </w:p>
    <w:p w14:paraId="3F0752D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701A92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35C2BC4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Năng suất = Sản lượng/Diện tích</w:t>
      </w:r>
    </w:p>
    <w:p w14:paraId="0ABD760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Lưu ý đổi đơn vị</w:t>
      </w:r>
    </w:p>
    <w:p w14:paraId="21652DD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419CD9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Năng suất lương thực có hạt năm 2022 của tỉnh An Giang cao hơn năng suất của tỉnh Kiên Giang là:</w:t>
      </w:r>
    </w:p>
    <w:p w14:paraId="3941197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(3943,8/610,5) – (4405,4/700,1) = 0,17 tấn/ha = 1,7 tạ/ha</w:t>
      </w:r>
    </w:p>
    <w:p w14:paraId="117B3A2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3F72EC6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Năm 2022, trị giá xuất khẩu hàng hóa của nước ta là 355,5 tỉ USD và trị giá nhập khẩu là 327,5 tỉ US</w:t>
      </w: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Hãy cho biết tỉ trọng trị giá nhập khẩu trong tổng trị giá xuất, nhập khẩu hàng hóa của nước ta là bao nhiêu % (làm tròn kết quả đến một chữ số thập phân).</w:t>
      </w:r>
    </w:p>
    <w:p w14:paraId="36E3ACB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Câu 3 (VD):3</w:t>
      </w:r>
    </w:p>
    <w:p w14:paraId="5764DF8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3DF7CE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3FC8963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trọng = (Giá trị thành phần/Tổng giá trị)*100</w:t>
      </w:r>
    </w:p>
    <w:p w14:paraId="0D37C16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F045FB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trọng trị giá nhập khẩu trong tổng trị giá xuất, nhập khẩu hàng hóa của nước ta là:</w:t>
      </w:r>
    </w:p>
    <w:p w14:paraId="55D7F51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[327,5/(355,5 + 327,5)]*100 = 48,0%</w:t>
      </w:r>
    </w:p>
    <w:p w14:paraId="58E38EB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CE6BDE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Năm 2023, sản lượng lương thực có hạt của nước ta là 47,9 triệu tấn; số dân là 100,3 triệu người. Hãy cho biết sản lượng lương thực có hạt bình quân đầu người của nước ta là bao nhiêu kg/người (làm tròn kết quả đến hàng đơn vị).</w:t>
      </w:r>
    </w:p>
    <w:p w14:paraId="2B0FFBF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4 (VD):</w:t>
      </w:r>
    </w:p>
    <w:p w14:paraId="1F4223A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75E66E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0B9D9BD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Sản lượng lương thực bình quân đầu người = Sản lượng lương thực/Số dân</w:t>
      </w:r>
    </w:p>
    <w:p w14:paraId="387008E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D126D8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Đổi 47,9 triệu tấn = 47900 triệu kg</w:t>
      </w:r>
    </w:p>
    <w:p w14:paraId="07014F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Sản lượng lương thực có hạt bình quân đầu người của nước ta là:</w:t>
      </w:r>
    </w:p>
    <w:p w14:paraId="584E121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47900/100,3 = 478 kg/người</w:t>
      </w:r>
    </w:p>
    <w:p w14:paraId="46184FB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DB655F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Năm 2023, vùng Đồng bằng sông Cửu Long có dân số là 17463,3 nghìn người, diện tích của vùng là 40921,7 km². Hãy cho biết mật độ dân số của vùng Đồng bằng sông Cửu Long năm 2023 là bao nhiêu người/km² (làm tròn kết quả đến hàng đơn vị).</w:t>
      </w:r>
    </w:p>
    <w:p w14:paraId="470D2A6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5 (VD):</w:t>
      </w:r>
    </w:p>
    <w:p w14:paraId="5F201E9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E4330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229BD8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Mật độ dân số = Số dân/Diện tích</w:t>
      </w:r>
    </w:p>
    <w:p w14:paraId="4FC33DF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Lưu ý đổi đơn vị.</w:t>
      </w:r>
    </w:p>
    <w:p w14:paraId="102C906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8ACCCA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Đổi: 17463,3 nghìn người = 17463300 người.</w:t>
      </w:r>
    </w:p>
    <w:p w14:paraId="383431E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Mật độ dân số của vùng Đồng bằng sông Cửu Long năm 2023 là: </w:t>
      </w:r>
    </w:p>
    <w:p w14:paraId="456C5CB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17463300/40921,7 = 427 người/km²</w:t>
      </w:r>
    </w:p>
    <w:p w14:paraId="692CB4F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3281AB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bảng số liệu:</w:t>
      </w:r>
    </w:p>
    <w:p w14:paraId="649598E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DIỆN TÍCH CÂY CÔNG NGHIỆP Ở NƯỚC TA GIAI ĐOẠN NĂM 2010 VÀ NĂM 2023</w:t>
      </w:r>
    </w:p>
    <w:p w14:paraId="5A1889A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lang w:eastAsia="ja-JP"/>
        </w:rPr>
      </w:pPr>
      <w:r w:rsidRPr="00C42B4A">
        <w:rPr>
          <w:rFonts w:eastAsia="Times New Roman" w:cs="Times New Roman"/>
          <w:i/>
          <w:iCs/>
          <w:color w:val="000000" w:themeColor="text1"/>
          <w:sz w:val="26"/>
          <w:szCs w:val="26"/>
          <w:lang w:eastAsia="ja-JP"/>
        </w:rPr>
        <w:t>(Đơn vị: Nghìn ha)</w:t>
      </w:r>
    </w:p>
    <w:tbl>
      <w:tblPr>
        <w:tblStyle w:val="TableGrid"/>
        <w:tblW w:w="0" w:type="auto"/>
        <w:jc w:val="center"/>
        <w:tblLook w:val="04A0" w:firstRow="1" w:lastRow="0" w:firstColumn="1" w:lastColumn="0" w:noHBand="0" w:noVBand="1"/>
      </w:tblPr>
      <w:tblGrid>
        <w:gridCol w:w="3149"/>
        <w:gridCol w:w="3149"/>
        <w:gridCol w:w="3149"/>
      </w:tblGrid>
      <w:tr w:rsidR="004C00C7" w:rsidRPr="00C42B4A" w14:paraId="09B32EFF" w14:textId="77777777" w:rsidTr="00E30E1C">
        <w:trPr>
          <w:trHeight w:val="471"/>
          <w:jc w:val="center"/>
        </w:trPr>
        <w:tc>
          <w:tcPr>
            <w:tcW w:w="3149" w:type="dxa"/>
          </w:tcPr>
          <w:p w14:paraId="7A657F1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Năm</w:t>
            </w:r>
          </w:p>
        </w:tc>
        <w:tc>
          <w:tcPr>
            <w:tcW w:w="3149" w:type="dxa"/>
          </w:tcPr>
          <w:p w14:paraId="22C8A03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2010</w:t>
            </w:r>
          </w:p>
        </w:tc>
        <w:tc>
          <w:tcPr>
            <w:tcW w:w="3149" w:type="dxa"/>
          </w:tcPr>
          <w:p w14:paraId="05B8481D"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2023</w:t>
            </w:r>
          </w:p>
        </w:tc>
      </w:tr>
      <w:tr w:rsidR="004C00C7" w:rsidRPr="00C42B4A" w14:paraId="33569C6D" w14:textId="77777777" w:rsidTr="00E30E1C">
        <w:trPr>
          <w:trHeight w:val="471"/>
          <w:jc w:val="center"/>
        </w:trPr>
        <w:tc>
          <w:tcPr>
            <w:tcW w:w="3149" w:type="dxa"/>
          </w:tcPr>
          <w:p w14:paraId="3A1E916D"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Cây công nghiệp hàng năm</w:t>
            </w:r>
          </w:p>
        </w:tc>
        <w:tc>
          <w:tcPr>
            <w:tcW w:w="3149" w:type="dxa"/>
          </w:tcPr>
          <w:p w14:paraId="41BDE38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797,6</w:t>
            </w:r>
          </w:p>
        </w:tc>
        <w:tc>
          <w:tcPr>
            <w:tcW w:w="3149" w:type="dxa"/>
          </w:tcPr>
          <w:p w14:paraId="2CCF9A1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416,5</w:t>
            </w:r>
          </w:p>
        </w:tc>
      </w:tr>
      <w:tr w:rsidR="004C00C7" w:rsidRPr="00C42B4A" w14:paraId="4D5BDDEE" w14:textId="77777777" w:rsidTr="00E30E1C">
        <w:trPr>
          <w:trHeight w:val="485"/>
          <w:jc w:val="center"/>
        </w:trPr>
        <w:tc>
          <w:tcPr>
            <w:tcW w:w="3149" w:type="dxa"/>
          </w:tcPr>
          <w:p w14:paraId="1CBBCD0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Cây công nhiệp lâu năm</w:t>
            </w:r>
          </w:p>
        </w:tc>
        <w:tc>
          <w:tcPr>
            <w:tcW w:w="3149" w:type="dxa"/>
          </w:tcPr>
          <w:p w14:paraId="6BB6423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2015,5</w:t>
            </w:r>
          </w:p>
        </w:tc>
        <w:tc>
          <w:tcPr>
            <w:tcW w:w="3149" w:type="dxa"/>
          </w:tcPr>
          <w:p w14:paraId="4A161CC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2165,2</w:t>
            </w:r>
          </w:p>
        </w:tc>
      </w:tr>
    </w:tbl>
    <w:p w14:paraId="585DDE2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Căn cứ vào bảng số liệu trên, hãy cho biết tỉ lệ diện tích cây công nghiệp hàng năm trong tổng diện tích cây công nghiệp năm 2010 so với năm 2023 giảm đi bao nhiêu % (làm tròn kết quả đến một chữ số thập phân).</w:t>
      </w:r>
    </w:p>
    <w:p w14:paraId="2420978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6 (VD):</w:t>
      </w:r>
    </w:p>
    <w:p w14:paraId="1162A8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0EFE3B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5E002F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trọng = (Giá trị thành phần/Tổng giá trị)*100</w:t>
      </w:r>
    </w:p>
    <w:p w14:paraId="482E5F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608878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lệ diện tích cây công nghiệp hàng năm trong tổng diện tích cây công nghiệp năm 2010 so với năm 2023 giảm đi:</w:t>
      </w:r>
    </w:p>
    <w:p w14:paraId="0043C36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cs="Times New Roman"/>
          <w:color w:val="000000" w:themeColor="text1"/>
          <w:sz w:val="26"/>
          <w:szCs w:val="26"/>
        </w:rPr>
      </w:pPr>
      <w:r w:rsidRPr="00C42B4A">
        <w:rPr>
          <w:rFonts w:eastAsia="Times New Roman" w:cs="Times New Roman"/>
          <w:color w:val="000000" w:themeColor="text1"/>
          <w:sz w:val="26"/>
          <w:szCs w:val="26"/>
          <w:lang w:eastAsia="ja-JP"/>
        </w:rPr>
        <w:t xml:space="preserve">[416,5/(416,5+2165,2)]*100 – [797,6/(797,6+2015,5)]*100 = 12,2% </w:t>
      </w:r>
    </w:p>
    <w:p w14:paraId="42ACD25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B0F02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HẾT -----</w:t>
      </w:r>
    </w:p>
    <w:p w14:paraId="09D5DF31" w14:textId="77777777" w:rsidR="004C00C7" w:rsidRPr="00C42B4A" w:rsidRDefault="004C00C7" w:rsidP="004C00C7">
      <w:pPr>
        <w:rPr>
          <w:rFonts w:eastAsia="Times New Roman" w:cs="Times New Roman"/>
          <w:b/>
          <w:bCs/>
          <w:color w:val="000000" w:themeColor="text1"/>
          <w:sz w:val="26"/>
          <w:szCs w:val="26"/>
          <w:lang w:eastAsia="ja-JP"/>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651039" w14:paraId="4E107F98" w14:textId="77777777" w:rsidTr="00E30E1C">
        <w:trPr>
          <w:jc w:val="center"/>
        </w:trPr>
        <w:tc>
          <w:tcPr>
            <w:tcW w:w="3216" w:type="dxa"/>
            <w:shd w:val="clear" w:color="auto" w:fill="auto"/>
          </w:tcPr>
          <w:p w14:paraId="6CE0062F" w14:textId="77777777" w:rsidR="004C00C7" w:rsidRPr="00651039" w:rsidRDefault="004C00C7" w:rsidP="00E30E1C">
            <w:pPr>
              <w:spacing w:before="0" w:after="0"/>
              <w:jc w:val="center"/>
              <w:rPr>
                <w:rFonts w:eastAsia="Times New Roman" w:cs="Times New Roman"/>
                <w:b/>
                <w:color w:val="FF0000"/>
                <w:sz w:val="26"/>
                <w:szCs w:val="26"/>
              </w:rPr>
            </w:pPr>
            <w:r w:rsidRPr="00651039">
              <w:rPr>
                <w:rFonts w:eastAsia="Times New Roman" w:cs="Times New Roman"/>
                <w:b/>
                <w:color w:val="000000" w:themeColor="text1"/>
                <w:sz w:val="26"/>
                <w:szCs w:val="26"/>
                <w:highlight w:val="green"/>
              </w:rPr>
              <w:t xml:space="preserve">ĐỀ </w:t>
            </w:r>
            <w:r>
              <w:rPr>
                <w:rFonts w:eastAsia="Times New Roman" w:cs="Times New Roman"/>
                <w:b/>
                <w:color w:val="000000" w:themeColor="text1"/>
                <w:sz w:val="26"/>
                <w:szCs w:val="26"/>
                <w:highlight w:val="green"/>
              </w:rPr>
              <w:t>6</w:t>
            </w:r>
          </w:p>
        </w:tc>
        <w:tc>
          <w:tcPr>
            <w:tcW w:w="6360" w:type="dxa"/>
            <w:shd w:val="clear" w:color="auto" w:fill="auto"/>
          </w:tcPr>
          <w:p w14:paraId="52E566DC" w14:textId="77777777" w:rsidR="004C00C7"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ĐÁP ÁN VÀ LỜI GIẢI</w:t>
            </w:r>
          </w:p>
          <w:p w14:paraId="695A196E" w14:textId="45A7DAF7" w:rsidR="004C00C7" w:rsidRPr="00651039"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ĐỀ THI THỬ TỐT NGHIỆP NĂM 2026</w:t>
            </w:r>
          </w:p>
          <w:p w14:paraId="408E8194" w14:textId="77777777" w:rsidR="004C00C7" w:rsidRPr="00651039" w:rsidRDefault="004C00C7" w:rsidP="00E30E1C">
            <w:pPr>
              <w:spacing w:before="0" w:after="0"/>
              <w:jc w:val="center"/>
              <w:rPr>
                <w:rFonts w:eastAsia="Times New Roman" w:cs="Times New Roman"/>
                <w:b/>
                <w:color w:val="0000FF"/>
                <w:sz w:val="26"/>
                <w:szCs w:val="26"/>
              </w:rPr>
            </w:pPr>
            <w:r w:rsidRPr="00651039">
              <w:rPr>
                <w:rFonts w:eastAsia="Times New Roman" w:cs="Times New Roman"/>
                <w:b/>
                <w:color w:val="0000FF"/>
                <w:sz w:val="26"/>
                <w:szCs w:val="26"/>
              </w:rPr>
              <w:t>MÔN: ĐỊA LÍ</w:t>
            </w:r>
          </w:p>
          <w:p w14:paraId="360DE4D5" w14:textId="77777777" w:rsidR="004C00C7" w:rsidRPr="00651039" w:rsidRDefault="004C00C7" w:rsidP="00E30E1C">
            <w:pPr>
              <w:spacing w:before="0" w:after="0"/>
              <w:jc w:val="center"/>
              <w:rPr>
                <w:rFonts w:eastAsia="Times New Roman" w:cs="Times New Roman"/>
                <w:i/>
                <w:color w:val="FF0000"/>
                <w:sz w:val="26"/>
                <w:szCs w:val="26"/>
              </w:rPr>
            </w:pPr>
            <w:r w:rsidRPr="00651039">
              <w:rPr>
                <w:rFonts w:eastAsia="Times New Roman" w:cs="Times New Roman"/>
                <w:i/>
                <w:color w:val="7030A0"/>
                <w:sz w:val="26"/>
                <w:szCs w:val="26"/>
              </w:rPr>
              <w:t>Thời gian làm bài: 50 phút</w:t>
            </w:r>
          </w:p>
        </w:tc>
      </w:tr>
    </w:tbl>
    <w:p w14:paraId="69FBB73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8B1BB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 Câu trắc nghiệm nhiều phương án lựa chọn. </w:t>
      </w:r>
      <w:r w:rsidRPr="00C42B4A">
        <w:rPr>
          <w:rFonts w:eastAsia="Times New Roman" w:cs="Times New Roman"/>
          <w:color w:val="000000" w:themeColor="text1"/>
          <w:sz w:val="26"/>
          <w:szCs w:val="26"/>
          <w:lang w:eastAsia="ja-JP"/>
        </w:rPr>
        <w:t>Thí sinh trả lời từ câu 1 đến câu 18. Mỗi câu hỏi thí sinh chỉ chọn một phương án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82"/>
        <w:gridCol w:w="1082"/>
        <w:gridCol w:w="1082"/>
        <w:gridCol w:w="1081"/>
        <w:gridCol w:w="1081"/>
        <w:gridCol w:w="1081"/>
        <w:gridCol w:w="1081"/>
        <w:gridCol w:w="1081"/>
        <w:gridCol w:w="972"/>
        <w:gridCol w:w="1081"/>
      </w:tblGrid>
      <w:tr w:rsidR="004C00C7" w:rsidRPr="00C42B4A" w14:paraId="5FD8B8D3" w14:textId="77777777" w:rsidTr="00E30E1C">
        <w:tc>
          <w:tcPr>
            <w:tcW w:w="3000" w:type="dxa"/>
            <w:tcBorders>
              <w:top w:val="single" w:sz="4" w:space="0" w:color="auto"/>
              <w:left w:val="single" w:sz="4" w:space="0" w:color="auto"/>
              <w:bottom w:val="single" w:sz="4" w:space="0" w:color="auto"/>
              <w:right w:val="single" w:sz="4" w:space="0" w:color="auto"/>
            </w:tcBorders>
            <w:vAlign w:val="center"/>
            <w:hideMark/>
          </w:tcPr>
          <w:p w14:paraId="5568D45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1.D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1A7355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2.A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6B74B9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3.B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0DB9DA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4.D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43CA3C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5.A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563F07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6.A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60D0A0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7.B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D459D1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8.C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2A8FF5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9.D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8592B2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10.D</w:t>
            </w:r>
          </w:p>
        </w:tc>
      </w:tr>
      <w:tr w:rsidR="004C00C7" w:rsidRPr="00C42B4A" w14:paraId="4366AB45" w14:textId="77777777" w:rsidTr="00E30E1C">
        <w:tc>
          <w:tcPr>
            <w:tcW w:w="3000" w:type="dxa"/>
            <w:tcBorders>
              <w:top w:val="single" w:sz="4" w:space="0" w:color="auto"/>
              <w:left w:val="single" w:sz="4" w:space="0" w:color="auto"/>
              <w:bottom w:val="single" w:sz="4" w:space="0" w:color="auto"/>
              <w:right w:val="single" w:sz="4" w:space="0" w:color="auto"/>
            </w:tcBorders>
            <w:vAlign w:val="center"/>
            <w:hideMark/>
          </w:tcPr>
          <w:p w14:paraId="1837721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11.A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21F898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12.A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EEB14D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13.A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B8A98E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14.C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F189CE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15.A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E4717BD"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16.A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86689C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17.C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0BF474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18.A</w:t>
            </w:r>
          </w:p>
        </w:tc>
        <w:tc>
          <w:tcPr>
            <w:tcW w:w="0" w:type="auto"/>
            <w:vAlign w:val="center"/>
            <w:hideMark/>
          </w:tcPr>
          <w:p w14:paraId="351ED91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tc>
        <w:tc>
          <w:tcPr>
            <w:tcW w:w="0" w:type="auto"/>
            <w:vAlign w:val="center"/>
            <w:hideMark/>
          </w:tcPr>
          <w:p w14:paraId="7B7B472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tc>
      </w:tr>
    </w:tbl>
    <w:p w14:paraId="54C53DC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DDFA84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Nước ta nằm ở</w:t>
      </w:r>
    </w:p>
    <w:p w14:paraId="7846787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khu vực phía tây Ấn Độ Dương.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phía đông của Thái Bình Dương.</w:t>
      </w:r>
    </w:p>
    <w:p w14:paraId="42893A1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rìa phía nam của vùng xích đạo.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vùng nội chí tuyến bán cầu Bắc.</w:t>
      </w:r>
    </w:p>
    <w:p w14:paraId="25854BF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Câu 1 (NB):</w:t>
      </w:r>
    </w:p>
    <w:p w14:paraId="05BFCF2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A7B844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vị trí địa lí và phạm vi lãnh thổ nước ta.</w:t>
      </w:r>
    </w:p>
    <w:p w14:paraId="5F8F7C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EA638F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Nước ta nằm ở vùng nội chí tuyến bán cầu Bắc.</w:t>
      </w:r>
    </w:p>
    <w:p w14:paraId="69E553B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1DC9A5D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5BEB12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Khối khí nhiệt đới ẩm Bắc Ấn Độ Dương làm cho khí hậu vùng đồng bằng Nam Bộ nước ta có</w:t>
      </w:r>
    </w:p>
    <w:p w14:paraId="6442CDD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mưa lớn vào đầu mùa hạ.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lượng bức xạ Mặt Trời lớn.</w:t>
      </w:r>
    </w:p>
    <w:p w14:paraId="71DEA71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hai mùa khác nhau rõ rệt.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mưa nhiều vào thu đông.</w:t>
      </w:r>
    </w:p>
    <w:p w14:paraId="05BCE0D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(NB):</w:t>
      </w:r>
    </w:p>
    <w:p w14:paraId="3A0B71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40C29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biểu hiện của thiên nhiên nhiệt đới ẩm gió mùa (phần gió mùa).</w:t>
      </w:r>
    </w:p>
    <w:p w14:paraId="41A42D0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5260D8C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Khối khí nhiệt đới ẩm Bắc Ấn Độ Dương (xuất hiện vào nửa đầu mùa hạ) làm cho khí hậu vùng đồng bằng Nam Bộ nước ta có mưa lớn vào đầu mùa hạ.</w:t>
      </w:r>
    </w:p>
    <w:p w14:paraId="68687B8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lượng bức xạ Mặt Trời lớn do nước ta nằm trong vùng nội chí tuyến.</w:t>
      </w:r>
    </w:p>
    <w:p w14:paraId="0B58610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do nước ta nằm trong khu vực gió mùa châu Á nên trong năm có gió mùa đông và gió mùa hạ, tạo ra sự khác nhau giữa hai mùa.</w:t>
      </w:r>
    </w:p>
    <w:p w14:paraId="588E579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 sai vì vùng đồng bằng Nam Bộ không có đặc điểm mưa nhiều vào mùa thu đông (đây là đặc điểm của khu vực ven biển Nam Trung Bộ).</w:t>
      </w:r>
    </w:p>
    <w:p w14:paraId="67C2980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2F4F983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1B8F54F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Biện pháp nào sau đây được sử dụng trong bảo vệ đất ở đồng bằng nước ta?</w:t>
      </w:r>
    </w:p>
    <w:p w14:paraId="64BC540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Làm ruộng bậc thang.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Chống nhiễm mặn. </w:t>
      </w:r>
    </w:p>
    <w:p w14:paraId="27F0CD3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Trồng cây theo băng.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Đào hố kiểu vậy cá.</w:t>
      </w:r>
    </w:p>
    <w:p w14:paraId="5BFD78B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3 (TH):</w:t>
      </w:r>
    </w:p>
    <w:p w14:paraId="260C039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35F31AF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Gạch chân từ khóa: đồng bằng.</w:t>
      </w:r>
    </w:p>
    <w:p w14:paraId="4A5E3E6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nội dung sử dụng hợp lí tài nguyên thiên nhiên (phần tài nguyên đất).</w:t>
      </w:r>
    </w:p>
    <w:p w14:paraId="1C8D23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D91178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Chống nhiễm mặn là biện pháp được sử dụng trong bảo vệ đất ở đồng bằng nước ta.</w:t>
      </w:r>
    </w:p>
    <w:p w14:paraId="72411B0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C, D sai vì đó là các biện pháp được sử dụng trong bảo vệ đất ở vùng đồi núi.</w:t>
      </w:r>
    </w:p>
    <w:p w14:paraId="46B65B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Chọn B.</w:t>
      </w:r>
    </w:p>
    <w:p w14:paraId="5CDFDD8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1342D3E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Nhiệt độ trung bình năm của nước ta tăng dần từ Bắc vào Nam chủ yếu là do nguyên nhân</w:t>
      </w:r>
    </w:p>
    <w:p w14:paraId="05C7CD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Càng vào Nam thời tiết càng ổn định, gió mùa Đông Bắc suy giảm, Tây Nam mạnh.</w:t>
      </w:r>
    </w:p>
    <w:p w14:paraId="5D13971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Càng vào Nam góc nhập xạ càng nhỏ, ảnh hưởng của gió mùa Tây Nam tăng cường.</w:t>
      </w:r>
    </w:p>
    <w:p w14:paraId="5399105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Càng vào Nam vị trí càng gần xích đạo, ảnh hưởng gió Tín phong được tăng cường.</w:t>
      </w:r>
    </w:p>
    <w:p w14:paraId="3215E86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Càng vào Nam góc nhập xạ càng lớn, ảnh hưởng của gió mùa Đông Bắc càng giảm.</w:t>
      </w:r>
    </w:p>
    <w:p w14:paraId="0D8078E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Câu 4 (VD):</w:t>
      </w:r>
    </w:p>
    <w:p w14:paraId="14AA069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9CB80D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các nguyên nhân làm cho nhiệt độ trung bình năm tăng dần từ Bắc vào Nam. Lưu ý tới các đặc điểm về vị trí, gió mùa.</w:t>
      </w:r>
    </w:p>
    <w:p w14:paraId="6F1A4B2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5EC15CC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Nhiệt độ trung bình năm của nước ta tăng dần từ Bắc vào Nam chủ yếu là do nguyên nhân càng vào Nam góc nhập xạ càng lớn, ảnh hưởng của gió mùa Đông Bắc càng giảm.</w:t>
      </w:r>
    </w:p>
    <w:p w14:paraId="3B11EB4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Góc nhập xạ: càng gần xích đạo, góc nhập xạ càng lớn. Miền Nam nằm gần Xích đạo hơn miền Bắc, do đó có góc nhập xạ lớn hơn và nhận được nhiều nhiệt hơn.</w:t>
      </w:r>
    </w:p>
    <w:p w14:paraId="397BF5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Gió mùa Đông Bắc: khối không khí lạnh khô di chuyển từ lục địa châu Á xuống, gây ra mùa đông lạnh ở miền Bắc. Càng vào Nam, ảnh hưởng của gió mùa Đông Bắc càng suy yếu do quãng đường di chuyển dài và gần như bị chặn lại ở dãy Bạch Mã (do dãy núi này có hướng tây – đông). Từ dãy Bạch Mã trở vào Nam không có mùa đông lạnh, nhiệt độ cao quanh năm.</w:t>
      </w:r>
    </w:p>
    <w:p w14:paraId="6389397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B, C sai vì thời tiết ổn định, gió Tây Nam, gió Tín phong không phải là nguyên nhân. Gió Tây Nam ảnh hưởng đến lượng mưa, không ảnh hưởng đến nhiệt độ. Gió Tín phong không phải là nguyên nhân chủ yếu, chủ yếu do gió mùa Đông Bắc.</w:t>
      </w:r>
    </w:p>
    <w:p w14:paraId="226E1FA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75C16E4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18B0C2D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Tác động chủ yếu của sự thay đổi mức sinh đến cơ cấu dân số nước ta hiện nay là</w:t>
      </w:r>
    </w:p>
    <w:p w14:paraId="502F36D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tuổi thọ tăng lên, dân số già hóa, quy mô dân số dần ổn định.</w:t>
      </w:r>
    </w:p>
    <w:p w14:paraId="3E57278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cơ cấu giới tính thay đổi, nguồn lao động tăng, tuổi thọ tăng.</w:t>
      </w:r>
    </w:p>
    <w:p w14:paraId="309334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quy mô dân số tăng, nguồn lao động giảm đi, dân số trẻ hóa.</w:t>
      </w:r>
    </w:p>
    <w:p w14:paraId="1A4220F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chất lượng lao động cao, quy mô dân số giảm, thiếu lao động.</w:t>
      </w:r>
    </w:p>
    <w:p w14:paraId="75F83A1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5 (VD):</w:t>
      </w:r>
    </w:p>
    <w:p w14:paraId="4ED956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02D1A39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về tỉ lệ sinh của nước ta và các tác động của sự thay đổi đó đến cơ cấu dân số nước ta.</w:t>
      </w:r>
    </w:p>
    <w:p w14:paraId="3F7CBD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F79111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Tác động chủ yếu của sự thay đổi mức sinh (tỉ lệ sinh của nước ta ngày càng giảm) đến cơ cấu dân số nước ta hiện nay là tuổi thọ tăng lên, dân số già hóa, quy mô dân số dần ổn định.</w:t>
      </w:r>
    </w:p>
    <w:p w14:paraId="5290B52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Tuổi thọ tăng lên: mức sinh giảm là một trong những điều kiện giúp nước ta phát triển phát triển hệ thống chăm sóc sức khỏe tốt, chất lượng sống được nâng cao,… =&gt; giúp tăng tuổi thọ trung bình.</w:t>
      </w:r>
    </w:p>
    <w:p w14:paraId="1483972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Dân số già hóa: Khi mức sinh giảm và tuổi thọ tăng, tỉ lệ người già trong tổng dân số tăng lên, dẫn đến hiện tượng già hóa dân số.</w:t>
      </w:r>
    </w:p>
    <w:p w14:paraId="174A8D2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Quy mô dân số dần ổn định: Mức sinh giảm làm chậm tốc độ tăng trưởng dân số.</w:t>
      </w:r>
    </w:p>
    <w:p w14:paraId="2216172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mức sinh giảm không ảnh hưởng đến cơ cấu giới tính mà ảnh hưởng đến cơ cấu dân số theo nhóm tuổi.</w:t>
      </w:r>
    </w:p>
    <w:p w14:paraId="4482913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vì mức sinh giảm không làm tăng quy mô dân số và trẻ hóa dân số.</w:t>
      </w:r>
    </w:p>
    <w:p w14:paraId="600A2D0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 sai vì mức sinh không liên quan, ảnh hưởng đến chất lượng lao động.</w:t>
      </w:r>
    </w:p>
    <w:p w14:paraId="016EEA1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17167DA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54DFEDC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Để sử dụng có hiệu quả quỹ thời gian lao động dư thừa ở nông thôn, biện pháp tốt nhất là</w:t>
      </w:r>
    </w:p>
    <w:p w14:paraId="2DB0C1E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khôi phục nghề truyền thống.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tiến hành thâm canh, tăng vụ.</w:t>
      </w:r>
    </w:p>
    <w:p w14:paraId="710C2A6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phát triển kinh tế hộ gia đình.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khai hoang mở rộng diện tích.</w:t>
      </w:r>
    </w:p>
    <w:p w14:paraId="7AC305E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6 (TH):</w:t>
      </w:r>
    </w:p>
    <w:p w14:paraId="26C59AE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05D5384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vấn đề việc làm ở nước ta.</w:t>
      </w:r>
    </w:p>
    <w:p w14:paraId="5FDC24B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B79CAD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Để sử dụng có hiệu quả quỹ thời gian lao động dư thừa ở nông thôn, biện pháp tốt nhất là khôi phục nghề truyền thống. Các nghề truyền thống ở nông thôn thường sử dụng nhiều lao động, tận dụng được thời gian nhàn rỗi của người dân ngoài việc làm nông nghiệp. Việc khôi phục và phát triển các nghề này không chỉ tạo ra việc làm, tăng thu nhập mà còn góp phần bảo tồn văn hóa địa phương.</w:t>
      </w:r>
    </w:p>
    <w:p w14:paraId="2A684B3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7E1A490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51709FC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7:</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Cây công nghiệp ở nước ta có nguồn gốc chủ yếu là</w:t>
      </w:r>
    </w:p>
    <w:p w14:paraId="68ADA60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ôn đới.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nhiệt đới.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cận nhiệt.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xích đạo.</w:t>
      </w:r>
    </w:p>
    <w:p w14:paraId="68C7182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7 (NB):</w:t>
      </w:r>
    </w:p>
    <w:p w14:paraId="38F5B6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555170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ngành nông nghiệp (ngành trồng trọt).</w:t>
      </w:r>
    </w:p>
    <w:p w14:paraId="6C61B51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B6C569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Cây công nghiệp ở nước ta có nguồn gốc chủ yếu là nhiệt đới do nước ta nằm trong vùng khí hậu nhiệt đới ẩm gió mùa.</w:t>
      </w:r>
    </w:p>
    <w:p w14:paraId="0642E42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4F378B6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0EBC3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8:</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Phát biểu nào sau đây đúng với khu công nghiệp ở nước ta hiện nay?</w:t>
      </w:r>
    </w:p>
    <w:p w14:paraId="0FA8069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2</w:t>
      </w: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Chỉ sản xuất hàng xuất khẩu.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Ranh giới không xác định.</w:t>
      </w:r>
    </w:p>
    <w:p w14:paraId="3C10F8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Gắn với quá trình công nghiệp hóa.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Chỉ thu hút vốn đầu tư nước ngoài.</w:t>
      </w:r>
    </w:p>
    <w:p w14:paraId="721016E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8 (NB):</w:t>
      </w:r>
    </w:p>
    <w:p w14:paraId="6E4B4E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A00C9B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khu công nghiệp.</w:t>
      </w:r>
    </w:p>
    <w:p w14:paraId="6B472BD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46A10C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Gắn với quá trình công nghiệp hóa là phát biểu đúng. Ở nước ta, khu công nghiệp được hình thành gắn với quá trình công nghiệp hóa, hiện đại hóa.</w:t>
      </w:r>
    </w:p>
    <w:p w14:paraId="1412805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24D1EEC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4C247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9:</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 xml:space="preserve">Phát biểu nào sau đây </w:t>
      </w:r>
      <w:r w:rsidRPr="00C42B4A">
        <w:rPr>
          <w:rFonts w:eastAsia="Times New Roman" w:cs="Times New Roman"/>
          <w:b/>
          <w:bCs/>
          <w:color w:val="000000" w:themeColor="text1"/>
          <w:sz w:val="26"/>
          <w:szCs w:val="26"/>
          <w:lang w:eastAsia="ja-JP"/>
        </w:rPr>
        <w:t xml:space="preserve">không </w:t>
      </w:r>
      <w:r w:rsidRPr="00C42B4A">
        <w:rPr>
          <w:rFonts w:eastAsia="Times New Roman" w:cs="Times New Roman"/>
          <w:color w:val="000000" w:themeColor="text1"/>
          <w:sz w:val="26"/>
          <w:szCs w:val="26"/>
          <w:lang w:eastAsia="ja-JP"/>
        </w:rPr>
        <w:t>đúng về hoạt động vận tải biển nước ta hiện nay?</w:t>
      </w:r>
    </w:p>
    <w:p w14:paraId="4C3BC39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Chuyên chở nhiều hàng hóa xuất khẩu.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Có các tuyến ven bờ hướng bắc - nam.</w:t>
      </w:r>
    </w:p>
    <w:p w14:paraId="2BCC711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Có nhiều cảng hàng hóa năng lực tốt.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Chỉ tập trung vận chuyển hành khách.</w:t>
      </w:r>
    </w:p>
    <w:p w14:paraId="5D1C7B3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9 (NB):</w:t>
      </w:r>
    </w:p>
    <w:p w14:paraId="28B0D03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230ADE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ngành giao thông vận tải (vận tải đường biển).</w:t>
      </w:r>
    </w:p>
    <w:p w14:paraId="408BCA7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4DE3DBE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Chỉ tập trung vận chuyển hành khách là phát biểu không đúng về hoạt động vận tải biển nước ta hiện nay. Ngành giao thông vận tải biển chủ yếu phục vụ cho việc vận chuyển hàng hóa xuất – nhập khẩu.</w:t>
      </w:r>
    </w:p>
    <w:p w14:paraId="3977F32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49B6F4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ABCB5D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10:</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Ý nghĩa chủ yếu của việc phát triển thủy điện ở Trung du và miền núi Bắc Bộ là</w:t>
      </w:r>
    </w:p>
    <w:p w14:paraId="0498D84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cung cấp sản lượng điện lớn cho cả nước sử dụng.</w:t>
      </w:r>
    </w:p>
    <w:p w14:paraId="76AD766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phát triển việc nuôi trồng thủy sản, ngành du lịch.</w:t>
      </w:r>
    </w:p>
    <w:p w14:paraId="77A435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điều hòa nước lũ trong mùa mưa ở hạ lưu con sông.</w:t>
      </w:r>
    </w:p>
    <w:p w14:paraId="7196A8B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tạo động lực mới cho việc phát triển kinh tế - xã hội.</w:t>
      </w:r>
    </w:p>
    <w:p w14:paraId="3BD39F8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10 (TH):</w:t>
      </w:r>
    </w:p>
    <w:p w14:paraId="409C655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AE8D69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khai thác thế mạnh và hướng phát triển kinh tế Trung du và miền núi Bắc Bộ (phần ngành thủy điện).</w:t>
      </w:r>
    </w:p>
    <w:p w14:paraId="617DD8E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3F681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Ý nghĩa chủ yếu của việc phát triển thủy điện ở Trung du và miền núi Bắc Bộ là tạo động lực mới cho việc phát triển kinh tế - xã hội. Việc phát triển thủy điện cung cấp nguồn năng lượng quan trọng và ổn định cho các ngành kinh tế khác trong vùng. Nguồn điện này giúp thu hút đầu tư, mở rộng sản xuất, tạo việc làm và nâng cao đời sống người dân.</w:t>
      </w:r>
    </w:p>
    <w:p w14:paraId="12DFD4D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sai vì mặc dù thủy điện ở vùng đóng góp vào lưới điện quốc gia, nhưng đây không phải là ý nghĩa chủ yếu hướng tới sự phát triển trong vùng.</w:t>
      </w:r>
    </w:p>
    <w:p w14:paraId="2FF6389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các hồ thủy điện có thể hỗ trợ nuôi trồng thủy sản và du lịch, nhưng đây là lợi ích rất nhỏ so với tác động kinh tế - xã hội của vùng.</w:t>
      </w:r>
    </w:p>
    <w:p w14:paraId="13E5E0E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vì một số hồ thủy điện có chức năng điều tiết lũ, nhưng đây không phải là mục tiêu phát triển thủy điện hàng đầu ở vùng này.</w:t>
      </w:r>
    </w:p>
    <w:p w14:paraId="74F2EFC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26E4FBD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399EEFA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Nguồn lao động của Đồng bằng sông Hồng có thế mạnh nổi bật là</w:t>
      </w:r>
    </w:p>
    <w:p w14:paraId="215DA80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lực lượng lao động đông và trình độ cao.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nhiều kinh nghiệm sản xuất nông nghiệp.</w:t>
      </w:r>
    </w:p>
    <w:p w14:paraId="2102CDE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cần cù và chịu khó, trình độ quản lí cao.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lao động đông, có tác phong công nghiệp.</w:t>
      </w:r>
    </w:p>
    <w:p w14:paraId="03A2292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11 (TH):</w:t>
      </w:r>
    </w:p>
    <w:p w14:paraId="7F1292C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069546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khái quát về đặc điểm dân số vùng Đồng bằng sông Hồng.</w:t>
      </w:r>
    </w:p>
    <w:p w14:paraId="27CC683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7C727A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Nguồn lao động của Đồng bằng sông Hồng có thế mạnh nổi bật là lực lượng lao động đông và trình độ cao.</w:t>
      </w:r>
    </w:p>
    <w:p w14:paraId="5E49F0F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trước đây, lao động của nhiều vùng đều có nhiều kinh nghiệm sản xuất nông nghiệp do nước ta xuất phát điểm là một nước nông nghiệp =&gt; đây không phải là thể mạnh nổi bật.</w:t>
      </w:r>
    </w:p>
    <w:p w14:paraId="55ACFFE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vì cần cù và chịu khó là đặc điểm nổi bật của nguồn lao động vùng Bắc Trung Bộ và Duyên hải miền Trung.</w:t>
      </w:r>
    </w:p>
    <w:p w14:paraId="68E21D2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 sai vì có tác phong công nghiệp không phải là thế mạnh của lao động vùng này.</w:t>
      </w:r>
    </w:p>
    <w:p w14:paraId="4585520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26A805B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16EF57E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Giải pháp chủ yếu nâng cao hiệu quả kinh tế chăn nuôi đại gia súc ở Bắc Trung Bộ là</w:t>
      </w:r>
    </w:p>
    <w:p w14:paraId="770B20E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ứng dụng công nghệ cao, mở rộng thị trường. </w:t>
      </w:r>
      <w:r w:rsidRPr="00C42B4A">
        <w:rPr>
          <w:rFonts w:eastAsia="Times New Roman" w:cs="Times New Roman"/>
          <w:color w:val="000000" w:themeColor="text1"/>
          <w:sz w:val="26"/>
          <w:szCs w:val="26"/>
          <w:lang w:eastAsia="ja-JP"/>
        </w:rPr>
        <w:tab/>
      </w:r>
    </w:p>
    <w:p w14:paraId="00F98F9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hiện đại hóa chuồng trại, phát triển chế biến.</w:t>
      </w:r>
    </w:p>
    <w:p w14:paraId="01074A4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đảm bảo cơ sở thức ăn, dùng các giống mới. </w:t>
      </w:r>
    </w:p>
    <w:p w14:paraId="0FB99A9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sản xuất quy mô lớn, thúc đẩy việc xuất khẩu.</w:t>
      </w:r>
    </w:p>
    <w:p w14:paraId="5E6CE13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12 (VD):</w:t>
      </w:r>
    </w:p>
    <w:p w14:paraId="1209EA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1693F4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Dựa vào đặc điểm ngành chăn nuôi đại gia súc (trâu, bò) ở Bắc Trung Bộ và liên hệ với các giai pháp chủ yếu nâng cao hiệu quả kinh tế.</w:t>
      </w:r>
    </w:p>
    <w:p w14:paraId="5DAE31F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Lưu ý, giải pháp chủ yếu hướng đến việc nâng cao hiệu quả kinh tế thông qua tăng năng suất, chất lượng và khả năng cạnh tranh trên thị trường.</w:t>
      </w:r>
    </w:p>
    <w:p w14:paraId="7EC04F2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2AAB8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Giải pháp chủ yếu nâng cao hiệu quả kinh tế chăn nuôi đại gia súc ở Bắc Trung Bộ là ứng dụng công nghệ cao (việc áp dụng các tiến bộ khoa học kỹ thuật vào chăn nuôi như giống, quy trình chăm sóc, phòng bệnh, chế biến sẽ giúp tăng năng suất, chất lượng và giảm chi phí sản xuất, từ đó giúp các sản phẩm chăn nuôi cạnh tranh trên thị trường), mở rộng thị trường (giúp nâng cao giá trị gia tăng cho ngành chăn nuôi từ đó làm tăng doanh thu, mở rộng cơ hội xuất khẩu từ đó tạo động lực phát triển mạnh hơn ngành chăn nuôi đại gia súc).</w:t>
      </w:r>
    </w:p>
    <w:p w14:paraId="5A78055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hiện đại hóa chuồng trại giúp tăng năng suất, giảm dịch bệnh; tuy nhiên đây không phải là giải pháp chủ yếu để nâng cao hiệu quả kinh tế.</w:t>
      </w:r>
      <w:r w:rsidRPr="00C42B4A">
        <w:rPr>
          <w:rFonts w:eastAsia="Times New Roman" w:cs="Times New Roman"/>
          <w:b/>
          <w:bCs/>
          <w:color w:val="000000" w:themeColor="text1"/>
          <w:sz w:val="26"/>
          <w:szCs w:val="26"/>
          <w:lang w:eastAsia="ja-JP"/>
        </w:rPr>
        <w:t>10</w:t>
      </w:r>
    </w:p>
    <w:p w14:paraId="4972CDC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vì đảm bảo cơ sở thức ăn là chưa đúng vì chăn nuôi đại gia súc ở bắc Trung Bộ tập trung chủ yếu ở vùng đồi núi phía tây, nơi có nguồn thức ăn dồi dào. Giải pháp chủ yếu hướng đến việc nâng cao hiệu quả kinh tế thông qua tăng năng suất, chất lượng và khả năng cạnh tranh trên thị trường.</w:t>
      </w:r>
    </w:p>
    <w:p w14:paraId="544E057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 sai vì sản xuất quy mô lớn nhưng không chú trọng về công nghệ, chế biến thì hiệu quả là rất thấp.</w:t>
      </w:r>
    </w:p>
    <w:p w14:paraId="503497D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0CB13B3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639845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Biện pháp quan trọng hàng đầu để tăng hệ số sử dụng đất ở Duyên hải Nam Trung Bộ là</w:t>
      </w:r>
    </w:p>
    <w:p w14:paraId="67971C3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xây dựng hồ chứa nước, bảo vệ rừng đầu nguồn. </w:t>
      </w:r>
    </w:p>
    <w:p w14:paraId="2B22CB5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bảo vệ rừng đầu nguồn, phòng chống thiên tai.</w:t>
      </w:r>
    </w:p>
    <w:p w14:paraId="70E0970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xây dựng các hồ chứa nước, trồng cây chịu hạn. </w:t>
      </w:r>
    </w:p>
    <w:p w14:paraId="730E1AF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đẩy mạnh thâm canh, phòng chống thiên tai.</w:t>
      </w:r>
    </w:p>
    <w:p w14:paraId="7F2D5DA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13 (VD):</w:t>
      </w:r>
    </w:p>
    <w:p w14:paraId="0A6ECD7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7CD73E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hạn chế vùng Duyên hải Nam Trung Bộ, từ đó đưa ra các biện pháp quan trọng hàng đầu để tăng hệ số sử dụng đất ở vùng này.</w:t>
      </w:r>
    </w:p>
    <w:p w14:paraId="7FE409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A46E6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Nền nông nghiệp của Duyên hải Nam Trung Bộ có hạn chế lớn nhất là có mùa khô kéo dài gây ra tình trạng thiếu nước nghiêm trọng, đặc biệt là các tỉnh cực Nam Trung Bộ. Thêm vào đó, vào mùa mưa, việc chặt phá rừng đầu nguồn làm cho lũ ở các sông lên nhanh.</w:t>
      </w:r>
    </w:p>
    <w:p w14:paraId="3D00213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Ảnh hưởng lớn đến sản xuất nông nghiệp.</w:t>
      </w:r>
    </w:p>
    <w:p w14:paraId="490784B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Để tăng hệ số sử dụng đất nông nghiệp ở Duyên hải Nam Trung Bộ, biện pháp chủ yếu là xây dựng các hồ chứa nước để giải quyết vấn đề thiếu nước vào mùa khô và bảo vệ rừng đầu nguồn để hạn chế tác hại của lũ.</w:t>
      </w:r>
    </w:p>
    <w:p w14:paraId="407A2CE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Chọn A.</w:t>
      </w:r>
    </w:p>
    <w:p w14:paraId="2A187E8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08BA727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Ý nghĩa lớn nhất của các hồ thủy điện đối với kinh tế của vùng Tây Nguyên là</w:t>
      </w:r>
    </w:p>
    <w:p w14:paraId="73C4D60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cung cấp nước tưới cho các vườn cây công nghiệp trong mùa khô.</w:t>
      </w:r>
    </w:p>
    <w:p w14:paraId="6154A6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điều tiết nước cho các sông, cung cấp nước cho các ngành sản xuất.</w:t>
      </w:r>
    </w:p>
    <w:p w14:paraId="078D577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tạo ra nguồn điện dồi dào và góp phần chuyển dịch cơ cấu kinh tế.</w:t>
      </w:r>
    </w:p>
    <w:p w14:paraId="54600EB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thúc đẩy hoạt động du lịch sinh thái và cung cấp nước cho sinh hoạt.</w:t>
      </w:r>
    </w:p>
    <w:p w14:paraId="0420A68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14 (VD):</w:t>
      </w:r>
    </w:p>
    <w:p w14:paraId="73A2013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915188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sự phát triển và phân bố các ngành kinh tế ở Tây Nguyên (phần ngành thủy điện) và liên hệ kiến thức về ý nghĩa lớn nhất của việc phát triển thủy điện, xây dựng hồ thủy điện đối với kinh tế ở vùng này.</w:t>
      </w:r>
    </w:p>
    <w:p w14:paraId="295A0D5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EBF96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Ý nghĩa lớn nhất của các hồ thủy điện đối với kinh tế của vùng Tây Nguyên là tạo ra nguồn điện dồi dào và góp phần chuyển dịch cơ cấu kinh tế.</w:t>
      </w:r>
    </w:p>
    <w:p w14:paraId="16F703C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Nguồn điện dồi dào: Tây Nguyên có tiềm năng thủy điện lớn nhờ địa hình cao nguyên dốc và hệ thống sông ngòi. Các hồ thủy điện đã khai thác hiệu quả tiềm năng này, cung cấp một lượng điện năng lớn cho cả vùng và cả nước.</w:t>
      </w:r>
    </w:p>
    <w:p w14:paraId="1D5905D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Góp phần chuyển dịch cơ cấu kinh tế: Việc có nguồn điện ổn định và dồi dào là yếu tố then chốt để phát triển các ngành công nghiệp chế biến nông sản (cà phê, cao su, điều, hồ tiêu,...) và các ngành công nghiệp khác. Điều này giúp đa dạng hóa cơ cấu kinh tế của vùng, giảm sự phụ thuộc vào nông nghiệp thuần túy và tạo ra nhiều việc làm hơn.</w:t>
      </w:r>
    </w:p>
    <w:p w14:paraId="7B410DE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B, D sai vì việc phát triển thủy điện, xây dựng các hồ thủy điện nhằm mục tiêu lớn nhất là tạo ra nguồn điện cho sinh hoạt và sản xuất.</w:t>
      </w:r>
    </w:p>
    <w:p w14:paraId="09BFFF4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Chọn C.1</w:t>
      </w:r>
    </w:p>
    <w:p w14:paraId="25B06FC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7CBDE9B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Ngành công nghiệp mũi nhọn của vùng Đông Nam Bộ là</w:t>
      </w:r>
    </w:p>
    <w:p w14:paraId="1CBC981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khai thác và chế biến dầu khí.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sản xuất điện tử, máy vi tính.</w:t>
      </w:r>
    </w:p>
    <w:p w14:paraId="0A24105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sản xuất và chế biến thực phẩm.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dệt và sản xuất trang phục.</w:t>
      </w:r>
    </w:p>
    <w:p w14:paraId="2492920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15 (NB):</w:t>
      </w:r>
    </w:p>
    <w:p w14:paraId="25F7C1A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CCDBBC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nội dung phát triển các ngành kinh tế Đông Nam Bộ (phần ngành công nghiệp) hoặc dựa vào thế mạnh tự nhiên và suy luận.</w:t>
      </w:r>
    </w:p>
    <w:p w14:paraId="6BA88D8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C4ACA5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Ngành công nghiệp mũi nhọn của vùng Đông Nam Bộ là khai thác và chế biến dầu khí vì đây là </w:t>
      </w:r>
      <w:r w:rsidRPr="00C42B4A">
        <w:rPr>
          <w:rFonts w:eastAsia="Times New Roman" w:cs="Times New Roman"/>
          <w:color w:val="000000" w:themeColor="text1"/>
          <w:sz w:val="26"/>
          <w:szCs w:val="26"/>
          <w:lang w:eastAsia="ja-JP"/>
        </w:rPr>
        <w:lastRenderedPageBreak/>
        <w:t>vùng có nguồn tài nguyên dầu mỏ, khí đốt lớn nhất cả nước.</w:t>
      </w:r>
    </w:p>
    <w:p w14:paraId="1C4131F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0C2699B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3FE3B1C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Ý nghĩa chủ yếu của việc cải tạo đất phèn, đất mặn ở vùng Đồng bằng sông Cửu Long là</w:t>
      </w:r>
    </w:p>
    <w:p w14:paraId="1D29321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tăng hiệu quả sử dụng đất, góp phần tích cực vào việc phát triển kinh tế - xã hội.</w:t>
      </w:r>
    </w:p>
    <w:p w14:paraId="507422D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nâng cao giá trị sản xuất nông nghiệp, giải quyết tốt vấn đề lương thực cả nước.</w:t>
      </w:r>
    </w:p>
    <w:p w14:paraId="126903D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phân bố lại dân cư, xóa đói giảm nghèo và tạo thêm nguồn hàng cho xuất khẩu.</w:t>
      </w:r>
    </w:p>
    <w:p w14:paraId="61C6483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tăng sản lượng lương thực, thực phẩm, giải quyết việc làm và phát triển kinh tế.</w:t>
      </w:r>
    </w:p>
    <w:p w14:paraId="0ECD6DC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16 (VD):</w:t>
      </w:r>
    </w:p>
    <w:p w14:paraId="79F83DA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36341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nội dung sử dụng hợp lí tự nhiên Đồng bằng sông Cửu Long.</w:t>
      </w:r>
    </w:p>
    <w:p w14:paraId="51DD972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CFC5C1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Ý nghĩa chủ yếu của việc cải tạo đất phèn, đất mặn ở vùng Đồng bằng sông Cửu Long là tăng hiệu quả sử dụng đất, góp phần tích cực vào việc phát triển kinh tế - xã hội.</w:t>
      </w:r>
    </w:p>
    <w:p w14:paraId="38654BD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Tăng hiệu quả sử dụng đất: Đất phèn và đất mặn là những loại đất có năng suất nông nghiệp thấp. Việc cải tạo chúng giúp mở rộng diện tích đất có thể canh tác, nâng cao năng suất trên đơn vị diện tích, từ đó tăng hiệu quả sử dụng tài nguyên đất.</w:t>
      </w:r>
    </w:p>
    <w:p w14:paraId="211BA2D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Góp phần tích cực vào việc phát triển kinh tế - xã hội: Việc tăng hiệu quả sử dụng đất và sản lượng nông nghiệp tạo ra nguồn thu nhập lớn hơn cho người dân, cải thiện đời sống, tạo thêm việc làm và đóng góp vào sự phát triển kinh tế chung của vùng và cả nước.</w:t>
      </w:r>
    </w:p>
    <w:p w14:paraId="3C42F8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7039DF6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773B4D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17:</w:t>
      </w:r>
      <w:r w:rsidRPr="00C42B4A">
        <w:rPr>
          <w:rFonts w:eastAsia="Times New Roman" w:cs="Times New Roman"/>
          <w:color w:val="000000" w:themeColor="text1"/>
          <w:sz w:val="26"/>
          <w:szCs w:val="26"/>
          <w:lang w:eastAsia="ja-JP"/>
        </w:rPr>
        <w:t xml:space="preserve"> Vùng kinh tế trọng điểm nào ở nước ta có nhiều tỉnh, thành phố nhất?</w:t>
      </w:r>
    </w:p>
    <w:p w14:paraId="392A48A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Vùng kinh tế trọng điểm Bắc Bộ.</w:t>
      </w:r>
    </w:p>
    <w:p w14:paraId="263225B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Vùng kinh tế trọng điểm miền Trung.</w:t>
      </w:r>
    </w:p>
    <w:p w14:paraId="6CDE427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Vùng kinh tế trọng điểm phía Nam.</w:t>
      </w:r>
    </w:p>
    <w:p w14:paraId="25A8864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Vùng kinh tế trọng điểm vùng Đồng bằng sông Cửu Long.</w:t>
      </w:r>
    </w:p>
    <w:p w14:paraId="4D35254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17 (TH):</w:t>
      </w:r>
    </w:p>
    <w:p w14:paraId="0AE4889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7C59A4C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nội dung các vùng kinh tế trọng điểm.</w:t>
      </w:r>
    </w:p>
    <w:p w14:paraId="1612896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02D45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Số lượng tỉnh, thành của các vùng kinh tế trọng điểm tính đến năm 2021:</w:t>
      </w:r>
    </w:p>
    <w:p w14:paraId="43CE263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Vùng kinh tế trọng điểm Bắc Bộ: 7 tỉnh, thành phố.</w:t>
      </w:r>
    </w:p>
    <w:p w14:paraId="569DEDB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Vùng kinh tế trọng điểm miền Trung: 5 tỉnh, thành phố.</w:t>
      </w:r>
    </w:p>
    <w:p w14:paraId="03B5737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 xml:space="preserve">- </w:t>
      </w:r>
      <w:r w:rsidRPr="00C42B4A">
        <w:rPr>
          <w:rFonts w:eastAsia="Times New Roman" w:cs="Times New Roman"/>
          <w:color w:val="000000" w:themeColor="text1"/>
          <w:sz w:val="26"/>
          <w:szCs w:val="26"/>
          <w:lang w:eastAsia="ja-JP"/>
        </w:rPr>
        <w:t>Vùng kinh tế trọng điểm phía Nam: 8 tỉnh, thành phố.</w:t>
      </w:r>
    </w:p>
    <w:p w14:paraId="631BDBA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Vùng kinh tế trọng điểm vùng Đồng bằng sông Cửu Long: 4 tỉnh, thành phố.</w:t>
      </w:r>
    </w:p>
    <w:p w14:paraId="3EC732D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Vùng kinh tế trọng điểm phía Nam có nhiều tỉnh, thành phố nhất.</w:t>
      </w:r>
    </w:p>
    <w:p w14:paraId="7AF66EB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5B036CE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2D75B9C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18:</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Các đảo ven bờ nước ta có nhiều tiềm năng để</w:t>
      </w:r>
    </w:p>
    <w:p w14:paraId="1863E0C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đánh bắt cá và hoạt động du lịch.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khai thác khoáng sản và vận tải.</w:t>
      </w:r>
    </w:p>
    <w:p w14:paraId="4AB4017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được ưu tiên phát triển.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nuôi các gia súc lớn và gia cầm.</w:t>
      </w:r>
    </w:p>
    <w:p w14:paraId="76A85E9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18 (TH):</w:t>
      </w:r>
    </w:p>
    <w:p w14:paraId="34426B9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Phương pháp:12</w:t>
      </w:r>
    </w:p>
    <w:p w14:paraId="7326C03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tài nguyên thiên nhiên ở vùng biển, các đảo và quần đảo.</w:t>
      </w:r>
    </w:p>
    <w:p w14:paraId="30A8226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D3D3E3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Các đảo ven bờ nước ta có nhiều tiềm năng để đánh bắt cá và hoạt động du lịch.</w:t>
      </w:r>
    </w:p>
    <w:p w14:paraId="7188613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Đánh bắt cá: Các đảo ven bờ thường có ngư trường phong phú, đa dạng về loài và trữ lượng hải sản. Đây là nguồn lợi quan trọng cho hoạt động khai thác và nuôi trồng thủy sản của ngư dân địa phương và cả nước.</w:t>
      </w:r>
    </w:p>
    <w:p w14:paraId="1805DB9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Hoạt động du lịch: Với vẻ đẹp tự nhiên hoang sơ, bãi biển đẹp, khí hậu trong lành và hệ sinh thái biển độc đáo, các đảo ven bờ có tiềm năng lớn để phát triển du lịch sinh thái, nghỉ dưỡng.</w:t>
      </w:r>
    </w:p>
    <w:p w14:paraId="33C5DF4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4913CC8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179A758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II. Câu trắc nghiệm đúng sai. Thí sinh trả lời từ câu 1 đến câu 4. </w:t>
      </w:r>
      <w:r w:rsidRPr="00C42B4A">
        <w:rPr>
          <w:rFonts w:eastAsia="Times New Roman" w:cs="Times New Roman"/>
          <w:color w:val="000000" w:themeColor="text1"/>
          <w:sz w:val="26"/>
          <w:szCs w:val="26"/>
          <w:lang w:eastAsia="ja-JP"/>
        </w:rPr>
        <w:t xml:space="preserve">Trong mỗi ý a), b), c), </w:t>
      </w: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ở mỗi câu, thí sinh chọn đúng hoặc sai</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40"/>
        <w:gridCol w:w="2141"/>
        <w:gridCol w:w="2141"/>
        <w:gridCol w:w="2141"/>
        <w:gridCol w:w="2141"/>
      </w:tblGrid>
      <w:tr w:rsidR="004C00C7" w:rsidRPr="00C42B4A" w14:paraId="2545DBAC" w14:textId="77777777" w:rsidTr="00E30E1C">
        <w:trPr>
          <w:trHeight w:val="420"/>
        </w:trPr>
        <w:tc>
          <w:tcPr>
            <w:tcW w:w="1000" w:type="pct"/>
            <w:tcBorders>
              <w:top w:val="single" w:sz="4" w:space="0" w:color="auto"/>
              <w:left w:val="single" w:sz="4" w:space="0" w:color="auto"/>
              <w:bottom w:val="single" w:sz="4" w:space="0" w:color="auto"/>
              <w:right w:val="single" w:sz="4" w:space="0" w:color="auto"/>
            </w:tcBorders>
            <w:vAlign w:val="center"/>
            <w:hideMark/>
          </w:tcPr>
          <w:p w14:paraId="1B9B295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Câu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A8CAC2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1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1B5B9B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2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3A3C33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3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C84949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w:t>
            </w:r>
          </w:p>
        </w:tc>
      </w:tr>
      <w:tr w:rsidR="004C00C7" w:rsidRPr="00C42B4A" w14:paraId="2A17B51C" w14:textId="77777777" w:rsidTr="00E30E1C">
        <w:trPr>
          <w:trHeight w:val="420"/>
        </w:trPr>
        <w:tc>
          <w:tcPr>
            <w:tcW w:w="1000" w:type="pct"/>
            <w:tcBorders>
              <w:top w:val="single" w:sz="4" w:space="0" w:color="auto"/>
              <w:left w:val="single" w:sz="4" w:space="0" w:color="auto"/>
              <w:bottom w:val="single" w:sz="4" w:space="0" w:color="auto"/>
              <w:right w:val="single" w:sz="4" w:space="0" w:color="auto"/>
            </w:tcBorders>
            <w:vAlign w:val="center"/>
            <w:hideMark/>
          </w:tcPr>
          <w:p w14:paraId="0409156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Đáp án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B86C19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SSĐĐ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BBCDDE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SĐSĐ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7989A2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ĐSĐS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45E20A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SSĐĐ</w:t>
            </w:r>
          </w:p>
        </w:tc>
      </w:tr>
    </w:tbl>
    <w:p w14:paraId="6A8BB21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C3CCC3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 sau:</w:t>
      </w:r>
    </w:p>
    <w:p w14:paraId="13723C7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“Nhìn trên bản đồ sông ngòi, ta thấy ngay một mạng lưới dày đặc, cắt xẻ địa hình đồi núi trùng điệp và chảy ra Biên Đông. Tất cả có đến 2360 con sông dài từ 10 km trở lên nhưng sông dài trên 100 km chỉ hơn 2%. Hai nhân tố chính chi phối mạng lưới sông ngòi ở nước ta là lượng mưa và cấu trúc địa hình."</w:t>
      </w:r>
    </w:p>
    <w:p w14:paraId="20871B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lang w:eastAsia="ja-JP"/>
        </w:rPr>
      </w:pPr>
      <w:r w:rsidRPr="00C42B4A">
        <w:rPr>
          <w:rFonts w:eastAsia="Times New Roman" w:cs="Times New Roman"/>
          <w:i/>
          <w:iCs/>
          <w:color w:val="000000" w:themeColor="text1"/>
          <w:sz w:val="26"/>
          <w:szCs w:val="26"/>
          <w:lang w:eastAsia="ja-JP"/>
        </w:rPr>
        <w:t>(Theo: Vũ Tự Lập, Địa lí tự nhiên Việt Nam, NXB Đại học Sư phạm, 2012, tr.159)</w:t>
      </w:r>
    </w:p>
    <w:p w14:paraId="7A44DDA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Mật độ sông ngòi trên lãnh thổ nước ta rất thưa thớt.</w:t>
      </w:r>
    </w:p>
    <w:p w14:paraId="3EF9215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Chế độ mưa thất thường nhưng chế độ dòng chảy khá ổn định.</w:t>
      </w:r>
    </w:p>
    <w:p w14:paraId="7682062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Chế độ nước sông phân mùa lũ - cạn theo sát nhịp điệu mùa mưa - khô.</w:t>
      </w:r>
    </w:p>
    <w:p w14:paraId="75334C2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Sông ngòi ở nước ta chủ yếu là sông ngòi nhỏ và ngắn, nguồn nước cung cấp chủ yếu là nước mưa và nước từ bên ngoài lãnh thổ chảy vào.</w:t>
      </w:r>
    </w:p>
    <w:p w14:paraId="4BFC63E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 (VD):</w:t>
      </w:r>
    </w:p>
    <w:p w14:paraId="2C92887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0C8AF3E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đoạn thông tin và nội dung về biểu hiện của thiên nhiên nhiệt đới ẩm gió mùa (phần sông ngòi).</w:t>
      </w:r>
    </w:p>
    <w:p w14:paraId="49BB021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64BEFC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Sai. Dựa vào đoạn thông, mật độ sông ngòi trên lãnh thổ nước ta dày đặc.</w:t>
      </w:r>
    </w:p>
    <w:p w14:paraId="4A3B048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Sai. Chế độ dòng chảy thất thường do chế độ mưa thất thường (chế độ dòng chảy ảnh hưởng bởi chế độ mưa).</w:t>
      </w:r>
    </w:p>
    <w:p w14:paraId="5528A6D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Đúng. Mùa mưa tương ứng với mùa lũ, mùa khô tương ứng với mùa cạn.</w:t>
      </w:r>
    </w:p>
    <w:p w14:paraId="1394BDF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Đúng.</w:t>
      </w:r>
    </w:p>
    <w:p w14:paraId="4C47F03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ED6444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bảng số liệu sau:</w:t>
      </w:r>
    </w:p>
    <w:p w14:paraId="7D05D4F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noProof/>
          <w:color w:val="000000" w:themeColor="text1"/>
          <w:sz w:val="26"/>
          <w:szCs w:val="26"/>
        </w:rPr>
        <w:drawing>
          <wp:inline distT="0" distB="0" distL="0" distR="0" wp14:anchorId="036A600D" wp14:editId="22F382C1">
            <wp:extent cx="6663690" cy="283337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63690" cy="2833370"/>
                    </a:xfrm>
                    <a:prstGeom prst="rect">
                      <a:avLst/>
                    </a:prstGeom>
                  </pic:spPr>
                </pic:pic>
              </a:graphicData>
            </a:graphic>
          </wp:inline>
        </w:drawing>
      </w:r>
    </w:p>
    <w:p w14:paraId="63C725A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Đông Nam Bộ là vùng có diện trồng lúa thấp hơn Tây Nguyên.</w:t>
      </w:r>
    </w:p>
    <w:p w14:paraId="69FC342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Sản lượng lúa phân theo vùng năm 2021 ở nước ta có sự khác nhau.</w:t>
      </w:r>
    </w:p>
    <w:p w14:paraId="0B68EC9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Năm 2021, Đồng bằng sông Hồng là vùng có năng suất lúa cao nhất cả nước.</w:t>
      </w:r>
    </w:p>
    <w:p w14:paraId="534960C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Biểu đồ kết hợp là dạng biểu đồ thích hợp nhất để thể bảng số liệu trên.</w:t>
      </w:r>
    </w:p>
    <w:p w14:paraId="411393A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(VD):</w:t>
      </w:r>
    </w:p>
    <w:p w14:paraId="27145F3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3946F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a, </w:t>
      </w: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Dựa vào bảng số liệu.</w:t>
      </w:r>
    </w:p>
    <w:p w14:paraId="007461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Dựa vào công thức tính: Năng suất = Sản lượng/Diện tích.</w:t>
      </w:r>
    </w:p>
    <w:p w14:paraId="0BC9313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Nhận dạng biểu đồ dựa vào các từ khóa: diện tích và sản lượng.</w:t>
      </w:r>
    </w:p>
    <w:p w14:paraId="4071D66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A3C424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lastRenderedPageBreak/>
        <w:t xml:space="preserve">a) </w:t>
      </w:r>
      <w:r w:rsidRPr="00C42B4A">
        <w:rPr>
          <w:rFonts w:eastAsia="Times New Roman" w:cs="Times New Roman"/>
          <w:color w:val="000000" w:themeColor="text1"/>
          <w:sz w:val="26"/>
          <w:szCs w:val="26"/>
          <w:lang w:eastAsia="ja-JP"/>
        </w:rPr>
        <w:t>Sai. Diện tích trồng lúa của Đông Nam Bộ và Tây Nguyên lần lượt là 258,9 nghìn ha và 250,2 nghìn ha =&gt; Đông Nam Bộ là vùng có diện trồng lúa cao hơn Tây Nguyên.</w:t>
      </w:r>
    </w:p>
    <w:p w14:paraId="24C810D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Đúng.</w:t>
      </w:r>
    </w:p>
    <w:p w14:paraId="2A3BAB0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Sai. Ta có:</w:t>
      </w:r>
    </w:p>
    <w:p w14:paraId="4E1DF77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Năng suất lúa vùng Đồng bằng sông Hồng là: 6020,4/970,3 = 6,20 tấn/ha.</w:t>
      </w:r>
      <w:r w:rsidRPr="00C42B4A">
        <w:rPr>
          <w:rFonts w:eastAsia="Times New Roman" w:cs="Times New Roman"/>
          <w:b/>
          <w:bCs/>
          <w:color w:val="000000" w:themeColor="text1"/>
          <w:sz w:val="26"/>
          <w:szCs w:val="26"/>
          <w:lang w:eastAsia="ja-JP"/>
        </w:rPr>
        <w:t>13</w:t>
      </w:r>
    </w:p>
    <w:p w14:paraId="6EABD06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Tương tự, ta tính được năng suất lúa các vùng Trung du và miền núi Bắc Bộ; Bắc Trung Bộ và Duyên hải Nam Trung Bộ; Tây Nguyên; Đông Nam Bộ và Đồng bằng sông Cửu Long lần lượt là: 5,17 tấn/ha; 6,0 tấn/ha; 5,86 tấn/ha; 5,45 tấn/ha; 6,24 tấn/ha.</w:t>
      </w:r>
    </w:p>
    <w:p w14:paraId="5067958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Đồng bằng sông Cửu Long là vùng có năng suất lúa cao nhất cả nước.</w:t>
      </w:r>
    </w:p>
    <w:p w14:paraId="30E125A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Đúng. Biểu đồ kết hợp là dạng biểu đồ thích hợp nhất thể hiện hai đối tượng có đơn vị khác nhau.</w:t>
      </w:r>
    </w:p>
    <w:p w14:paraId="486E52E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B70577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 sau:</w:t>
      </w:r>
    </w:p>
    <w:p w14:paraId="2FD761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"Báo cáo tình hình kinh tế - xã hội quý IV và cả năm 2023 do Tổng cục Thống kê công bố sáng 29/12 nhận định: "... hoạt động du lịch năm 2023 diễn ra sôi động". Tính chung cả năm 2023, khách quốc tế đến nước ta đạt 12,6 triệu lượt người, gấp 3,4 lần năm 2022, vượt xa mục tiêu 8 triệu khách. Tuy vậy, Tổng cục Thống kê đánh giá, số lượng này mới chỉ bằng 70% năm 2019 - năm chưa xảy ra dịch COVID-19."</w:t>
      </w:r>
    </w:p>
    <w:p w14:paraId="74D256F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lang w:eastAsia="ja-JP"/>
        </w:rPr>
      </w:pPr>
      <w:r w:rsidRPr="00C42B4A">
        <w:rPr>
          <w:rFonts w:eastAsia="Times New Roman" w:cs="Times New Roman"/>
          <w:i/>
          <w:iCs/>
          <w:color w:val="000000" w:themeColor="text1"/>
          <w:sz w:val="26"/>
          <w:szCs w:val="26"/>
          <w:lang w:eastAsia="ja-JP"/>
        </w:rPr>
        <w:t>(Nguồn: Báo Nhân dân, ngày 29/12/2023)</w:t>
      </w:r>
    </w:p>
    <w:p w14:paraId="446023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Ngành du lịch Việt Nam có sự phát triển mạnh mẽ và trở thành ngành kinh tế mũi nhọn.</w:t>
      </w:r>
    </w:p>
    <w:p w14:paraId="374BD9B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Năm 2023, ngành du lịch Việt Nam tăng trưởng bằng 70% so với năm 2019.</w:t>
      </w:r>
    </w:p>
    <w:p w14:paraId="73ECA09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Giai đoạn 2020 - 2021, du lịch phát triển chậm lại do ảnh hưởng của đại dịch COVID-19.</w:t>
      </w:r>
    </w:p>
    <w:p w14:paraId="57DAA46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Hoạt động du lịch biển phát triển đều nhau ở tất cả các vùng trong cả nước.</w:t>
      </w:r>
    </w:p>
    <w:p w14:paraId="79E165D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3 (VD):</w:t>
      </w:r>
    </w:p>
    <w:p w14:paraId="570C0CC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0453A9F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đoạn thông tin và nội dung ngành du lịch nước ta.</w:t>
      </w:r>
    </w:p>
    <w:p w14:paraId="18ACBAA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5827D6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Đúng. Hiện nay, du lịch được coi là ngành kinh tế mũi nhọn của nước ta.</w:t>
      </w:r>
    </w:p>
    <w:p w14:paraId="6A11AA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Sai. Đoạn thông tin có đề cập: “Tính chung cả năm 2023, khách quốc tế đến nước ta đạt 12,6 triệu lượt người, gấp 3,4 lần năm 2022, vượt xa mục tiêu 8 triệu khách. Tuy vậy, Tổng cục Thống kê đánh giá, số lượng này mới chỉ bằng 70% năm 2019” =&gt; Năm 2023, số khách quốc tế đến Việt Nam bằng 70% so với năm 2019.</w:t>
      </w:r>
    </w:p>
    <w:p w14:paraId="42BCCD7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Đúng.</w:t>
      </w:r>
    </w:p>
    <w:p w14:paraId="6023FA6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Sai. Hoạt động du lịch biển phát triển không đều giữa các vùng do tài nguyên du lịch biển phân bố không đều.</w:t>
      </w:r>
    </w:p>
    <w:p w14:paraId="5F49C13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2B85601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lastRenderedPageBreak/>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 sau:</w:t>
      </w:r>
    </w:p>
    <w:p w14:paraId="36C47D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Năm 2022, kim ngạch hàng hóa xuất khẩu đạt 371,3 tỷ USD, tăng 10,5% so với năm 2021, trong đó: Khu vực kinh tế trong nước đạt 95,4 tỷ USD, tăng 6,8%, chiếm 25,7% tổng kim ngạch xuất khẩu; khu vực có vốn đầu tư trực tiếp nước ngoài (kể cả dầu thô) đạt 275,9 tỷ USD, tăng 11,8%, chiếm 74,3%.</w:t>
      </w:r>
    </w:p>
    <w:p w14:paraId="2B00C02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lang w:eastAsia="ja-JP"/>
        </w:rPr>
      </w:pPr>
      <w:r w:rsidRPr="00C42B4A">
        <w:rPr>
          <w:rFonts w:eastAsia="Times New Roman" w:cs="Times New Roman"/>
          <w:i/>
          <w:iCs/>
          <w:color w:val="000000" w:themeColor="text1"/>
          <w:sz w:val="26"/>
          <w:szCs w:val="26"/>
          <w:lang w:eastAsia="ja-JP"/>
        </w:rPr>
        <w:t>(Nguồn: Niên giám Thống kê Việt Nam 2022, NXB Thống kê, 2023)</w:t>
      </w:r>
    </w:p>
    <w:p w14:paraId="56D8E40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Khu vực kinh tế trong nước có tốc độ tăng trưởng nhanh nhất.</w:t>
      </w:r>
    </w:p>
    <w:p w14:paraId="59B1839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Kim ngạch hàng hóa xuất khẩu nước ta năm 2022 giảm so với năm 2021.</w:t>
      </w:r>
    </w:p>
    <w:p w14:paraId="0A11180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Sản phẩm hàng hóa ngày càng đa dạng, chất lượng hàng hóa đáp ứng tốt nhu cầu thị trường.</w:t>
      </w:r>
    </w:p>
    <w:p w14:paraId="4CD3DA4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t xml:space="preserve">d). </w:t>
      </w:r>
      <w:r w:rsidRPr="00C42B4A">
        <w:rPr>
          <w:rFonts w:eastAsia="Times New Roman" w:cs="Times New Roman"/>
          <w:color w:val="000000" w:themeColor="text1"/>
          <w:sz w:val="26"/>
          <w:szCs w:val="26"/>
          <w:lang w:eastAsia="ja-JP"/>
        </w:rPr>
        <w:t>Khu vực có vốn đầu tư nước ngoài tăng nhanh nhất do quá trình hội nhập và thu hút đầu tư.</w:t>
      </w:r>
    </w:p>
    <w:p w14:paraId="76689FF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4 (VD):</w:t>
      </w:r>
    </w:p>
    <w:p w14:paraId="26CCC07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800358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đoạn thông tin và nội dung ngành thương mại nước ta.</w:t>
      </w:r>
    </w:p>
    <w:p w14:paraId="5B123A8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55C5FF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Sai. Khu vực kinh tế có vốn đầu tư nước ngoài tăng 11,8%; nhanh hơn so với khu vực có vốn đầu tư trong nước (tăng 6,8%).</w:t>
      </w:r>
    </w:p>
    <w:p w14:paraId="23DADB3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Sai. Đoạn thông tin có đề cập: “Năm 2022, kim ngạch hàng hóa xuất khẩu đạt 371,3 tỷ USD, tăng 10,5% so với năm 2021.”</w:t>
      </w:r>
    </w:p>
    <w:p w14:paraId="1E191F0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Đúng.</w:t>
      </w:r>
    </w:p>
    <w:p w14:paraId="44C7488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Đúng. Quá trình hội nhập, tăng cường tham gia vào các tổ chức kinh tế khu vực/thế giới giúp nước ta thu hút vốn đầu tư nước =&gt; từ đó làm khu vực có vốn đầu tư nước ngoài tăng nhanh.</w:t>
      </w:r>
    </w:p>
    <w:p w14:paraId="2C360A6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p>
    <w:p w14:paraId="303912F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III. Câu trắc nghiệm trả lời ngắn. </w:t>
      </w:r>
      <w:r w:rsidRPr="00C42B4A">
        <w:rPr>
          <w:rFonts w:eastAsia="Times New Roman" w:cs="Times New Roman"/>
          <w:color w:val="000000" w:themeColor="text1"/>
          <w:sz w:val="26"/>
          <w:szCs w:val="26"/>
          <w:lang w:eastAsia="ja-JP"/>
        </w:rPr>
        <w:t>Thí sinh trả lời từ câu 1 đến câu 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30"/>
        <w:gridCol w:w="1529"/>
        <w:gridCol w:w="1529"/>
        <w:gridCol w:w="1529"/>
        <w:gridCol w:w="1529"/>
        <w:gridCol w:w="1529"/>
        <w:gridCol w:w="1529"/>
      </w:tblGrid>
      <w:tr w:rsidR="004C00C7" w:rsidRPr="00C42B4A" w14:paraId="2945E69A" w14:textId="77777777" w:rsidTr="00E30E1C">
        <w:trPr>
          <w:trHeight w:val="420"/>
        </w:trPr>
        <w:tc>
          <w:tcPr>
            <w:tcW w:w="714" w:type="pct"/>
            <w:tcBorders>
              <w:top w:val="single" w:sz="4" w:space="0" w:color="auto"/>
              <w:left w:val="single" w:sz="4" w:space="0" w:color="auto"/>
              <w:bottom w:val="single" w:sz="4" w:space="0" w:color="auto"/>
              <w:right w:val="single" w:sz="4" w:space="0" w:color="auto"/>
            </w:tcBorders>
            <w:vAlign w:val="center"/>
            <w:hideMark/>
          </w:tcPr>
          <w:p w14:paraId="18986A0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Câu </w:t>
            </w:r>
          </w:p>
        </w:tc>
        <w:tc>
          <w:tcPr>
            <w:tcW w:w="714" w:type="pct"/>
            <w:tcBorders>
              <w:top w:val="single" w:sz="4" w:space="0" w:color="auto"/>
              <w:left w:val="single" w:sz="4" w:space="0" w:color="auto"/>
              <w:bottom w:val="single" w:sz="4" w:space="0" w:color="auto"/>
              <w:right w:val="single" w:sz="4" w:space="0" w:color="auto"/>
            </w:tcBorders>
            <w:vAlign w:val="center"/>
            <w:hideMark/>
          </w:tcPr>
          <w:p w14:paraId="2A27D35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1 </w:t>
            </w:r>
          </w:p>
        </w:tc>
        <w:tc>
          <w:tcPr>
            <w:tcW w:w="714" w:type="pct"/>
            <w:tcBorders>
              <w:top w:val="single" w:sz="4" w:space="0" w:color="auto"/>
              <w:left w:val="single" w:sz="4" w:space="0" w:color="auto"/>
              <w:bottom w:val="single" w:sz="4" w:space="0" w:color="auto"/>
              <w:right w:val="single" w:sz="4" w:space="0" w:color="auto"/>
            </w:tcBorders>
            <w:vAlign w:val="center"/>
            <w:hideMark/>
          </w:tcPr>
          <w:p w14:paraId="54E3EA8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2 </w:t>
            </w:r>
          </w:p>
        </w:tc>
        <w:tc>
          <w:tcPr>
            <w:tcW w:w="714" w:type="pct"/>
            <w:tcBorders>
              <w:top w:val="single" w:sz="4" w:space="0" w:color="auto"/>
              <w:left w:val="single" w:sz="4" w:space="0" w:color="auto"/>
              <w:bottom w:val="single" w:sz="4" w:space="0" w:color="auto"/>
              <w:right w:val="single" w:sz="4" w:space="0" w:color="auto"/>
            </w:tcBorders>
            <w:vAlign w:val="center"/>
            <w:hideMark/>
          </w:tcPr>
          <w:p w14:paraId="46A8234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3 </w:t>
            </w:r>
          </w:p>
        </w:tc>
        <w:tc>
          <w:tcPr>
            <w:tcW w:w="714" w:type="pct"/>
            <w:tcBorders>
              <w:top w:val="single" w:sz="4" w:space="0" w:color="auto"/>
              <w:left w:val="single" w:sz="4" w:space="0" w:color="auto"/>
              <w:bottom w:val="single" w:sz="4" w:space="0" w:color="auto"/>
              <w:right w:val="single" w:sz="4" w:space="0" w:color="auto"/>
            </w:tcBorders>
            <w:vAlign w:val="center"/>
            <w:hideMark/>
          </w:tcPr>
          <w:p w14:paraId="3B5EB23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4 </w:t>
            </w:r>
          </w:p>
        </w:tc>
        <w:tc>
          <w:tcPr>
            <w:tcW w:w="714" w:type="pct"/>
            <w:tcBorders>
              <w:top w:val="single" w:sz="4" w:space="0" w:color="auto"/>
              <w:left w:val="single" w:sz="4" w:space="0" w:color="auto"/>
              <w:bottom w:val="single" w:sz="4" w:space="0" w:color="auto"/>
              <w:right w:val="single" w:sz="4" w:space="0" w:color="auto"/>
            </w:tcBorders>
            <w:vAlign w:val="center"/>
            <w:hideMark/>
          </w:tcPr>
          <w:p w14:paraId="3AE7A3C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5 </w:t>
            </w:r>
          </w:p>
        </w:tc>
        <w:tc>
          <w:tcPr>
            <w:tcW w:w="714" w:type="pct"/>
            <w:tcBorders>
              <w:top w:val="single" w:sz="4" w:space="0" w:color="auto"/>
              <w:left w:val="single" w:sz="4" w:space="0" w:color="auto"/>
              <w:bottom w:val="single" w:sz="4" w:space="0" w:color="auto"/>
              <w:right w:val="single" w:sz="4" w:space="0" w:color="auto"/>
            </w:tcBorders>
            <w:vAlign w:val="center"/>
            <w:hideMark/>
          </w:tcPr>
          <w:p w14:paraId="6382BAD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w:t>
            </w:r>
          </w:p>
        </w:tc>
      </w:tr>
      <w:tr w:rsidR="004C00C7" w:rsidRPr="00C42B4A" w14:paraId="4D00A436" w14:textId="77777777" w:rsidTr="00E30E1C">
        <w:trPr>
          <w:trHeight w:val="420"/>
        </w:trPr>
        <w:tc>
          <w:tcPr>
            <w:tcW w:w="714" w:type="pct"/>
            <w:tcBorders>
              <w:top w:val="single" w:sz="4" w:space="0" w:color="auto"/>
              <w:left w:val="single" w:sz="4" w:space="0" w:color="auto"/>
              <w:bottom w:val="single" w:sz="4" w:space="0" w:color="auto"/>
              <w:right w:val="single" w:sz="4" w:space="0" w:color="auto"/>
            </w:tcBorders>
            <w:vAlign w:val="center"/>
            <w:hideMark/>
          </w:tcPr>
          <w:p w14:paraId="79AC736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Đáp án </w:t>
            </w:r>
          </w:p>
        </w:tc>
        <w:tc>
          <w:tcPr>
            <w:tcW w:w="714" w:type="pct"/>
            <w:tcBorders>
              <w:top w:val="single" w:sz="4" w:space="0" w:color="auto"/>
              <w:left w:val="single" w:sz="4" w:space="0" w:color="auto"/>
              <w:bottom w:val="single" w:sz="4" w:space="0" w:color="auto"/>
              <w:right w:val="single" w:sz="4" w:space="0" w:color="auto"/>
            </w:tcBorders>
            <w:vAlign w:val="center"/>
            <w:hideMark/>
          </w:tcPr>
          <w:p w14:paraId="67D3AE2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31,6 </w:t>
            </w:r>
          </w:p>
        </w:tc>
        <w:tc>
          <w:tcPr>
            <w:tcW w:w="714" w:type="pct"/>
            <w:tcBorders>
              <w:top w:val="single" w:sz="4" w:space="0" w:color="auto"/>
              <w:left w:val="single" w:sz="4" w:space="0" w:color="auto"/>
              <w:bottom w:val="single" w:sz="4" w:space="0" w:color="auto"/>
              <w:right w:val="single" w:sz="4" w:space="0" w:color="auto"/>
            </w:tcBorders>
            <w:vAlign w:val="center"/>
            <w:hideMark/>
          </w:tcPr>
          <w:p w14:paraId="3ECDCF1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44,7 </w:t>
            </w:r>
          </w:p>
        </w:tc>
        <w:tc>
          <w:tcPr>
            <w:tcW w:w="714" w:type="pct"/>
            <w:tcBorders>
              <w:top w:val="single" w:sz="4" w:space="0" w:color="auto"/>
              <w:left w:val="single" w:sz="4" w:space="0" w:color="auto"/>
              <w:bottom w:val="single" w:sz="4" w:space="0" w:color="auto"/>
              <w:right w:val="single" w:sz="4" w:space="0" w:color="auto"/>
            </w:tcBorders>
            <w:vAlign w:val="center"/>
            <w:hideMark/>
          </w:tcPr>
          <w:p w14:paraId="788E578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62,8 </w:t>
            </w:r>
          </w:p>
        </w:tc>
        <w:tc>
          <w:tcPr>
            <w:tcW w:w="714" w:type="pct"/>
            <w:tcBorders>
              <w:top w:val="single" w:sz="4" w:space="0" w:color="auto"/>
              <w:left w:val="single" w:sz="4" w:space="0" w:color="auto"/>
              <w:bottom w:val="single" w:sz="4" w:space="0" w:color="auto"/>
              <w:right w:val="single" w:sz="4" w:space="0" w:color="auto"/>
            </w:tcBorders>
            <w:vAlign w:val="center"/>
            <w:hideMark/>
          </w:tcPr>
          <w:p w14:paraId="07C1D74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0,12 </w:t>
            </w:r>
          </w:p>
        </w:tc>
        <w:tc>
          <w:tcPr>
            <w:tcW w:w="714" w:type="pct"/>
            <w:tcBorders>
              <w:top w:val="single" w:sz="4" w:space="0" w:color="auto"/>
              <w:left w:val="single" w:sz="4" w:space="0" w:color="auto"/>
              <w:bottom w:val="single" w:sz="4" w:space="0" w:color="auto"/>
              <w:right w:val="single" w:sz="4" w:space="0" w:color="auto"/>
            </w:tcBorders>
            <w:vAlign w:val="center"/>
            <w:hideMark/>
          </w:tcPr>
          <w:p w14:paraId="326B850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2015 </w:t>
            </w:r>
          </w:p>
        </w:tc>
        <w:tc>
          <w:tcPr>
            <w:tcW w:w="714" w:type="pct"/>
            <w:tcBorders>
              <w:top w:val="single" w:sz="4" w:space="0" w:color="auto"/>
              <w:left w:val="single" w:sz="4" w:space="0" w:color="auto"/>
              <w:bottom w:val="single" w:sz="4" w:space="0" w:color="auto"/>
              <w:right w:val="single" w:sz="4" w:space="0" w:color="auto"/>
            </w:tcBorders>
            <w:vAlign w:val="center"/>
            <w:hideMark/>
          </w:tcPr>
          <w:p w14:paraId="61DBEC2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164</w:t>
            </w:r>
          </w:p>
        </w:tc>
      </w:tr>
    </w:tbl>
    <w:p w14:paraId="2CA87CF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56CFD9C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Biết trên đỉnh núi Pu-xai-lai-leng cao 2711 m đang có nhiệt độ là 16,5 °C thì trong cùng thời điểm đó nhiệt độ ở độ cao 1 200 m (sườn khuất gió) nhiệt độ sẽ là bao nhiêu °C? (làm tròn kết quả đến một chữ số thập phân).</w:t>
      </w:r>
    </w:p>
    <w:p w14:paraId="7EE2F9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 (VD):</w:t>
      </w:r>
    </w:p>
    <w:p w14:paraId="647AD7F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7BC459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sự thay đổi nhiệt độ theo đai cao: ở sườn khuất gió, cứ xuống 100m nhiệt độ giảm 1°C.</w:t>
      </w:r>
    </w:p>
    <w:p w14:paraId="6CC6C5C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09DB91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Sự chênh lệch độ cao giữa 2 điểm trên là: 2711 – 1200 = 511 m.</w:t>
      </w:r>
    </w:p>
    <w:p w14:paraId="5DD336F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Theo quy luật đai cao: ở sườn khuất gió, xuống 100m nhiệt độ giảm 1°C =&gt; Xuống 511 m nhiệt độ tăng 5,11°C.</w:t>
      </w:r>
    </w:p>
    <w:p w14:paraId="0AF0B3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Trong cùng thời điểm đó nhiệt độ ở độ cao 1 200 m (sườn khuất gió) nhiệt độ sẽ là:</w:t>
      </w:r>
    </w:p>
    <w:p w14:paraId="4F1361E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16,5 + 5,11 = 31,61 ≈ 31,6°C.</w:t>
      </w:r>
    </w:p>
    <w:p w14:paraId="359EDD7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AA3DBB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số liệu năm 2021 của nước ta về diện tích rừng là 148 nghìn km² và diện tích tự nhiên là 331 nghìn km². Hãy cho biết độ che phủ rừng của nước ta năm 2021 là bao nhiêu %? (kết quả làm tròn đến số thập phân thứ nhất)</w:t>
      </w:r>
    </w:p>
    <w:p w14:paraId="6B3053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(VD):</w:t>
      </w:r>
    </w:p>
    <w:p w14:paraId="37F93CD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F9FEC0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652EC64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Độ che phủ rừng = (Diện tích rừng/Diện tích tự nhiên)*100</w:t>
      </w:r>
    </w:p>
    <w:p w14:paraId="4E793D7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C38473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Độ che phủ rừng của nước ta năm 2021 là: (148/331)*100 = 44,7%.</w:t>
      </w:r>
    </w:p>
    <w:p w14:paraId="360FDC6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1987E8D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Năm 2021, dân số thành thị của nước ta là 36,6 triệu người và dân số nông thôn là 61,9 triệu người. Vậy tỉ lệ dân nông thôn của nước ta năm 2021 là bao nhiêu phần trăm? (làm tròn kết quả đến một chữ số thập phân của %).</w:t>
      </w:r>
    </w:p>
    <w:p w14:paraId="0DFD20A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3 (VD):</w:t>
      </w:r>
    </w:p>
    <w:p w14:paraId="42DA939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65DCBE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6764E71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trọng = (Giá trị thành phần/Tổng giá trị)*100</w:t>
      </w:r>
    </w:p>
    <w:p w14:paraId="250131D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9E20DE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lệ dân nông thôn của nước ta năm 2021 là:</w:t>
      </w:r>
    </w:p>
    <w:p w14:paraId="303D0A8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[61,9 / (36,6+61,9)]*100 = 62,8%</w:t>
      </w:r>
    </w:p>
    <w:p w14:paraId="30C89C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1B22157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bảng số liệu:</w:t>
      </w:r>
    </w:p>
    <w:p w14:paraId="059E2CA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noProof/>
          <w:color w:val="000000" w:themeColor="text1"/>
          <w:sz w:val="26"/>
          <w:szCs w:val="26"/>
        </w:rPr>
        <w:drawing>
          <wp:inline distT="0" distB="0" distL="0" distR="0" wp14:anchorId="72EBEA25" wp14:editId="5F828AF2">
            <wp:extent cx="6663690" cy="1671320"/>
            <wp:effectExtent l="0" t="0" r="381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63690" cy="1671320"/>
                    </a:xfrm>
                    <a:prstGeom prst="rect">
                      <a:avLst/>
                    </a:prstGeom>
                  </pic:spPr>
                </pic:pic>
              </a:graphicData>
            </a:graphic>
          </wp:inline>
        </w:drawing>
      </w:r>
    </w:p>
    <w:p w14:paraId="2022F16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Cho biết tỉ lệ gia tăng dân số tự nhiên của nước ta năm 2022 giảm đi bao nhiêu % so với năm 2010? </w:t>
      </w:r>
      <w:r w:rsidRPr="00C42B4A">
        <w:rPr>
          <w:rFonts w:eastAsia="Times New Roman" w:cs="Times New Roman"/>
          <w:color w:val="000000" w:themeColor="text1"/>
          <w:sz w:val="26"/>
          <w:szCs w:val="26"/>
          <w:lang w:eastAsia="ja-JP"/>
        </w:rPr>
        <w:lastRenderedPageBreak/>
        <w:t>(làm tròn kết quả đến 2 chữ số thập phân của %).</w:t>
      </w:r>
    </w:p>
    <w:p w14:paraId="77930EB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4 (VD):</w:t>
      </w:r>
    </w:p>
    <w:p w14:paraId="5FA8AC0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4DCFDE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0D068EC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lệ gia tăng dân số tự nhiên = (Tỉ suất sinh – Tỉ suất tử)/10</w:t>
      </w:r>
    </w:p>
    <w:p w14:paraId="4FA0DAD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8F81C7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So với năm 2010, tỉ lệ gia tăng dân số tự nhiên của nước ta năm 2022 giảm đi:</w:t>
      </w:r>
    </w:p>
    <w:p w14:paraId="116890B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[(17,1 – 6,8)/10] – [(15,2 – 6,1)/10] = 0,12%</w:t>
      </w:r>
    </w:p>
    <w:p w14:paraId="7385938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6678847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bảng số liệu:</w:t>
      </w:r>
    </w:p>
    <w:p w14:paraId="387EC9E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noProof/>
          <w:color w:val="000000" w:themeColor="text1"/>
          <w:sz w:val="26"/>
          <w:szCs w:val="26"/>
        </w:rPr>
        <w:drawing>
          <wp:inline distT="0" distB="0" distL="0" distR="0" wp14:anchorId="2E194958" wp14:editId="1B1F903C">
            <wp:extent cx="6663690" cy="167703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3690" cy="1677035"/>
                    </a:xfrm>
                    <a:prstGeom prst="rect">
                      <a:avLst/>
                    </a:prstGeom>
                  </pic:spPr>
                </pic:pic>
              </a:graphicData>
            </a:graphic>
          </wp:inline>
        </w:drawing>
      </w:r>
    </w:p>
    <w:p w14:paraId="7313B83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Cho biết tỉ trọng nhập khẩu hàng hóa nước ta trong giai đoạn 2010 - 2021 thấp nhất vào năm nào?</w:t>
      </w:r>
    </w:p>
    <w:p w14:paraId="568F235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5 (VD):</w:t>
      </w:r>
    </w:p>
    <w:p w14:paraId="4C4CC40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380A576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7FC7F0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trọng = (Giá trị thành phần/Tổng giá trị)*100</w:t>
      </w:r>
    </w:p>
    <w:p w14:paraId="3452B53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3FED96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trọng nhập khẩu hàng hóa của nước ta năm 2010 là: [84,8/(72,2 + 84,8)]*100 = 54,0%</w:t>
      </w:r>
    </w:p>
    <w:p w14:paraId="42E7C0E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trọng nhập khẩu hàng hóa của nước ta năm 2015 là: [(162,0/(162,0 + 165,7)]*100 = 49,4%</w:t>
      </w:r>
    </w:p>
    <w:p w14:paraId="4FE122E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trọng nhập khẩu hàng hóa của nước ta năm 2021 là: [(336,1/(336,1 + 332,9)]*100 = 50,2%</w:t>
      </w:r>
    </w:p>
    <w:p w14:paraId="0B0409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=&gt; </w:t>
      </w:r>
      <w:r w:rsidRPr="00C42B4A">
        <w:rPr>
          <w:rFonts w:eastAsia="Times New Roman" w:cs="Times New Roman"/>
          <w:color w:val="000000" w:themeColor="text1"/>
          <w:sz w:val="26"/>
          <w:szCs w:val="26"/>
          <w:lang w:eastAsia="ja-JP"/>
        </w:rPr>
        <w:t>Tỉ trọng nhập khẩu hàng hóa của nước ta thấp nhất vào năm 2015.</w:t>
      </w:r>
    </w:p>
    <w:p w14:paraId="34E68B1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B72FEA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Sản lượng điện nước ta tăng liên tục do nhu cầu sản xuất và sinh hoạt ngày càng tăng. Sản lượng điện từ 157 949 triệu kWh năm 2015 lên 258 790,9 triệu kWh năm 2022. Hãy tính tốc độ tăng trưởng sản lượng điện của nước ta năm 2022 so với năm 2015 (lây năm 2015 100%). (làm tròn kết quả đến hàng đơn vị của phần trăm).</w:t>
      </w:r>
    </w:p>
    <w:p w14:paraId="55A0D5F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6 (VD):</w:t>
      </w:r>
    </w:p>
    <w:p w14:paraId="163E2C0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A2B7EE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21AF470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Tốc độ tăng trưởng = (Giá trị năm sau/Giá trị năm gốc)*100</w:t>
      </w:r>
    </w:p>
    <w:p w14:paraId="5C44570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44CB2A3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Tốc độ tăng trưởng sản lượng điện của nước ta năm 2022 so với năm 2015 là:</w:t>
      </w:r>
    </w:p>
    <w:p w14:paraId="412054A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cs="Times New Roman"/>
          <w:color w:val="000000" w:themeColor="text1"/>
          <w:sz w:val="26"/>
          <w:szCs w:val="26"/>
        </w:rPr>
      </w:pPr>
      <w:r w:rsidRPr="00C42B4A">
        <w:rPr>
          <w:rFonts w:eastAsia="Times New Roman" w:cs="Times New Roman"/>
          <w:color w:val="000000" w:themeColor="text1"/>
          <w:sz w:val="26"/>
          <w:szCs w:val="26"/>
          <w:lang w:eastAsia="ja-JP"/>
        </w:rPr>
        <w:t xml:space="preserve">(258 790,9/157 949)*100 = 164% </w:t>
      </w:r>
    </w:p>
    <w:p w14:paraId="105D6DF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6B50F6B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HẾT -----</w:t>
      </w:r>
    </w:p>
    <w:p w14:paraId="1C14F391" w14:textId="77777777" w:rsidR="004C00C7" w:rsidRPr="00C42B4A" w:rsidRDefault="004C00C7" w:rsidP="004C00C7">
      <w:pP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br w:type="page"/>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651039" w14:paraId="7A079867" w14:textId="77777777" w:rsidTr="00E30E1C">
        <w:trPr>
          <w:jc w:val="center"/>
        </w:trPr>
        <w:tc>
          <w:tcPr>
            <w:tcW w:w="3216" w:type="dxa"/>
            <w:shd w:val="clear" w:color="auto" w:fill="auto"/>
          </w:tcPr>
          <w:p w14:paraId="6AD0C08A" w14:textId="77777777" w:rsidR="004C00C7" w:rsidRPr="00651039" w:rsidRDefault="004C00C7" w:rsidP="00E30E1C">
            <w:pPr>
              <w:spacing w:before="0" w:after="0"/>
              <w:jc w:val="center"/>
              <w:rPr>
                <w:rFonts w:eastAsia="Times New Roman" w:cs="Times New Roman"/>
                <w:b/>
                <w:color w:val="FF0000"/>
                <w:sz w:val="26"/>
                <w:szCs w:val="26"/>
              </w:rPr>
            </w:pPr>
            <w:r w:rsidRPr="00651039">
              <w:rPr>
                <w:rFonts w:eastAsia="Times New Roman" w:cs="Times New Roman"/>
                <w:b/>
                <w:color w:val="000000" w:themeColor="text1"/>
                <w:sz w:val="26"/>
                <w:szCs w:val="26"/>
                <w:highlight w:val="green"/>
              </w:rPr>
              <w:lastRenderedPageBreak/>
              <w:t xml:space="preserve">ĐỀ </w:t>
            </w:r>
            <w:r>
              <w:rPr>
                <w:rFonts w:eastAsia="Times New Roman" w:cs="Times New Roman"/>
                <w:b/>
                <w:color w:val="000000" w:themeColor="text1"/>
                <w:sz w:val="26"/>
                <w:szCs w:val="26"/>
                <w:highlight w:val="green"/>
              </w:rPr>
              <w:t>7</w:t>
            </w:r>
          </w:p>
        </w:tc>
        <w:tc>
          <w:tcPr>
            <w:tcW w:w="6360" w:type="dxa"/>
            <w:shd w:val="clear" w:color="auto" w:fill="auto"/>
          </w:tcPr>
          <w:p w14:paraId="26B8BAFB" w14:textId="77777777" w:rsidR="004C00C7"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ĐÁP ÁN VÀ LỜI GIẢI</w:t>
            </w:r>
          </w:p>
          <w:p w14:paraId="6577572E" w14:textId="17E9E56F" w:rsidR="004C00C7" w:rsidRPr="00651039"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ĐỀ THI THỬ TỐT NGHIỆP NĂM 2026</w:t>
            </w:r>
          </w:p>
          <w:p w14:paraId="2E587307" w14:textId="77777777" w:rsidR="004C00C7" w:rsidRPr="00651039" w:rsidRDefault="004C00C7" w:rsidP="00E30E1C">
            <w:pPr>
              <w:spacing w:before="0" w:after="0"/>
              <w:jc w:val="center"/>
              <w:rPr>
                <w:rFonts w:eastAsia="Times New Roman" w:cs="Times New Roman"/>
                <w:b/>
                <w:color w:val="0000FF"/>
                <w:sz w:val="26"/>
                <w:szCs w:val="26"/>
              </w:rPr>
            </w:pPr>
            <w:r w:rsidRPr="00651039">
              <w:rPr>
                <w:rFonts w:eastAsia="Times New Roman" w:cs="Times New Roman"/>
                <w:b/>
                <w:color w:val="0000FF"/>
                <w:sz w:val="26"/>
                <w:szCs w:val="26"/>
              </w:rPr>
              <w:t>MÔN: ĐỊA LÍ</w:t>
            </w:r>
          </w:p>
          <w:p w14:paraId="12419BED" w14:textId="77777777" w:rsidR="004C00C7" w:rsidRPr="00651039" w:rsidRDefault="004C00C7" w:rsidP="00E30E1C">
            <w:pPr>
              <w:spacing w:before="0" w:after="0"/>
              <w:jc w:val="center"/>
              <w:rPr>
                <w:rFonts w:eastAsia="Times New Roman" w:cs="Times New Roman"/>
                <w:i/>
                <w:color w:val="FF0000"/>
                <w:sz w:val="26"/>
                <w:szCs w:val="26"/>
              </w:rPr>
            </w:pPr>
            <w:r w:rsidRPr="00651039">
              <w:rPr>
                <w:rFonts w:eastAsia="Times New Roman" w:cs="Times New Roman"/>
                <w:i/>
                <w:color w:val="7030A0"/>
                <w:sz w:val="26"/>
                <w:szCs w:val="26"/>
              </w:rPr>
              <w:t>Thời gian làm bài: 50 phút</w:t>
            </w:r>
          </w:p>
        </w:tc>
      </w:tr>
    </w:tbl>
    <w:p w14:paraId="106EA84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03B2F4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 Câu trắc nghiệm nhiều phương án lựa chọn. </w:t>
      </w:r>
      <w:r w:rsidRPr="00C42B4A">
        <w:rPr>
          <w:rFonts w:eastAsia="Times New Roman" w:cs="Times New Roman"/>
          <w:color w:val="000000" w:themeColor="text1"/>
          <w:sz w:val="26"/>
          <w:szCs w:val="26"/>
          <w:lang w:eastAsia="ja-JP"/>
        </w:rPr>
        <w:t>Thí sinh trả lời từ câu 1 đến câu 18. Mỗi câu hỏi thí sinh chỉ chọn một phương án</w:t>
      </w: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66"/>
        <w:gridCol w:w="976"/>
        <w:gridCol w:w="976"/>
        <w:gridCol w:w="975"/>
        <w:gridCol w:w="975"/>
        <w:gridCol w:w="975"/>
        <w:gridCol w:w="975"/>
        <w:gridCol w:w="975"/>
        <w:gridCol w:w="867"/>
        <w:gridCol w:w="966"/>
      </w:tblGrid>
      <w:tr w:rsidR="004C00C7" w:rsidRPr="00C42B4A" w14:paraId="645F9613" w14:textId="77777777" w:rsidTr="00E30E1C">
        <w:trPr>
          <w:trHeight w:val="409"/>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799144B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1.B</w:t>
            </w:r>
          </w:p>
        </w:tc>
        <w:tc>
          <w:tcPr>
            <w:tcW w:w="976" w:type="dxa"/>
            <w:tcBorders>
              <w:top w:val="single" w:sz="4" w:space="0" w:color="auto"/>
              <w:left w:val="single" w:sz="4" w:space="0" w:color="auto"/>
              <w:bottom w:val="single" w:sz="4" w:space="0" w:color="auto"/>
              <w:right w:val="single" w:sz="4" w:space="0" w:color="auto"/>
            </w:tcBorders>
            <w:vAlign w:val="center"/>
            <w:hideMark/>
          </w:tcPr>
          <w:p w14:paraId="55068B8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2.A</w:t>
            </w:r>
          </w:p>
        </w:tc>
        <w:tc>
          <w:tcPr>
            <w:tcW w:w="976" w:type="dxa"/>
            <w:tcBorders>
              <w:top w:val="single" w:sz="4" w:space="0" w:color="auto"/>
              <w:left w:val="single" w:sz="4" w:space="0" w:color="auto"/>
              <w:bottom w:val="single" w:sz="4" w:space="0" w:color="auto"/>
              <w:right w:val="single" w:sz="4" w:space="0" w:color="auto"/>
            </w:tcBorders>
            <w:vAlign w:val="center"/>
            <w:hideMark/>
          </w:tcPr>
          <w:p w14:paraId="7723C14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3.A</w:t>
            </w:r>
          </w:p>
        </w:tc>
        <w:tc>
          <w:tcPr>
            <w:tcW w:w="975" w:type="dxa"/>
            <w:tcBorders>
              <w:top w:val="single" w:sz="4" w:space="0" w:color="auto"/>
              <w:left w:val="single" w:sz="4" w:space="0" w:color="auto"/>
              <w:bottom w:val="single" w:sz="4" w:space="0" w:color="auto"/>
              <w:right w:val="single" w:sz="4" w:space="0" w:color="auto"/>
            </w:tcBorders>
            <w:vAlign w:val="center"/>
            <w:hideMark/>
          </w:tcPr>
          <w:p w14:paraId="31BB086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4.A</w:t>
            </w:r>
          </w:p>
        </w:tc>
        <w:tc>
          <w:tcPr>
            <w:tcW w:w="975" w:type="dxa"/>
            <w:tcBorders>
              <w:top w:val="single" w:sz="4" w:space="0" w:color="auto"/>
              <w:left w:val="single" w:sz="4" w:space="0" w:color="auto"/>
              <w:bottom w:val="single" w:sz="4" w:space="0" w:color="auto"/>
              <w:right w:val="single" w:sz="4" w:space="0" w:color="auto"/>
            </w:tcBorders>
            <w:vAlign w:val="center"/>
            <w:hideMark/>
          </w:tcPr>
          <w:p w14:paraId="6F3E2D0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5.C</w:t>
            </w:r>
          </w:p>
        </w:tc>
        <w:tc>
          <w:tcPr>
            <w:tcW w:w="975" w:type="dxa"/>
            <w:tcBorders>
              <w:top w:val="single" w:sz="4" w:space="0" w:color="auto"/>
              <w:left w:val="single" w:sz="4" w:space="0" w:color="auto"/>
              <w:bottom w:val="single" w:sz="4" w:space="0" w:color="auto"/>
              <w:right w:val="single" w:sz="4" w:space="0" w:color="auto"/>
            </w:tcBorders>
            <w:vAlign w:val="center"/>
            <w:hideMark/>
          </w:tcPr>
          <w:p w14:paraId="3F5389E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6.C</w:t>
            </w:r>
          </w:p>
        </w:tc>
        <w:tc>
          <w:tcPr>
            <w:tcW w:w="975" w:type="dxa"/>
            <w:tcBorders>
              <w:top w:val="single" w:sz="4" w:space="0" w:color="auto"/>
              <w:left w:val="single" w:sz="4" w:space="0" w:color="auto"/>
              <w:bottom w:val="single" w:sz="4" w:space="0" w:color="auto"/>
              <w:right w:val="single" w:sz="4" w:space="0" w:color="auto"/>
            </w:tcBorders>
            <w:vAlign w:val="center"/>
            <w:hideMark/>
          </w:tcPr>
          <w:p w14:paraId="02DDC9F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7.A</w:t>
            </w:r>
          </w:p>
        </w:tc>
        <w:tc>
          <w:tcPr>
            <w:tcW w:w="975" w:type="dxa"/>
            <w:tcBorders>
              <w:top w:val="single" w:sz="4" w:space="0" w:color="auto"/>
              <w:left w:val="single" w:sz="4" w:space="0" w:color="auto"/>
              <w:bottom w:val="single" w:sz="4" w:space="0" w:color="auto"/>
              <w:right w:val="single" w:sz="4" w:space="0" w:color="auto"/>
            </w:tcBorders>
            <w:vAlign w:val="center"/>
            <w:hideMark/>
          </w:tcPr>
          <w:p w14:paraId="1199F64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8.C</w:t>
            </w:r>
          </w:p>
        </w:tc>
        <w:tc>
          <w:tcPr>
            <w:tcW w:w="867" w:type="dxa"/>
            <w:tcBorders>
              <w:top w:val="single" w:sz="4" w:space="0" w:color="auto"/>
              <w:left w:val="single" w:sz="4" w:space="0" w:color="auto"/>
              <w:bottom w:val="single" w:sz="4" w:space="0" w:color="auto"/>
              <w:right w:val="single" w:sz="4" w:space="0" w:color="auto"/>
            </w:tcBorders>
            <w:vAlign w:val="center"/>
            <w:hideMark/>
          </w:tcPr>
          <w:p w14:paraId="5A89CAB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9.B</w:t>
            </w:r>
          </w:p>
        </w:tc>
        <w:tc>
          <w:tcPr>
            <w:tcW w:w="966" w:type="dxa"/>
            <w:tcBorders>
              <w:top w:val="single" w:sz="4" w:space="0" w:color="auto"/>
              <w:left w:val="single" w:sz="4" w:space="0" w:color="auto"/>
              <w:bottom w:val="single" w:sz="4" w:space="0" w:color="auto"/>
              <w:right w:val="single" w:sz="4" w:space="0" w:color="auto"/>
            </w:tcBorders>
            <w:vAlign w:val="center"/>
            <w:hideMark/>
          </w:tcPr>
          <w:p w14:paraId="73321BC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10.B</w:t>
            </w:r>
          </w:p>
        </w:tc>
      </w:tr>
      <w:tr w:rsidR="004C00C7" w:rsidRPr="00C42B4A" w14:paraId="12E2EEE9" w14:textId="77777777" w:rsidTr="00E30E1C">
        <w:trPr>
          <w:trHeight w:val="421"/>
          <w:jc w:val="center"/>
        </w:trPr>
        <w:tc>
          <w:tcPr>
            <w:tcW w:w="966" w:type="dxa"/>
            <w:tcBorders>
              <w:top w:val="single" w:sz="4" w:space="0" w:color="auto"/>
              <w:left w:val="single" w:sz="4" w:space="0" w:color="auto"/>
              <w:bottom w:val="single" w:sz="4" w:space="0" w:color="auto"/>
              <w:right w:val="single" w:sz="4" w:space="0" w:color="auto"/>
            </w:tcBorders>
            <w:vAlign w:val="center"/>
            <w:hideMark/>
          </w:tcPr>
          <w:p w14:paraId="420D448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11.B</w:t>
            </w:r>
          </w:p>
        </w:tc>
        <w:tc>
          <w:tcPr>
            <w:tcW w:w="976" w:type="dxa"/>
            <w:tcBorders>
              <w:top w:val="single" w:sz="4" w:space="0" w:color="auto"/>
              <w:left w:val="single" w:sz="4" w:space="0" w:color="auto"/>
              <w:bottom w:val="single" w:sz="4" w:space="0" w:color="auto"/>
              <w:right w:val="single" w:sz="4" w:space="0" w:color="auto"/>
            </w:tcBorders>
            <w:vAlign w:val="center"/>
            <w:hideMark/>
          </w:tcPr>
          <w:p w14:paraId="120A988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12.C</w:t>
            </w:r>
          </w:p>
        </w:tc>
        <w:tc>
          <w:tcPr>
            <w:tcW w:w="976" w:type="dxa"/>
            <w:tcBorders>
              <w:top w:val="single" w:sz="4" w:space="0" w:color="auto"/>
              <w:left w:val="single" w:sz="4" w:space="0" w:color="auto"/>
              <w:bottom w:val="single" w:sz="4" w:space="0" w:color="auto"/>
              <w:right w:val="single" w:sz="4" w:space="0" w:color="auto"/>
            </w:tcBorders>
            <w:vAlign w:val="center"/>
            <w:hideMark/>
          </w:tcPr>
          <w:p w14:paraId="3B8B4B3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13.A</w:t>
            </w:r>
          </w:p>
        </w:tc>
        <w:tc>
          <w:tcPr>
            <w:tcW w:w="975" w:type="dxa"/>
            <w:tcBorders>
              <w:top w:val="single" w:sz="4" w:space="0" w:color="auto"/>
              <w:left w:val="single" w:sz="4" w:space="0" w:color="auto"/>
              <w:bottom w:val="single" w:sz="4" w:space="0" w:color="auto"/>
              <w:right w:val="single" w:sz="4" w:space="0" w:color="auto"/>
            </w:tcBorders>
            <w:vAlign w:val="center"/>
            <w:hideMark/>
          </w:tcPr>
          <w:p w14:paraId="69D054D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14.C</w:t>
            </w:r>
          </w:p>
        </w:tc>
        <w:tc>
          <w:tcPr>
            <w:tcW w:w="975" w:type="dxa"/>
            <w:tcBorders>
              <w:top w:val="single" w:sz="4" w:space="0" w:color="auto"/>
              <w:left w:val="single" w:sz="4" w:space="0" w:color="auto"/>
              <w:bottom w:val="single" w:sz="4" w:space="0" w:color="auto"/>
              <w:right w:val="single" w:sz="4" w:space="0" w:color="auto"/>
            </w:tcBorders>
            <w:vAlign w:val="center"/>
            <w:hideMark/>
          </w:tcPr>
          <w:p w14:paraId="7853A53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15.A</w:t>
            </w:r>
          </w:p>
        </w:tc>
        <w:tc>
          <w:tcPr>
            <w:tcW w:w="975" w:type="dxa"/>
            <w:tcBorders>
              <w:top w:val="single" w:sz="4" w:space="0" w:color="auto"/>
              <w:left w:val="single" w:sz="4" w:space="0" w:color="auto"/>
              <w:bottom w:val="single" w:sz="4" w:space="0" w:color="auto"/>
              <w:right w:val="single" w:sz="4" w:space="0" w:color="auto"/>
            </w:tcBorders>
            <w:vAlign w:val="center"/>
            <w:hideMark/>
          </w:tcPr>
          <w:p w14:paraId="3BF69C3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16.A</w:t>
            </w:r>
          </w:p>
        </w:tc>
        <w:tc>
          <w:tcPr>
            <w:tcW w:w="975" w:type="dxa"/>
            <w:tcBorders>
              <w:top w:val="single" w:sz="4" w:space="0" w:color="auto"/>
              <w:left w:val="single" w:sz="4" w:space="0" w:color="auto"/>
              <w:bottom w:val="single" w:sz="4" w:space="0" w:color="auto"/>
              <w:right w:val="single" w:sz="4" w:space="0" w:color="auto"/>
            </w:tcBorders>
            <w:vAlign w:val="center"/>
            <w:hideMark/>
          </w:tcPr>
          <w:p w14:paraId="7ED353B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17.D</w:t>
            </w:r>
          </w:p>
        </w:tc>
        <w:tc>
          <w:tcPr>
            <w:tcW w:w="975" w:type="dxa"/>
            <w:tcBorders>
              <w:top w:val="single" w:sz="4" w:space="0" w:color="auto"/>
              <w:left w:val="single" w:sz="4" w:space="0" w:color="auto"/>
              <w:bottom w:val="single" w:sz="4" w:space="0" w:color="auto"/>
              <w:right w:val="single" w:sz="4" w:space="0" w:color="auto"/>
            </w:tcBorders>
            <w:vAlign w:val="center"/>
            <w:hideMark/>
          </w:tcPr>
          <w:p w14:paraId="0C3FE27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18.D</w:t>
            </w:r>
          </w:p>
        </w:tc>
        <w:tc>
          <w:tcPr>
            <w:tcW w:w="0" w:type="auto"/>
            <w:vAlign w:val="center"/>
            <w:hideMark/>
          </w:tcPr>
          <w:p w14:paraId="09DE8A7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p>
        </w:tc>
        <w:tc>
          <w:tcPr>
            <w:tcW w:w="0" w:type="auto"/>
            <w:vAlign w:val="center"/>
            <w:hideMark/>
          </w:tcPr>
          <w:p w14:paraId="39732F1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p>
        </w:tc>
      </w:tr>
    </w:tbl>
    <w:p w14:paraId="26F41AC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DB48F6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Lãnh thổ nước ta</w:t>
      </w:r>
    </w:p>
    <w:p w14:paraId="12EF0C7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tiếp giáp với nhiều đại dương.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có các loại gió thổi theo mùa.</w:t>
      </w:r>
    </w:p>
    <w:p w14:paraId="77BEBA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tiếp giáp vùng biển ở phía tây.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có vùng đất rộng hơn vùng biển.</w:t>
      </w:r>
    </w:p>
    <w:p w14:paraId="6B01D49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 (NB):</w:t>
      </w:r>
    </w:p>
    <w:p w14:paraId="4045704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2F25D3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biểu hiện của thiên nhiên nhiệt đới ẩm gió mùa (phần gió mùa).</w:t>
      </w:r>
    </w:p>
    <w:p w14:paraId="66EFE57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C44080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Lãnh thổ nước ta có các loại gió thổi theo mùa.</w:t>
      </w:r>
    </w:p>
    <w:p w14:paraId="78F5255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sai vì nước ta chỉ tiếp giáo với Thái Bình Dương.</w:t>
      </w:r>
    </w:p>
    <w:p w14:paraId="6FA7A12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vì nước ta giáp vùng biển ở phía đông.</w:t>
      </w:r>
    </w:p>
    <w:p w14:paraId="0CDD2CF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 sai vì vùng đất rộng hơn 331 nghìn km², trong khi vùng biển nước ta rộng khoảng 1 triệu km² =&gt; Lãnh thổ nước ta có vùng biển rộng hơn vùng đất.</w:t>
      </w:r>
    </w:p>
    <w:p w14:paraId="1C126EE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0A343FE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1183263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Đô thị ở nước ta hiện nay</w:t>
      </w:r>
    </w:p>
    <w:p w14:paraId="6F5D6AB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có lực lượng lao động dồi dào.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đều có cùng một cấp phân loại.</w:t>
      </w:r>
    </w:p>
    <w:p w14:paraId="6DD3AF7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chất lượng cuộc sống còn thấp.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tập trung chủ yếu ở miền núi.</w:t>
      </w:r>
    </w:p>
    <w:p w14:paraId="6CFE6E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(NB):</w:t>
      </w:r>
    </w:p>
    <w:p w14:paraId="77E0EB8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0AB77BB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đô thị hóa.</w:t>
      </w:r>
    </w:p>
    <w:p w14:paraId="3C12232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EDC4D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Đô thị ở nước ta hiện nay có lực lượng lao động dồi dào.</w:t>
      </w:r>
    </w:p>
    <w:p w14:paraId="048ED95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C, D sai vì đô thị nước ta hiện nay có nhiều cấp phân loại, chất lượng cuộc sống ngày càng cao và tập trung chủ yếu ở đồng bằng.</w:t>
      </w:r>
    </w:p>
    <w:p w14:paraId="7734D24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407472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E583C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Nhóm cây nào sau đây chiếm tỉ trọng lớn nhất trong cơ cấu diện tích trồng trọt ở nước ta hiện nay?</w:t>
      </w:r>
    </w:p>
    <w:p w14:paraId="2A1EDBA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Cây lương thực.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Cây ăn quả.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Cây công nghiệp.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Cây rau đậu.</w:t>
      </w:r>
    </w:p>
    <w:p w14:paraId="7CDD69F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3 (NB):</w:t>
      </w:r>
    </w:p>
    <w:p w14:paraId="5536E9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36A7780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tình hình phát triển và phân bố nông nghiệp (phần ngành trồng trọt).</w:t>
      </w:r>
    </w:p>
    <w:p w14:paraId="51B4CA2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FBB648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Nhóm cây lương thực chiếm tỉ trọng lớn nhất trong cơ cấu diện tích trồng trọt ở nước ta hiện nay.</w:t>
      </w:r>
    </w:p>
    <w:p w14:paraId="730C514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3A97008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DFB74D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Sản xuất sản phẩm điện tử, máy vi tính ở nước ta gồm</w:t>
      </w:r>
    </w:p>
    <w:p w14:paraId="42BE080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sản xuất linh kiện điện tử, sản xuất máy vi tính. </w:t>
      </w:r>
    </w:p>
    <w:p w14:paraId="0F4645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sản xuất các máy cơ khí, sản xuất máy vi tính.</w:t>
      </w:r>
    </w:p>
    <w:p w14:paraId="15F302E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sản xuất linh kiện điện tử, sản xuất máy kéo. </w:t>
      </w:r>
    </w:p>
    <w:p w14:paraId="26C34D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sản xuất máy móc điện tử, sản xuất máy kéo.</w:t>
      </w:r>
    </w:p>
    <w:p w14:paraId="2D6F021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4 (NB):</w:t>
      </w:r>
    </w:p>
    <w:p w14:paraId="16AF68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244CE3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phát triển và phân bố một số ngành công nghiệp (phần ngành công nghiệp sản xuất sản phẩm điện tử, máy vi tính).</w:t>
      </w:r>
    </w:p>
    <w:p w14:paraId="04A736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DDE9F8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Sản xuất sản phẩm điện tử, máy vi tính ở nước ta gồm sản xuất linh kiện điện tử, sản xuất máy vi tính.</w:t>
      </w:r>
    </w:p>
    <w:p w14:paraId="009BBC6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C, D sai vì sản xuất các máy cơ khí, sản xuất máy kéo không phải là sản phẩm điện tử, máy vi tính.</w:t>
      </w:r>
    </w:p>
    <w:p w14:paraId="719800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6F517D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2455991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Phát biểu nào sau đây đúng với tình hình phát triển ngành giao thông vận tải ở nước ta hiện nay?</w:t>
      </w:r>
    </w:p>
    <w:p w14:paraId="02DDF3A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Vận tải đường sắt chiếm tỉ trọng cao trong tổng khối lượng vận chuyển hàng hoá.</w:t>
      </w:r>
    </w:p>
    <w:p w14:paraId="17D9E6C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Mạng lưới đường thuỷ nội địa phát triển và phân bố rộng khắp ở các vùng.</w:t>
      </w:r>
    </w:p>
    <w:p w14:paraId="1D780D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Ngành vận tải đường biển có khối lượng luân chuyển hàng hoá lớn nhất.</w:t>
      </w:r>
    </w:p>
    <w:p w14:paraId="21B3A5D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Hàng không là ngành có khối lượng vận chuyển hàng hoá rất lớn và tăng nhanh.</w:t>
      </w:r>
    </w:p>
    <w:p w14:paraId="03ECDF1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5 (TH):</w:t>
      </w:r>
    </w:p>
    <w:p w14:paraId="3137A75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Phương pháp:</w:t>
      </w:r>
    </w:p>
    <w:p w14:paraId="3F1A6AC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ngành giao thông vận tải.</w:t>
      </w:r>
    </w:p>
    <w:p w14:paraId="737E148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46E746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Ngành vận tải đường biển có khối lượng luân chuyển hàng hoá lớn nhất là phát biểu đúng với tình hình phát triển ngành giao thông vận tải ở nước ta hiện nay do đây là loại hình vận tải đảm nhiệm vai trò xuất, nhập khẩu hàng hóa lớn, cồng kềnh di chuyển trên quãng đường xa (tới các quốc gia/khu vực khác trên thế giới).</w:t>
      </w:r>
    </w:p>
    <w:p w14:paraId="31766E7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sai vì vận tải đường sắt chiếm tỉ trọng thấp trong tổng khối lượng vận chuyển hàng hoá.</w:t>
      </w:r>
    </w:p>
    <w:p w14:paraId="2778584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mạng lưới đường thuỷ nội địa phát triển và phân bố chủ yếu ở vùng Đồng bằng sông Hồng, Đồng bằng sông Cửu Long và một số tuyến khu vực miền Trung, Tây Nguyên.</w:t>
      </w:r>
    </w:p>
    <w:p w14:paraId="4EDF19C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5FEC781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0DC7651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Ngành viễn thông nước ta hiện nay</w:t>
      </w:r>
    </w:p>
    <w:p w14:paraId="357EFF2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chủ yếu phát triển ở miền núi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chưa sử dụng hệ thống vệ tinh.</w:t>
      </w:r>
    </w:p>
    <w:p w14:paraId="64101B9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phát triển theo hướng hiện đại.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gồm nhiều bưu điện văn hoá xã.</w:t>
      </w:r>
    </w:p>
    <w:p w14:paraId="58FE68A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6 (NB):</w:t>
      </w:r>
    </w:p>
    <w:p w14:paraId="3302E7B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17FADF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ngành bưu chính viễn thông (phần ngành viễn thông).</w:t>
      </w:r>
    </w:p>
    <w:p w14:paraId="6A41EB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DE7B5E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Ngành viễn thông nước ta hiện nay phát triển theo hướng hiện đại, rộng khắp; tạo thành mạng lưới kết nối quan trọng, đồng thời với dung lượng lớn, tốc độ cao; góp phần to lớn vào quá trình công nghiệp hóa, hiện đại hóa; phát triển kinh tế - xã hội của đất nước.</w:t>
      </w:r>
    </w:p>
    <w:p w14:paraId="3D3B0EC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1DB1CAD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8C08EC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7:</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Than an-tra-xít ở Đồng bằng sông Hồng tập trung chủ yếu ở tỉnh</w:t>
      </w:r>
    </w:p>
    <w:p w14:paraId="1E33146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Quảng Ninh.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Nam Định.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Ninh Bình.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Hà Nam</w:t>
      </w:r>
    </w:p>
    <w:p w14:paraId="28A1B92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7 (NB):</w:t>
      </w:r>
    </w:p>
    <w:p w14:paraId="5F483CC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71502F3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thế mạnh và hạn chế đối với sự phát triển kinh tế - xã hội Đồng bằng sông Hồng.</w:t>
      </w:r>
    </w:p>
    <w:p w14:paraId="2C309FD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071820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Than an-tra-xít ở Đồng bằng sông Hồng tập trung chủ yếu ở tỉnh Quảng Ninh.</w:t>
      </w:r>
    </w:p>
    <w:p w14:paraId="7D962E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058FE8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CD028C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8:</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 xml:space="preserve">Phát biểu nào sau đây </w:t>
      </w:r>
      <w:r w:rsidRPr="00C42B4A">
        <w:rPr>
          <w:rFonts w:eastAsia="Times New Roman" w:cs="Times New Roman"/>
          <w:b/>
          <w:bCs/>
          <w:color w:val="000000" w:themeColor="text1"/>
          <w:sz w:val="26"/>
          <w:szCs w:val="26"/>
          <w:lang w:eastAsia="ja-JP"/>
        </w:rPr>
        <w:t xml:space="preserve">không </w:t>
      </w:r>
      <w:r w:rsidRPr="00C42B4A">
        <w:rPr>
          <w:rFonts w:eastAsia="Times New Roman" w:cs="Times New Roman"/>
          <w:color w:val="000000" w:themeColor="text1"/>
          <w:sz w:val="26"/>
          <w:szCs w:val="26"/>
          <w:lang w:eastAsia="ja-JP"/>
        </w:rPr>
        <w:t>đúng về khu công nghệ cao ở nước ta hiện nay?</w:t>
      </w:r>
    </w:p>
    <w:p w14:paraId="58B9C48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Thu hút các nguồn đầu tư.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Tạo nhiều cơ hội việc làm.</w:t>
      </w:r>
    </w:p>
    <w:p w14:paraId="69B4F4F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Được phát triển từ rất sớm.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Có cơ sở hạ tầng đảm bảo.</w:t>
      </w:r>
    </w:p>
    <w:p w14:paraId="5E26689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8 (NB):</w:t>
      </w:r>
    </w:p>
    <w:p w14:paraId="02885AC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40F54E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khu công nghệ cao ở nước ta hiện nay.</w:t>
      </w:r>
      <w:r w:rsidRPr="00C42B4A">
        <w:rPr>
          <w:rFonts w:eastAsia="Times New Roman" w:cs="Times New Roman"/>
          <w:b/>
          <w:bCs/>
          <w:color w:val="000000" w:themeColor="text1"/>
          <w:sz w:val="26"/>
          <w:szCs w:val="26"/>
          <w:lang w:eastAsia="ja-JP"/>
        </w:rPr>
        <w:t>10</w:t>
      </w:r>
    </w:p>
    <w:p w14:paraId="1B397FE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07EDC60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Được phát triển từ rất sớm là phát biểu không đúng với khu công nghệ cao ở nước ta hiện nay. Khu công nghệ cao được hình thành sớm nhất nước ta là Khu công nghệ cao Hòa Lạc (năm 1998), các khu công nghệ cao khác như: Thành phố Hồ Chí Minh (năm 2002); Đà Nẵng (năm 2010); Công nghệ sinh học Đồng Nai (năm 2016).</w:t>
      </w:r>
    </w:p>
    <w:p w14:paraId="47D2919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7429588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1351B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9:</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Cơ sở quan trọng nhất để vùng Duyên hải Nam Trung Bộ phát triển tổng hợp kinh tế biển là</w:t>
      </w:r>
    </w:p>
    <w:p w14:paraId="1D62CD0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ít chịu ảnh hưởng gió mùa Đông Bắc, bãi tắm đẹp.</w:t>
      </w:r>
    </w:p>
    <w:p w14:paraId="725F4AB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giáp vùng biển rộng, tài nguyên biển phong phú.</w:t>
      </w:r>
    </w:p>
    <w:p w14:paraId="4CC361B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có đường bờ biển dài, nhiều vũng vịnh, đầm phá.</w:t>
      </w:r>
    </w:p>
    <w:p w14:paraId="7E89A6A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nhiều bãi tắm đẹp, nhiều vịnh nước sâu kín gió.</w:t>
      </w:r>
    </w:p>
    <w:p w14:paraId="01CABBA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9 (TH):</w:t>
      </w:r>
    </w:p>
    <w:p w14:paraId="598D694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10DB04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thế mạnh và hạn chế đối với phát triển các ngành kinh tế biển Duyên hải Nam Trung Bộ.</w:t>
      </w:r>
    </w:p>
    <w:p w14:paraId="2531581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10CFCD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Cơ sở quan trọng nhất để vùng Duyên hải Nam Trung Bộ phát triển tổng hợp kinh tế biển là giáp vùng biển rộng, tài nguyên biển phong phú.</w:t>
      </w:r>
    </w:p>
    <w:p w14:paraId="1A4D7EF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sai vì điều kiện ít chịu ảnh hưởng gió mùa Đông Bắc là điều kiện thuận lợi giúp các ngành kinh tế biển phát triển, không phải là cơ sở quan trọng nhất để vùng phát triển tổng hợp kinh tế biển.</w:t>
      </w:r>
    </w:p>
    <w:p w14:paraId="2A0C3A5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vì đây là điều kiện thuận lợi phát triển ngành giao thông vận tải biển, mang ý nghĩa hẹp hơn ý B.</w:t>
      </w:r>
    </w:p>
    <w:p w14:paraId="32281F4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 sai vì nhiều bãi tắm đẹp là cơ sở phát triển ngành du lịch biển, nhiều vịnh nước sâu kín gió là cơ sở phát triển ngành giao thông vận tải biển, mang ý nghĩa hẹp hơn ý B.</w:t>
      </w:r>
    </w:p>
    <w:p w14:paraId="4845060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1B04A0C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1B986CD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10:</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Ô nhiễm không khí xảy ra chủ yếu ở khu vực nào sau đây của nước ta?</w:t>
      </w:r>
    </w:p>
    <w:p w14:paraId="4193AA8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Khu vực nông thôn có hoạt động sản xuất nông nghiệp phát triển.</w:t>
      </w:r>
    </w:p>
    <w:p w14:paraId="5901C8A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Khu vực đô thị có hoạt động sản xuất công nghiệp phát triển.</w:t>
      </w:r>
    </w:p>
    <w:p w14:paraId="347B465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Khu vực miền núi, trung du có trồng nhiều cây công nghiệp.</w:t>
      </w:r>
    </w:p>
    <w:p w14:paraId="784687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Khu vực đồng bằng có trồng nhiều cây hương thực, thực phẩm.</w:t>
      </w:r>
    </w:p>
    <w:p w14:paraId="44B9777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Câu 10 (NB):</w:t>
      </w:r>
    </w:p>
    <w:p w14:paraId="1A29D34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199F3C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nội dung bảo vệ môi trường (phần ô nhiễm không khí).</w:t>
      </w:r>
    </w:p>
    <w:p w14:paraId="1A28DAC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C5CD4F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Ô nhiễm không khí xảy ra chủ yếu ở khu vực đô thị có hoạt động sản xuất công nghiệp phát triển vì ô nhiễm không khí ở nước ta chủ yếu do khí thải của các phương tiện giao thông, khí thải do các hoặt động sản xuất công nghiệp, rơm rạ,…</w:t>
      </w:r>
    </w:p>
    <w:p w14:paraId="0062B9B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667B348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1F9A64A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Các vùng trên lãnh thổ nước ta khác nhau về chế độ nhiệt chủ yếu do tác động của</w:t>
      </w:r>
    </w:p>
    <w:p w14:paraId="011515F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gió Tây, gió mùa Đông Bắc, độ cao các dãy núi và hình dáng lãnh thổ.</w:t>
      </w:r>
    </w:p>
    <w:p w14:paraId="20F88BC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vị trí địa lí, địa hình, các loại gió và thời gian Mặt Trời lên thiên đỉnh.</w:t>
      </w:r>
    </w:p>
    <w:p w14:paraId="7A1661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bão, dải hội tụ nhiệt đới, các loại gió thổi hướng tây nam và đông bắc.</w:t>
      </w:r>
    </w:p>
    <w:p w14:paraId="47B88FC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gió tây nam thổi vào mùa hạ, vị trí địa lí, độ cao và hướng các dãy núi.</w:t>
      </w:r>
    </w:p>
    <w:p w14:paraId="0E70246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11 (VD):</w:t>
      </w:r>
    </w:p>
    <w:p w14:paraId="7F3140D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F920FA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các yếu tố gây ra sự phân hóa nhiệt độ giữa các vùng trên lãnh thổ nước ta dựa vào đặc điểm vị trí, địa hình,…</w:t>
      </w:r>
    </w:p>
    <w:p w14:paraId="416FBB3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66DC0E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Các vùng trên lãnh thổ nước ta khác nhau về chế độ nhiệt chủ yếu do tác động của vị trí địa lí, địa hình, các loại gió và thời gian Mặt Trời lên thiên đỉnh.</w:t>
      </w:r>
      <w:r w:rsidRPr="00C42B4A">
        <w:rPr>
          <w:rFonts w:eastAsia="Times New Roman" w:cs="Times New Roman"/>
          <w:b/>
          <w:bCs/>
          <w:color w:val="000000" w:themeColor="text1"/>
          <w:sz w:val="26"/>
          <w:szCs w:val="26"/>
          <w:lang w:eastAsia="ja-JP"/>
        </w:rPr>
        <w:t>1</w:t>
      </w:r>
    </w:p>
    <w:p w14:paraId="6B8E909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Vị trí địa lí: Việt Nam trải dài trên nhiều vĩ độ, từ khoảng 8°34'B đến 23°23'</w:t>
      </w: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Sự khác biệt về vĩ độ dẫn đến sự khác biệt về góc chiếu của Mặt Trời và thời gian chiếu sáng, do đó ảnh hưởng lớn đến lượng nhiệt nhận được giữa các vùng.</w:t>
      </w:r>
    </w:p>
    <w:p w14:paraId="574F05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Địa hình: Nhiệt độ giảm dần theo độ cao (cứ lên cao 100m, nhiệt độ giảm khoảng 0,6°C). Các vùng núi cao có chế độ nhiệt khác biệt rõ rệt so với vùng đồng bằng.</w:t>
      </w:r>
    </w:p>
    <w:p w14:paraId="0DA000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Hướng các dãy núi: Các dãy núi có hướng khác nhau sẽ đón nhận bức xạ Mặt Trời khác nhau, đồng thời cũng ảnh hưởng đến sự xâm nhập của các khối khí lạnh hoặc nóng, gây ra sự khác biệt về nhiệt độ giữa các sườn núi và các vùng bị chắn gió.</w:t>
      </w:r>
    </w:p>
    <w:p w14:paraId="4E3EBCA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Thời gian Mặt Trời lên thiên đỉnh: Do vị trí địa lí nằm trong vùng nội chí tuyến, Mặt Trời lên thiên đỉnh ở các vĩ độ khác nhau vào các thời điểm khác nhau trong năm. Điều này tạo ra sự khác biệt về thời điểm có nhiệt độ cao nhất giữa các vùng.</w:t>
      </w:r>
    </w:p>
    <w:p w14:paraId="57D75FC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7C832A3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4EF76BA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12:</w:t>
      </w:r>
      <w:r w:rsidRPr="00C42B4A">
        <w:rPr>
          <w:rFonts w:eastAsia="Times New Roman" w:cs="Times New Roman"/>
          <w:color w:val="000000" w:themeColor="text1"/>
          <w:sz w:val="26"/>
          <w:szCs w:val="26"/>
          <w:lang w:eastAsia="ja-JP"/>
        </w:rPr>
        <w:t xml:space="preserve"> Năng suất lao động của nước ta ngày càng tăng chủ yếu do</w:t>
      </w:r>
    </w:p>
    <w:p w14:paraId="04E9C04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lastRenderedPageBreak/>
        <w:t xml:space="preserve">A. </w:t>
      </w:r>
      <w:r w:rsidRPr="00C42B4A">
        <w:rPr>
          <w:rFonts w:eastAsia="Times New Roman" w:cs="Times New Roman"/>
          <w:color w:val="000000" w:themeColor="text1"/>
          <w:sz w:val="26"/>
          <w:szCs w:val="26"/>
          <w:lang w:eastAsia="ja-JP"/>
        </w:rPr>
        <w:t>tăng cường sử dụng máy móc, thay đổi thời thời gian sản xuất</w:t>
      </w:r>
    </w:p>
    <w:p w14:paraId="16816E9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đây mạnh đào tạo nghề, tăng giờ làm và trẻ hóa lao động.</w:t>
      </w:r>
    </w:p>
    <w:p w14:paraId="7E7D06D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hiện đại hóa sản xuất, chú trọng phát triển y tế và giáo dục.</w:t>
      </w:r>
    </w:p>
    <w:p w14:paraId="1D7CAB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áp dụng nhiều kĩ thuật hiện đại, năng cao độ tuổi lao động</w:t>
      </w:r>
    </w:p>
    <w:p w14:paraId="52BF5FA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12 (VD):</w:t>
      </w:r>
    </w:p>
    <w:p w14:paraId="12C6152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426B14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các nguyên nhân giúp năng suất lao động nước ta ngày càng tăng.</w:t>
      </w:r>
    </w:p>
    <w:p w14:paraId="6B6B62B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1B68DE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Năng suất lao động của nước ta ngày càng tăng chủ yếu do</w:t>
      </w:r>
    </w:p>
    <w:p w14:paraId="236E89C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Hiện đại hóa sản xuất: Việc ứng dụng khoa học kỹ thuật, đổi mới công nghệ vào sản xuất giúp nâng cao hiệu quả sử dụng các yếu tố đầu vào (vốn, nguyên liệu, lao động), từ đó tạo ra nhiều sản phẩm hơn trong cùng một đơn vị thời gian hoặc với cùng một lượng lao động. Đây là yếu tố then chốt để tăng năng suất lao động.</w:t>
      </w:r>
    </w:p>
    <w:p w14:paraId="62A9176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Chú trọng phát triển y tế và giáo dục:</w:t>
      </w:r>
    </w:p>
    <w:p w14:paraId="0BF3780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Y tế: Một lực lượng lao động khỏe mạnh sẽ có năng suất làm việc cao hơn, ít bị gián đoạn do ốm đau. Việc cải thiện chất lượng y tế giúp nâng cao thể chất và tuổi thọ của người lao động.</w:t>
      </w:r>
    </w:p>
    <w:p w14:paraId="165155F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Giáo dục: Nâng cao trình độ học vấn và kỹ năng của người lao động thông qua giáo dục và đào tạo giúp họ tiếp thu và vận dụng các công nghệ mới, làm việc hiệu quả hơn và sáng tạo hơn.</w:t>
      </w:r>
    </w:p>
    <w:p w14:paraId="495B333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4AC8294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BE39AD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Sản phẩm đặc trưng của vùng du lịch Tây Nguyên là du lịch</w:t>
      </w:r>
    </w:p>
    <w:p w14:paraId="65B94B4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sinh thái, văn hoá, tìm hiểu các giá trị độc đáo của văn hoá cồng chiêng.</w:t>
      </w:r>
    </w:p>
    <w:p w14:paraId="108AD79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biển đảo, sinh thái gắn với tìm hiểu bản sắc văn hoá các dân tộc thiểu số.</w:t>
      </w:r>
    </w:p>
    <w:p w14:paraId="397C7C3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đô thị, MICE, tìm hiểu lịch sử, du lịch nghỉ dưỡng và sinh thái biển, đảo.</w:t>
      </w:r>
    </w:p>
    <w:p w14:paraId="77B5253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nghỉ dưỡng biển, đảo gắn với di sản, tìm hiểu văn hoá biển, ẩm thực biển.</w:t>
      </w:r>
    </w:p>
    <w:p w14:paraId="7B61786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13 (TH):</w:t>
      </w:r>
    </w:p>
    <w:p w14:paraId="65552E4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0FDD6DC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sự phát triển và phân bố các ngành kinh tế Tây Nguyên (phần ngành du lịch).</w:t>
      </w:r>
    </w:p>
    <w:p w14:paraId="3CC93B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0EEFAC3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Sản phẩm đặc trưng của vùng du lịch Tây Nguyên là du lịch sinh thái, văn hoá, tìm hiểu các giá trị độc đáo của văn hoá cồng chiêng.</w:t>
      </w:r>
    </w:p>
    <w:p w14:paraId="1BAEEB1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đó là các sản phẩm đặc trưng của vùng du lịch Bắc Trung Bộ.</w:t>
      </w:r>
    </w:p>
    <w:p w14:paraId="207E7A4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 sai vì đó là các sản phẩm đặc trưng của vùng du lịch Duyên hải Nam Trung Bộ.</w:t>
      </w:r>
    </w:p>
    <w:p w14:paraId="2F26896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vì đó là các sản phẩm đặc trung của vùng du lịch Đông Nam Bộ.</w:t>
      </w:r>
    </w:p>
    <w:p w14:paraId="74712AE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3488940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76A3806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Ý nghĩa chủ yếu của việc phát triển thủy điện ở Trung du và miền núi Bắc Bộ là</w:t>
      </w:r>
    </w:p>
    <w:p w14:paraId="79828BB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tạo động lực cho vùng phát triển, giải quyết tốt việc làm.</w:t>
      </w:r>
    </w:p>
    <w:p w14:paraId="20360B3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giải quyết nhu cầu về điện cho vùng, phát triển thủy lợi.</w:t>
      </w:r>
    </w:p>
    <w:p w14:paraId="54586DC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khai thác hiệu quả tiềm năng vùng, thúc đẩy công nghiệp.</w:t>
      </w:r>
    </w:p>
    <w:p w14:paraId="5F786BB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điều tiết lũ cho đồng bằng, năng cao đời sống người dân.</w:t>
      </w:r>
    </w:p>
    <w:p w14:paraId="29C9586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14 (VD):</w:t>
      </w:r>
    </w:p>
    <w:p w14:paraId="2C51F44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F147DB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khai thác các thế mạnh và hướng phát triển kinh tế ở Trung du và miền núi Bắc Bộ (phần phát triển thủy) và suy luận về ý nghĩa chủ yếu của việc phát triển thủy điện trong vùng.</w:t>
      </w:r>
    </w:p>
    <w:p w14:paraId="3026B07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Lưu ý: ý nghĩa của việc phát triển các ngành đề hướng tới sự ăng trưởng kinh tế.</w:t>
      </w:r>
    </w:p>
    <w:p w14:paraId="574D864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5425F81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Ý nghĩa chủ yếu của việc phát triển thủy điện ở Trung du và miền núi Bắc Bộ là khai thác hiệu quả tiềm năng vùng, thúc đẩy công nghiệp.</w:t>
      </w:r>
    </w:p>
    <w:p w14:paraId="4FAC369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Khai thác hiệu quả tiềm năng vùng: Trung du và miền núi Bắc Bộ có tiềm năng thủy điện lớn do địa hình dốc, nhiều sông với lưu lượng nước lớn. Việc xây dựng các nhà máy thủy điện giúp tận dụng nguồn tài nguyên này một cách hiệu quả.</w:t>
      </w:r>
    </w:p>
    <w:p w14:paraId="1CB738B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Thúc đẩy công nghiệp: Nguồn điện dồi dào và ổn định từ các nhà máy thủy điện là yếu tố then chốt để phát triển các ngành công nghiệp, đặc biệt là các ngành tiêu thụ nhiều điện như khai thác khoáng sản, chế biến nông lâm sản. Điều này tạo động lực mạnh mẽ cho sự phát triển kinh tế của vùng.</w:t>
      </w:r>
    </w:p>
    <w:p w14:paraId="3C069F1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sai vì ngành thủy điện không cần nhiều lao động =&gt; giải quyết tốt việc làm là chưa đúng.</w:t>
      </w:r>
    </w:p>
    <w:p w14:paraId="6512F9F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phát triển thủy lợi không phải là ý nghĩa chủ yếu của việc phát triển thủy điện.</w:t>
      </w:r>
    </w:p>
    <w:p w14:paraId="240B8DA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 sai vì một số hồ thủy điện có chức năng điều tiết lũ nhưng đây không phải là ý nghĩa chủ yếu của việc phát triển thủy điện. Nâng cao đời sống do yếu tố kinh tế phát triển trong đó có cả thủy điện, không phải là ý nghĩa chủ yếu trực tiếp của việc phát triển thủy điện.</w:t>
      </w:r>
    </w:p>
    <w:p w14:paraId="6A46509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268E22D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35DB93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Trung Bộ nước ta có mùa mưa vào thu đông chủ yếu do</w:t>
      </w:r>
    </w:p>
    <w:p w14:paraId="43B9902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địa hình đón gió, hoàn lưu khí quyển, dải hội tụ nhiệt đới và bão.</w:t>
      </w:r>
    </w:p>
    <w:p w14:paraId="40DCC80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frông, Tín phong đông bắc, dải hội tụ nhiệt đới và hướng địa hình.</w:t>
      </w:r>
    </w:p>
    <w:p w14:paraId="70F3229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hướng các dãy núi, Tín phong Nam bán cầu và áp thấp nhiệt đới.</w:t>
      </w:r>
    </w:p>
    <w:p w14:paraId="3A82D7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vị trí tiếp giáp biển, các gió hướng tây nam và áp thấp nhiệt đới.</w:t>
      </w:r>
    </w:p>
    <w:p w14:paraId="4890DD8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15 (VD):</w:t>
      </w:r>
    </w:p>
    <w:p w14:paraId="789044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1A40A9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Dựa vào biểu hiện của thiên nhiên nhiệt đới ẩm gió mùa phần gió mùa và liên hệ các yếu tố gây mưa vào mùa thu đông cho khu vực Trung Bộ.</w:t>
      </w:r>
    </w:p>
    <w:p w14:paraId="1D36B2C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5674213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Trung Bộ nước ta có mùa mưa vào thu đông chủ yếu do địa hình đón gió, hoàn lưu khí quyển, dải hội tụ nhiệt đới và bão.</w:t>
      </w:r>
    </w:p>
    <w:p w14:paraId="402A9D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Địa hình đón gió: vào mùa thu đông, gió mùa Đông Bắc hoạt động kết hợp với các dãy núi chạy theo hướng tây bắc - đông nam (như dãy Trường Sơn Bắ</w:t>
      </w: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ở Trung Bộ gây ra hiện tượng mưa nhiều ở sườn đông các dãy núi này.</w:t>
      </w:r>
    </w:p>
    <w:p w14:paraId="3DDEDC5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Hoàn lưu khí quyển: Vào thời kỳ thu đông, các hoạt động của hoàn lưu khí quyển như sự di chuyển xuống phía nam của các khối khí lạnh từ phía bắc cũng góp phần gây mưa ở Trung Bộ.</w:t>
      </w:r>
      <w:r w:rsidRPr="00C42B4A">
        <w:rPr>
          <w:rFonts w:eastAsia="Times New Roman" w:cs="Times New Roman"/>
          <w:b/>
          <w:bCs/>
          <w:color w:val="000000" w:themeColor="text1"/>
          <w:sz w:val="26"/>
          <w:szCs w:val="26"/>
          <w:lang w:eastAsia="ja-JP"/>
        </w:rPr>
        <w:t>13</w:t>
      </w:r>
    </w:p>
    <w:p w14:paraId="29B8C64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Dải hội tụ nhiệt đới: Dải hội tụ nhiệt đới thường hoạt động mạnh vào mùa hè nhưng lại có đặc điểm là hoạt động chậm dần từ bắc vào nam. Khi dải hội tụ nhiệt đới đi qua khu vực Trung Bộ vào thời kỳ này, thường gây ra những đợt mưa lớn kéo dài.</w:t>
      </w:r>
    </w:p>
    <w:p w14:paraId="309AB01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Bão: Trung Bộ là khu vực chịu ảnh hưởng trực tiếp của nhiều cơn bão và áp thấp nhiệt đới từ Biển Đông vào mùa thu đông, gây ra mưa lớn.</w:t>
      </w:r>
    </w:p>
    <w:p w14:paraId="39621B3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03BB54B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44AEBA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Đối tượng nuôi trồng thuỷ sản của Bắc Trung Bộ ngày càng đa dạng chủ yếu do</w:t>
      </w:r>
    </w:p>
    <w:p w14:paraId="7E2B9F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đáp ứng nhu cầu thị trường, mang lại giá trị kinh tế cao.</w:t>
      </w:r>
    </w:p>
    <w:p w14:paraId="6A8D672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đường bờ biển kéo dài, có mạng lưới sông ngòi dày đặc.</w:t>
      </w:r>
    </w:p>
    <w:p w14:paraId="4DBB688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nhiều vùng trũng đồng bằng, trình độ lao động nâng cao.</w:t>
      </w:r>
    </w:p>
    <w:p w14:paraId="29A6250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lao động giàu kinh nghiệm, tài nguyên sinh vật đa dạng.</w:t>
      </w:r>
    </w:p>
    <w:p w14:paraId="65E7BF3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16 (VD):</w:t>
      </w:r>
    </w:p>
    <w:p w14:paraId="06A029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952CF4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nội dung về một số đặc điểm nổi bật về nông nghiệp, lâm nghiệp và thủy sản Bắc Trung Bộ (phần ngành thủy sản)</w:t>
      </w:r>
    </w:p>
    <w:p w14:paraId="08E6B98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669192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Đối tượng nuôi trồng thuỷ sản của Bắc Trung Bộ ngày càng đa dạng chủ yếu do đáp ứng nhu cầu thị trường, mang lại giá trị kinh tế cao.</w:t>
      </w:r>
    </w:p>
    <w:p w14:paraId="58F60F0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Đáp ứng nhu cầu thị trường: Thị trường ngày càng có nhu cầu đa dạng đối với các loại thủy sản khác nhau, từ các loài truyền thống đến các loài có giá trị kinh tế cao hơn. Để đáp ứng nhu cầu này và tăng lợi nhuận, người dân và các cơ sở nuôi trồng đã chủ động tìm kiếm và phát triển các đối tượng nuôi mới.</w:t>
      </w:r>
    </w:p>
    <w:p w14:paraId="72AC86E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 Mang lại giá trị kinh tế cao: Việc đa dạng hóa đối tượng nuôi trồng, đặc biệt là các loài có giá trị kinh tế cao (tôm sú, tôm thẻ chân trắng, các loài cá đặc sản...), giúp tăng hiệu quả kinh tế trên một đơn vị diện tích, nâng cao thu nhập cho người dân và thúc đẩy sự phát triển của ngành thủy sản </w:t>
      </w:r>
      <w:r w:rsidRPr="00C42B4A">
        <w:rPr>
          <w:rFonts w:eastAsia="Times New Roman" w:cs="Times New Roman"/>
          <w:color w:val="000000" w:themeColor="text1"/>
          <w:sz w:val="26"/>
          <w:szCs w:val="26"/>
          <w:lang w:eastAsia="ja-JP"/>
        </w:rPr>
        <w:lastRenderedPageBreak/>
        <w:t>trong khu vực.</w:t>
      </w:r>
    </w:p>
    <w:p w14:paraId="5FBFCDD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5C498CF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0CB2FA3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17:</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Thế mạnh nổi bật về tự nhiên của vùng Trung du và miền núi Bắc Bộ đề phát triển trồng cây công nghiệp, rau quả có nguồn gốc cận nhiệt và ôn đới chính là</w:t>
      </w:r>
    </w:p>
    <w:p w14:paraId="4934DE5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địa hình phần lớn đồi núi, xen kẽ các cao nguyên. </w:t>
      </w:r>
    </w:p>
    <w:p w14:paraId="0C41FCA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mạng lưới sông ngòi dày đặc, lưu lượng nước lớn.</w:t>
      </w:r>
    </w:p>
    <w:p w14:paraId="5A867F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khu vực đồi núi thấp có đất feralit diện tích lớn. </w:t>
      </w:r>
    </w:p>
    <w:p w14:paraId="74C668D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khí hậu có mùa đông lạnh, phân hóa theo độ cao.</w:t>
      </w:r>
    </w:p>
    <w:p w14:paraId="7AB04DD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17 (TH):</w:t>
      </w:r>
    </w:p>
    <w:p w14:paraId="58A69C8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0ACEB64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thế mạnh để phát triển kinh tế vùng Trung du và miền núi Bắc Bộ.</w:t>
      </w:r>
    </w:p>
    <w:p w14:paraId="3733FBE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Lưu ý: việc có thể phát triển được các loại cây có nguồn gốc khác nhau chủ yếu do đặc điểm khí hậu.</w:t>
      </w:r>
    </w:p>
    <w:p w14:paraId="6054215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68FDE9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Thế mạnh nổi bật về tự nhiên của vùng Trung du và miền núi Bắc Bộ đề phát triển trồng cây công nghiệp, rau quả có nguồn gốc cận nhiệt và ôn đới chính là khí hậu có mùa đông lạnh, phân hóa theo độ cao.</w:t>
      </w:r>
    </w:p>
    <w:p w14:paraId="285A6A5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Mùa đông lạnh: Cho phép trồng các loại cây ưa lạnh, có nguồn gốc ôn đới như chè, các loại rau vụ đông (bắp cải, su hào, súp lơ), một số loại cây ăn quả (mận, đào).</w:t>
      </w:r>
    </w:p>
    <w:p w14:paraId="2FAD99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Phân hóa theo độ cao: Sự thay đổi nhiệt độ theo độ cao (càng lên cao nhiệt độ càng giảm) tạo ra các tiểu vùng khí hậu khác nhau, phù hợp với nhiều loại cây trồng có nguồn gốc cận nhiệt (hồi, quế, một số loại cây ăn quả) và ôn đới ở các vùng núi cao.</w:t>
      </w:r>
    </w:p>
    <w:p w14:paraId="31D7D8C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40A3618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56E1EDE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18:</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biểu đồ:</w:t>
      </w:r>
    </w:p>
    <w:p w14:paraId="346FCF8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noProof/>
          <w:color w:val="000000" w:themeColor="text1"/>
          <w:sz w:val="26"/>
          <w:szCs w:val="26"/>
        </w:rPr>
        <w:lastRenderedPageBreak/>
        <w:drawing>
          <wp:inline distT="0" distB="0" distL="0" distR="0" wp14:anchorId="24ED0A6A" wp14:editId="34B55C53">
            <wp:extent cx="5719291" cy="3448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9291" cy="3448050"/>
                    </a:xfrm>
                    <a:prstGeom prst="rect">
                      <a:avLst/>
                    </a:prstGeom>
                  </pic:spPr>
                </pic:pic>
              </a:graphicData>
            </a:graphic>
          </wp:inline>
        </w:drawing>
      </w:r>
    </w:p>
    <w:p w14:paraId="4078E1A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Nhận xét nào sau đây đúng với biểu đồ trên?</w:t>
      </w:r>
    </w:p>
    <w:p w14:paraId="7876AB2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Số lượng trâu có xu hướng tăng, số lượng bò có xu hướng giảm.</w:t>
      </w:r>
    </w:p>
    <w:p w14:paraId="7B91A47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Sản lượng thịt lợn và số lượng trâu đều có xu hướng tăng liên tục.</w:t>
      </w:r>
    </w:p>
    <w:p w14:paraId="1D5EDE8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Tỉ trọng đàn bò năm 2021 chiếm 73,9% tổng đàn trâu bò cả nước.</w:t>
      </w:r>
    </w:p>
    <w:p w14:paraId="5B8B48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Tốc độ tăng trưởng sản lượng thịt lợn giai đoạn 2015 - 2022 đạt 116,2%.</w:t>
      </w:r>
    </w:p>
    <w:p w14:paraId="0976469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Câu 18 (TH):4</w:t>
      </w:r>
    </w:p>
    <w:p w14:paraId="197F94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E799D6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biểu đồ và công thức tính tỉ trọng:</w:t>
      </w:r>
    </w:p>
    <w:p w14:paraId="2A985F9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trọng = (Giá trị thành phần/Tổng giá trị)*100</w:t>
      </w:r>
    </w:p>
    <w:p w14:paraId="329828A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25B7D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A sai, dựa vào biểu đồ ta thấy số lượng trâu có xu hướng giảm, số lượng bò có xu hướng tăng.</w:t>
      </w:r>
    </w:p>
    <w:p w14:paraId="5AE02AF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B sai vì số lượng trâu giảm liên tục.</w:t>
      </w:r>
    </w:p>
    <w:p w14:paraId="64DDC44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C sai vì tỉ trọng đàn bò năm 2021 chiếm: [6348,4 / (6348,4+2232,1)]*100 = 73,99% ≈ 74% tổng đàn trâu bò cả nước.</w:t>
      </w:r>
    </w:p>
    <w:p w14:paraId="2ABF197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D đúng, dựa vào biểu đồ, ta thấy tốc độ tăng trưởng sản lượng thịt lợn giai đoạn 2015 - 2022 đạt 116,2%.</w:t>
      </w:r>
    </w:p>
    <w:p w14:paraId="00404C3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3DB7872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p>
    <w:p w14:paraId="44C7F7F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II. Câu trắc nghiệm đúng sai. Thí sinh trả lời từ câu 1 đến câu 4. </w:t>
      </w:r>
      <w:r w:rsidRPr="00C42B4A">
        <w:rPr>
          <w:rFonts w:eastAsia="Times New Roman" w:cs="Times New Roman"/>
          <w:color w:val="000000" w:themeColor="text1"/>
          <w:sz w:val="26"/>
          <w:szCs w:val="26"/>
          <w:lang w:eastAsia="ja-JP"/>
        </w:rPr>
        <w:t xml:space="preserve">Trong mỗi ý a), b), c), </w:t>
      </w: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ở mỗi câu, thí sinh chọn đúng hoặc sai</w:t>
      </w:r>
    </w:p>
    <w:tbl>
      <w:tblPr>
        <w:tblW w:w="427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29"/>
        <w:gridCol w:w="1829"/>
        <w:gridCol w:w="1829"/>
        <w:gridCol w:w="1829"/>
        <w:gridCol w:w="1829"/>
      </w:tblGrid>
      <w:tr w:rsidR="004C00C7" w:rsidRPr="00C42B4A" w14:paraId="1C8D3542" w14:textId="77777777" w:rsidTr="00E30E1C">
        <w:trPr>
          <w:trHeight w:val="346"/>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467FE9E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Câu</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43D782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537F25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E59FDC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6A92C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w:t>
            </w:r>
          </w:p>
        </w:tc>
      </w:tr>
      <w:tr w:rsidR="004C00C7" w:rsidRPr="00C42B4A" w14:paraId="6130B82D" w14:textId="77777777" w:rsidTr="00E30E1C">
        <w:trPr>
          <w:trHeight w:val="346"/>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7040E67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Đáp án</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4D633A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ĐSSS</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8877D9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ĐĐSĐ</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0E98BA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ĐĐSS</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A9F6D4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ĐSSĐ</w:t>
            </w:r>
          </w:p>
        </w:tc>
      </w:tr>
    </w:tbl>
    <w:p w14:paraId="25167FB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6B2DB85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 sau:</w:t>
      </w:r>
    </w:p>
    <w:p w14:paraId="5405B1E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Trong những năm qua, hoạt động du lịch của Việt Nam trên đà phát triển. Lượng khách quốc tế đến, khách nội địa và doanh thu du lịch không ngừng tăng. Du lịch Việt Nam ngày càng được biết đến nhiều hơn, trở thành một nhu cầu trong đời sống văn hóa - xã hội của người dân. Tài nguyên du lịch phong phú là cơ sở tạo nên các sản phẩm du lịch khác nhau giữa các vùng.</w:t>
      </w:r>
    </w:p>
    <w:p w14:paraId="7987C68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Hoạt động du lịch nước ta trở thành ngành kinh tế mũi nhọn.</w:t>
      </w:r>
    </w:p>
    <w:p w14:paraId="68D75B4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Các loại hình du lịch sinh thái chỉ tập trung ở vùng Đồng bằng sông Hồng.</w:t>
      </w:r>
    </w:p>
    <w:p w14:paraId="28D52B3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Doanh thu du lịch của nước ta tăng chủ yếu do tài nguyên du lịch tự nhiên rất đa dạng.</w:t>
      </w:r>
    </w:p>
    <w:p w14:paraId="14E81CA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Xu hướng phát triển du lịch sinh thái, du lịch xanh, du lịch cộng đồng diễn ra ở nhiều vùng kinh tế của nước ta hiện nay.</w:t>
      </w:r>
    </w:p>
    <w:p w14:paraId="279FD83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 (VD):</w:t>
      </w:r>
    </w:p>
    <w:p w14:paraId="3A3643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EBBA14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đoạn thông tin và nội dung về ngành du lịch nước ta.</w:t>
      </w:r>
    </w:p>
    <w:p w14:paraId="0F265C9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4DBB9B4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Đúng. Ngành du lịch hiện nay đã trở thành ngành kinh tế mũi nhọn ở nước ta.</w:t>
      </w:r>
    </w:p>
    <w:p w14:paraId="314094A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Sai. Hầu hết các vùng ở nước ta đều phát triển các loại hình du lịch sinh thái.</w:t>
      </w:r>
    </w:p>
    <w:p w14:paraId="1593F52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Sai. Tài nguyên chỉ là cơ sở cho sự phát triển ngành du lịch. Doanh thu du lịch của nước ta tăng chủ yếu do chất lượng sống của người dân ngày càng cao, phát triển cơ sở hạ tầng, chất lượng dịch vụ, hoạt động quảng bá,…</w:t>
      </w:r>
    </w:p>
    <w:p w14:paraId="682FD5B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Đúng.</w:t>
      </w:r>
    </w:p>
    <w:p w14:paraId="0E27C34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67C1C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 sau:</w:t>
      </w:r>
    </w:p>
    <w:p w14:paraId="025723E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Trong báo cáo năm 2020 của Viện Nghiên cứu phát triển Du lịch Việt Nam có đưa ra khái niệm: Du lịch xanh là du lịch dựa trên nền tảng khai thác hợp lý và hiệu quả các nguồn tài nguyên, phát triển gắn với bảo vệ môi trường, bảo tồn đa dạng sinh học, giảm phát thải khí nhà kính và thích ứng với biến đổi khí hậu.</w:t>
      </w:r>
    </w:p>
    <w:p w14:paraId="6407F0A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Phát triển du lịch xanh giúp khai thác hiệu quả các nguồn tài nguyên gắn với bảo vệ môi trường.</w:t>
      </w:r>
    </w:p>
    <w:p w14:paraId="1FA95F2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Du lịch xanh chịu sự tác động rất lớn của tài nguyên du lịch tự nhiên và văn hóa - nhân văn.</w:t>
      </w:r>
    </w:p>
    <w:p w14:paraId="3FB3B25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Những nơi kinh tế phát triển, đô thị hoá mạnh, đông dân sẽ có nhiều điều kiện thuận lợi để phát triển du lịch xanh hơn.</w:t>
      </w:r>
    </w:p>
    <w:p w14:paraId="6BCD40F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Du lịch xanh là hình thức phát triển cao nhất, hiệu quả và toàn diện nhất so với các hình thức phát triển du lịch hiện nay.</w:t>
      </w:r>
    </w:p>
    <w:p w14:paraId="3C41442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(VD):</w:t>
      </w:r>
    </w:p>
    <w:p w14:paraId="2EDF73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Phương pháp:</w:t>
      </w:r>
    </w:p>
    <w:p w14:paraId="4D4F0FA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đoạn thông tin và nội dung ngành du lịch.</w:t>
      </w:r>
    </w:p>
    <w:p w14:paraId="6D191CE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777184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Đúng. Đoạn thông tin có đề cập: “Du lịch xanh là du lịch dựa trên nền tảng khai thác hợp lý và hiệu quả các nguồn tài nguyên, phát triển gắn với bảo vệ môi trường”</w:t>
      </w:r>
    </w:p>
    <w:p w14:paraId="2EEAF23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Đúng. Du lịch xanh không chỉ dựa vào tài nguyên tự nhiên mà còn phải bảo tồn và phát huy giá trị văn hóa - nhân văn của các cộng đồng địa phương. Việc khai thác tài nguyên phải tôn trọng và gìn giữ cả giá trị văn hóa và tự nhiên.</w:t>
      </w:r>
    </w:p>
    <w:p w14:paraId="065A4DF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Sai. Vì du lịch xanh là du lịch dựa trên nền tảng khai thác hợp lý và hiệu quả các nguồn tài nguyên, phát triển gắn với bảo vệ môi trường, bảo tồn đa dạng sinh học, giảm phát thải khí nhà kính và thích ứng với biến đổi khí hậu =&gt; Do đó, các khu vực có sự phát triển đô thị mạnh và đông dân đôi khi gặp khó khăn trong việc bảo vệ môi trường, bảo tồn sự đa dạng sinh học và giảm phát thải khí nhà kính.</w:t>
      </w:r>
    </w:p>
    <w:p w14:paraId="516EDD5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Đúng vì du lịch xanh vừa mang lại nhiều lợi ích kinh tế, vừa bảo vệ môi trường; không ảnh hưởng xấu đến tương lai.</w:t>
      </w:r>
    </w:p>
    <w:p w14:paraId="252E4B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C066E0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 sau:</w:t>
      </w:r>
    </w:p>
    <w:p w14:paraId="1DB9338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Bắc Trung Bộ có diện tích rừng tự nhiên chiếm 70% tổng diện tích rừng, tỉ lệ che phủ rừng cao hơn mức trung bình của cả nước. Đặc biệt, khu vực rừng ở Bắc Trung Bộ có nhiều loại gỗ, lâm sản, các loài động vật quý năm trong Sách đỏ Việt Nam. Ở đây có nhiều khu bảo tồn thiên nhiên, vườn quốc gia như Pù Mát, Phong Nha - Kẻ Bàng....</w:t>
      </w:r>
    </w:p>
    <w:p w14:paraId="64FB9D0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Bắc Trung Bộ có diện tích rừng lớn trong đó chủ yếu là rừng phòng hộ và rừng đặc dụng.</w:t>
      </w:r>
    </w:p>
    <w:p w14:paraId="23C442E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Rừng ở Bắc Trung Bộ vừa có giá trị kinh tế - xã hội, vừa có giá trị về môi trường sinh thái.</w:t>
      </w:r>
    </w:p>
    <w:p w14:paraId="3B48641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Vai trò kinh tế chủ yếu của rừng ở Bắc Trung Bộ là cung cấp gỗ và các loại lâm sản, chống xói mòn đất, hạn chế lũ lụt.</w:t>
      </w:r>
    </w:p>
    <w:p w14:paraId="63340EE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Rừng giàu tập trung chủ yếu ở vùng đồi trước núi, có ý nghĩa lớn trong việc bảo vệ tỉnh đa dạng sinh học.</w:t>
      </w:r>
    </w:p>
    <w:p w14:paraId="5F2CCA9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3 (VD):</w:t>
      </w:r>
    </w:p>
    <w:p w14:paraId="5465342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98DF36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đoạn thông tin và nội dung về thế mạnh tự nhiên, đặc điểm ngành lâm nghiệp Bắc Trung Bộ.</w:t>
      </w:r>
    </w:p>
    <w:p w14:paraId="65BFF50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02837B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Đúng. Bắc Trung Bộ có diện tích rừng tự nhiên chiếm 70% tổng diện tích rừng, trong đó chủ yếu là rừng phòng hộ và rừng đặc dụng.</w:t>
      </w:r>
    </w:p>
    <w:p w14:paraId="71EDE1A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 xml:space="preserve">Đúng. Rừng ở Bắc Trung Bộ không chỉ có giá trị kinh tế với nguồn gỗ và lâm sản, mà còn có giá trị lớn về mặt bảo vệ môi trường sinh thái, như bảo tồn đa dạng sinh học, chống xói mòn đất và hạn </w:t>
      </w:r>
      <w:r w:rsidRPr="00C42B4A">
        <w:rPr>
          <w:rFonts w:eastAsia="Times New Roman" w:cs="Times New Roman"/>
          <w:color w:val="000000" w:themeColor="text1"/>
          <w:sz w:val="26"/>
          <w:szCs w:val="26"/>
          <w:lang w:eastAsia="ja-JP"/>
        </w:rPr>
        <w:lastRenderedPageBreak/>
        <w:t>chế lũ lụt.</w:t>
      </w:r>
    </w:p>
    <w:p w14:paraId="4DF5FD9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Sai. Chống xói mòn đất, hạn chế lũ lụt không phải là vai trò về mặt kinh tế, mà đây là vai trò về mặt sinh thái. Vai trò kinh tế chủ yếu của rừng ở Bắc Trung Bộ là cung cấp gỗ và các loại lâm sản.</w:t>
      </w:r>
    </w:p>
    <w:p w14:paraId="710F29F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Sai. Rừng giàu tập trung ở vùng đồi núi, núi cao ở phía tây (vùng giáp biên giới với Lào (Nghệ An, Quảng Bình).</w:t>
      </w:r>
    </w:p>
    <w:p w14:paraId="6DC95F2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6153B85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biểu đồ sau:</w:t>
      </w:r>
    </w:p>
    <w:p w14:paraId="63D336A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5</w:t>
      </w:r>
      <w:r w:rsidRPr="00C42B4A">
        <w:rPr>
          <w:noProof/>
          <w:color w:val="000000" w:themeColor="text1"/>
        </w:rPr>
        <w:t xml:space="preserve"> </w:t>
      </w:r>
      <w:r w:rsidRPr="00C42B4A">
        <w:rPr>
          <w:rFonts w:eastAsia="Times New Roman" w:cs="Times New Roman"/>
          <w:b/>
          <w:bCs/>
          <w:noProof/>
          <w:color w:val="000000" w:themeColor="text1"/>
          <w:sz w:val="26"/>
          <w:szCs w:val="26"/>
        </w:rPr>
        <w:drawing>
          <wp:inline distT="0" distB="0" distL="0" distR="0" wp14:anchorId="2CA3B17F" wp14:editId="1EDD2AB5">
            <wp:extent cx="5779972" cy="3562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82922" cy="3564168"/>
                    </a:xfrm>
                    <a:prstGeom prst="rect">
                      <a:avLst/>
                    </a:prstGeom>
                  </pic:spPr>
                </pic:pic>
              </a:graphicData>
            </a:graphic>
          </wp:inline>
        </w:drawing>
      </w:r>
    </w:p>
    <w:p w14:paraId="38E53B4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Tỉ lệ dân nông thôn luôn cao hơn tỉ lệ dân thành thị.</w:t>
      </w:r>
    </w:p>
    <w:p w14:paraId="4D1EED2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Dân số thành thị tăng liên tục, tăng thêm 6,43 triệu người.</w:t>
      </w:r>
    </w:p>
    <w:p w14:paraId="367BCD8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Số dân nông thôn tăng 1,14 triệu người trong giai đoạn 2010 - 2020.</w:t>
      </w:r>
    </w:p>
    <w:p w14:paraId="468872E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Tỉ lệ dân nông thôn giảm chủ yếu do quá trình công nghiệp hóa, hiện đại hóa; sự phát triển của mạng lưới đô thị.</w:t>
      </w:r>
    </w:p>
    <w:p w14:paraId="7BAD17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4 (VD):</w:t>
      </w:r>
    </w:p>
    <w:p w14:paraId="3A64E4A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BA5C8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a, </w:t>
      </w: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Dựa vào biểu đồ.</w:t>
      </w:r>
    </w:p>
    <w:p w14:paraId="31FA15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Tính số dân nông thôn giai đoạn năm 2010 và năm 2020 qua các bước sau:</w:t>
      </w:r>
    </w:p>
    <w:p w14:paraId="620D9AC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Tính tổng số dân:</w:t>
      </w:r>
    </w:p>
    <w:p w14:paraId="3EF89BE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lệ dân thành thị = (Số dân thành thị/Tổng số dân)*100</w:t>
      </w:r>
    </w:p>
    <w:p w14:paraId="628239F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Tổng số dân = (Số dân thành thị*100)/Tỉ lệ dân thành thị</w:t>
      </w:r>
    </w:p>
    <w:p w14:paraId="38F7CB3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Số dân nông thôn = Tổng số dân – Số dân thành thị.</w:t>
      </w:r>
    </w:p>
    <w:p w14:paraId="153D010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Dựa vào nguyên nhân làm tỉ lệ dân nông thôn giảm.</w:t>
      </w:r>
    </w:p>
    <w:p w14:paraId="605D853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Cách giải:</w:t>
      </w:r>
    </w:p>
    <w:p w14:paraId="7ECD869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Đúng vì tỉ lệ dân thành thị giai đoạn 2010 – 2020 luôn thấp dưới 50%.</w:t>
      </w:r>
    </w:p>
    <w:p w14:paraId="2DB164B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Sai. Số dân thành thị tăng liên tục và tăng: 35,93 – 26,46 = 9,47 triệu người.</w:t>
      </w:r>
    </w:p>
    <w:p w14:paraId="09717EC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Sai</w:t>
      </w:r>
    </w:p>
    <w:p w14:paraId="62183D0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Tính số dân nông thôn năm 2010:</w:t>
      </w:r>
    </w:p>
    <w:p w14:paraId="56EB097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Tổng số dân năm 2010 là: (26,46*100)/30,39 = 87,0 triệu người</w:t>
      </w:r>
    </w:p>
    <w:p w14:paraId="11D8049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Số dân nông thôn năm 2010 là: 87,0 – 26,46 = 60,54 triệu người</w:t>
      </w:r>
      <w:r w:rsidRPr="00C42B4A">
        <w:rPr>
          <w:rFonts w:eastAsia="Times New Roman" w:cs="Times New Roman"/>
          <w:b/>
          <w:bCs/>
          <w:color w:val="000000" w:themeColor="text1"/>
          <w:sz w:val="26"/>
          <w:szCs w:val="26"/>
          <w:lang w:eastAsia="ja-JP"/>
        </w:rPr>
        <w:t>6</w:t>
      </w:r>
    </w:p>
    <w:p w14:paraId="2734B1D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Tính tương tự, số dân nông thôn năm 2020 là: 61,65 triệu người.</w:t>
      </w:r>
    </w:p>
    <w:p w14:paraId="2B97DD5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Giai đoạn 2010 – 2020, số dân nông thôn tăng: 61,65 – 60,54 = 1,11 triệu người.</w:t>
      </w:r>
    </w:p>
    <w:p w14:paraId="7C13816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Đúng. Do quá trình công nghiệp hóa, hiện đại hóa; sự phát triển của mạng lưới đô thị nên tỉ lệ dân thành thị tăng, tỉ lệ dân nông thôn giảm.</w:t>
      </w:r>
    </w:p>
    <w:p w14:paraId="1358906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7A9AC6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III. Câu trắc nghiệm trả lời ngắn. </w:t>
      </w:r>
      <w:r w:rsidRPr="00C42B4A">
        <w:rPr>
          <w:rFonts w:eastAsia="Times New Roman" w:cs="Times New Roman"/>
          <w:color w:val="000000" w:themeColor="text1"/>
          <w:sz w:val="26"/>
          <w:szCs w:val="26"/>
          <w:lang w:eastAsia="ja-JP"/>
        </w:rPr>
        <w:t>Thí sinh trả lời từ câu 1 đến câu 6</w:t>
      </w:r>
    </w:p>
    <w:tbl>
      <w:tblPr>
        <w:tblW w:w="420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88"/>
        <w:gridCol w:w="1288"/>
        <w:gridCol w:w="1287"/>
        <w:gridCol w:w="1287"/>
        <w:gridCol w:w="1287"/>
        <w:gridCol w:w="1287"/>
        <w:gridCol w:w="1287"/>
      </w:tblGrid>
      <w:tr w:rsidR="004C00C7" w:rsidRPr="00C42B4A" w14:paraId="7E4778DA" w14:textId="77777777" w:rsidTr="00E30E1C">
        <w:trPr>
          <w:trHeight w:val="383"/>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53476FC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Câu</w:t>
            </w:r>
          </w:p>
        </w:tc>
        <w:tc>
          <w:tcPr>
            <w:tcW w:w="714" w:type="pct"/>
            <w:tcBorders>
              <w:top w:val="single" w:sz="4" w:space="0" w:color="auto"/>
              <w:left w:val="single" w:sz="4" w:space="0" w:color="auto"/>
              <w:bottom w:val="single" w:sz="4" w:space="0" w:color="auto"/>
              <w:right w:val="single" w:sz="4" w:space="0" w:color="auto"/>
            </w:tcBorders>
            <w:vAlign w:val="center"/>
            <w:hideMark/>
          </w:tcPr>
          <w:p w14:paraId="76977A3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w:t>
            </w:r>
          </w:p>
        </w:tc>
        <w:tc>
          <w:tcPr>
            <w:tcW w:w="714" w:type="pct"/>
            <w:tcBorders>
              <w:top w:val="single" w:sz="4" w:space="0" w:color="auto"/>
              <w:left w:val="single" w:sz="4" w:space="0" w:color="auto"/>
              <w:bottom w:val="single" w:sz="4" w:space="0" w:color="auto"/>
              <w:right w:val="single" w:sz="4" w:space="0" w:color="auto"/>
            </w:tcBorders>
            <w:vAlign w:val="center"/>
            <w:hideMark/>
          </w:tcPr>
          <w:p w14:paraId="2C38327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w:t>
            </w:r>
          </w:p>
        </w:tc>
        <w:tc>
          <w:tcPr>
            <w:tcW w:w="714" w:type="pct"/>
            <w:tcBorders>
              <w:top w:val="single" w:sz="4" w:space="0" w:color="auto"/>
              <w:left w:val="single" w:sz="4" w:space="0" w:color="auto"/>
              <w:bottom w:val="single" w:sz="4" w:space="0" w:color="auto"/>
              <w:right w:val="single" w:sz="4" w:space="0" w:color="auto"/>
            </w:tcBorders>
            <w:vAlign w:val="center"/>
            <w:hideMark/>
          </w:tcPr>
          <w:p w14:paraId="02F42E8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w:t>
            </w:r>
          </w:p>
        </w:tc>
        <w:tc>
          <w:tcPr>
            <w:tcW w:w="714" w:type="pct"/>
            <w:tcBorders>
              <w:top w:val="single" w:sz="4" w:space="0" w:color="auto"/>
              <w:left w:val="single" w:sz="4" w:space="0" w:color="auto"/>
              <w:bottom w:val="single" w:sz="4" w:space="0" w:color="auto"/>
              <w:right w:val="single" w:sz="4" w:space="0" w:color="auto"/>
            </w:tcBorders>
            <w:vAlign w:val="center"/>
            <w:hideMark/>
          </w:tcPr>
          <w:p w14:paraId="6CA9FF8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w:t>
            </w:r>
          </w:p>
        </w:tc>
        <w:tc>
          <w:tcPr>
            <w:tcW w:w="714" w:type="pct"/>
            <w:tcBorders>
              <w:top w:val="single" w:sz="4" w:space="0" w:color="auto"/>
              <w:left w:val="single" w:sz="4" w:space="0" w:color="auto"/>
              <w:bottom w:val="single" w:sz="4" w:space="0" w:color="auto"/>
              <w:right w:val="single" w:sz="4" w:space="0" w:color="auto"/>
            </w:tcBorders>
            <w:vAlign w:val="center"/>
            <w:hideMark/>
          </w:tcPr>
          <w:p w14:paraId="50BDD6D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5</w:t>
            </w:r>
          </w:p>
        </w:tc>
        <w:tc>
          <w:tcPr>
            <w:tcW w:w="714" w:type="pct"/>
            <w:tcBorders>
              <w:top w:val="single" w:sz="4" w:space="0" w:color="auto"/>
              <w:left w:val="single" w:sz="4" w:space="0" w:color="auto"/>
              <w:bottom w:val="single" w:sz="4" w:space="0" w:color="auto"/>
              <w:right w:val="single" w:sz="4" w:space="0" w:color="auto"/>
            </w:tcBorders>
            <w:vAlign w:val="center"/>
            <w:hideMark/>
          </w:tcPr>
          <w:p w14:paraId="1DE8927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w:t>
            </w:r>
          </w:p>
        </w:tc>
      </w:tr>
      <w:tr w:rsidR="004C00C7" w:rsidRPr="00C42B4A" w14:paraId="4EA9B008" w14:textId="77777777" w:rsidTr="00E30E1C">
        <w:trPr>
          <w:trHeight w:val="383"/>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16F4480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Đáp án</w:t>
            </w:r>
          </w:p>
        </w:tc>
        <w:tc>
          <w:tcPr>
            <w:tcW w:w="714" w:type="pct"/>
            <w:tcBorders>
              <w:top w:val="single" w:sz="4" w:space="0" w:color="auto"/>
              <w:left w:val="single" w:sz="4" w:space="0" w:color="auto"/>
              <w:bottom w:val="single" w:sz="4" w:space="0" w:color="auto"/>
              <w:right w:val="single" w:sz="4" w:space="0" w:color="auto"/>
            </w:tcBorders>
            <w:vAlign w:val="center"/>
            <w:hideMark/>
          </w:tcPr>
          <w:p w14:paraId="347CA9C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25,0</w:t>
            </w:r>
          </w:p>
        </w:tc>
        <w:tc>
          <w:tcPr>
            <w:tcW w:w="714" w:type="pct"/>
            <w:tcBorders>
              <w:top w:val="single" w:sz="4" w:space="0" w:color="auto"/>
              <w:left w:val="single" w:sz="4" w:space="0" w:color="auto"/>
              <w:bottom w:val="single" w:sz="4" w:space="0" w:color="auto"/>
              <w:right w:val="single" w:sz="4" w:space="0" w:color="auto"/>
            </w:tcBorders>
            <w:vAlign w:val="center"/>
            <w:hideMark/>
          </w:tcPr>
          <w:p w14:paraId="2D8A4B0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2019</w:t>
            </w:r>
          </w:p>
        </w:tc>
        <w:tc>
          <w:tcPr>
            <w:tcW w:w="714" w:type="pct"/>
            <w:tcBorders>
              <w:top w:val="single" w:sz="4" w:space="0" w:color="auto"/>
              <w:left w:val="single" w:sz="4" w:space="0" w:color="auto"/>
              <w:bottom w:val="single" w:sz="4" w:space="0" w:color="auto"/>
              <w:right w:val="single" w:sz="4" w:space="0" w:color="auto"/>
            </w:tcBorders>
            <w:vAlign w:val="center"/>
            <w:hideMark/>
          </w:tcPr>
          <w:p w14:paraId="2D6E130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1098</w:t>
            </w:r>
          </w:p>
        </w:tc>
        <w:tc>
          <w:tcPr>
            <w:tcW w:w="714" w:type="pct"/>
            <w:tcBorders>
              <w:top w:val="single" w:sz="4" w:space="0" w:color="auto"/>
              <w:left w:val="single" w:sz="4" w:space="0" w:color="auto"/>
              <w:bottom w:val="single" w:sz="4" w:space="0" w:color="auto"/>
              <w:right w:val="single" w:sz="4" w:space="0" w:color="auto"/>
            </w:tcBorders>
            <w:vAlign w:val="center"/>
            <w:hideMark/>
          </w:tcPr>
          <w:p w14:paraId="72DDD80D"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10</w:t>
            </w:r>
          </w:p>
        </w:tc>
        <w:tc>
          <w:tcPr>
            <w:tcW w:w="714" w:type="pct"/>
            <w:tcBorders>
              <w:top w:val="single" w:sz="4" w:space="0" w:color="auto"/>
              <w:left w:val="single" w:sz="4" w:space="0" w:color="auto"/>
              <w:bottom w:val="single" w:sz="4" w:space="0" w:color="auto"/>
              <w:right w:val="single" w:sz="4" w:space="0" w:color="auto"/>
            </w:tcBorders>
            <w:vAlign w:val="center"/>
            <w:hideMark/>
          </w:tcPr>
          <w:p w14:paraId="43B64E0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91,8</w:t>
            </w:r>
          </w:p>
        </w:tc>
        <w:tc>
          <w:tcPr>
            <w:tcW w:w="714" w:type="pct"/>
            <w:tcBorders>
              <w:top w:val="single" w:sz="4" w:space="0" w:color="auto"/>
              <w:left w:val="single" w:sz="4" w:space="0" w:color="auto"/>
              <w:bottom w:val="single" w:sz="4" w:space="0" w:color="auto"/>
              <w:right w:val="single" w:sz="4" w:space="0" w:color="auto"/>
            </w:tcBorders>
            <w:vAlign w:val="center"/>
            <w:hideMark/>
          </w:tcPr>
          <w:p w14:paraId="43DB49C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60,9</w:t>
            </w:r>
          </w:p>
        </w:tc>
      </w:tr>
    </w:tbl>
    <w:p w14:paraId="5ED2F5D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5E2E88F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bảng số liệu:</w:t>
      </w:r>
    </w:p>
    <w:p w14:paraId="3A48F3E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noProof/>
          <w:color w:val="000000" w:themeColor="text1"/>
          <w:sz w:val="26"/>
          <w:szCs w:val="26"/>
        </w:rPr>
        <w:drawing>
          <wp:inline distT="0" distB="0" distL="0" distR="0" wp14:anchorId="25BC25DE" wp14:editId="3E056D65">
            <wp:extent cx="6663690" cy="115633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63690" cy="1156335"/>
                    </a:xfrm>
                    <a:prstGeom prst="rect">
                      <a:avLst/>
                    </a:prstGeom>
                  </pic:spPr>
                </pic:pic>
              </a:graphicData>
            </a:graphic>
          </wp:inline>
        </w:drawing>
      </w:r>
    </w:p>
    <w:p w14:paraId="1BC190A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Căn cứ vào bảng số liệu trên, hãy cho biết nhiệt độ trung bình năm của Hà Nội năm 2022 là bao nhiêu "C? (làm tròn kết quả đến một chữ số thập phân).</w:t>
      </w:r>
    </w:p>
    <w:p w14:paraId="6BD819A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 (TH):</w:t>
      </w:r>
    </w:p>
    <w:p w14:paraId="5C5E2A6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38ED8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3A2174E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Nhiệt độ trung bình năm = Tổng nhiệt độ 12 tháng/12</w:t>
      </w:r>
    </w:p>
    <w:p w14:paraId="308E1EE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57454A9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Nhiệt độ trung bình của Hà Nội năm 2022 là:</w:t>
      </w:r>
    </w:p>
    <w:p w14:paraId="184BF45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(18,6 + 15,3 + 23,1 + … + 17,8)/12 = 25,0</w:t>
      </w:r>
      <w:r w:rsidRPr="00C42B4A">
        <w:rPr>
          <w:rFonts w:ascii="Cambria Math" w:eastAsia="Times New Roman" w:hAnsi="Cambria Math" w:cs="Cambria Math"/>
          <w:color w:val="000000" w:themeColor="text1"/>
          <w:sz w:val="26"/>
          <w:szCs w:val="26"/>
          <w:lang w:eastAsia="ja-JP"/>
        </w:rPr>
        <w:t>℃</w:t>
      </w:r>
    </w:p>
    <w:p w14:paraId="34E9E4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BF2F15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biểu đồ:</w:t>
      </w:r>
    </w:p>
    <w:p w14:paraId="0221357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6</w:t>
      </w:r>
      <w:r w:rsidRPr="00C42B4A">
        <w:rPr>
          <w:noProof/>
          <w:color w:val="000000" w:themeColor="text1"/>
        </w:rPr>
        <w:t xml:space="preserve"> </w:t>
      </w:r>
      <w:r w:rsidRPr="00C42B4A">
        <w:rPr>
          <w:rFonts w:eastAsia="Times New Roman" w:cs="Times New Roman"/>
          <w:b/>
          <w:bCs/>
          <w:noProof/>
          <w:color w:val="000000" w:themeColor="text1"/>
          <w:sz w:val="26"/>
          <w:szCs w:val="26"/>
        </w:rPr>
        <w:drawing>
          <wp:inline distT="0" distB="0" distL="0" distR="0" wp14:anchorId="71429AEC" wp14:editId="233E4AC5">
            <wp:extent cx="4787321" cy="29432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2292" cy="2946281"/>
                    </a:xfrm>
                    <a:prstGeom prst="rect">
                      <a:avLst/>
                    </a:prstGeom>
                  </pic:spPr>
                </pic:pic>
              </a:graphicData>
            </a:graphic>
          </wp:inline>
        </w:drawing>
      </w:r>
    </w:p>
    <w:p w14:paraId="4F0D5CD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TỔNG SẢN PHẨM TRONG NƯỚC (GDP) CỦA THÁI LAN VÀ VIỆT NAM GIAI ĐOẠN 2017 - 2022</w:t>
      </w:r>
    </w:p>
    <w:p w14:paraId="4EB0786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lang w:eastAsia="ja-JP"/>
        </w:rPr>
      </w:pPr>
      <w:r w:rsidRPr="00C42B4A">
        <w:rPr>
          <w:rFonts w:eastAsia="Times New Roman" w:cs="Times New Roman"/>
          <w:i/>
          <w:iCs/>
          <w:color w:val="000000" w:themeColor="text1"/>
          <w:sz w:val="26"/>
          <w:szCs w:val="26"/>
          <w:lang w:eastAsia="ja-JP"/>
        </w:rPr>
        <w:t>(Số liệu theo Niên giám thống kê ASEAN 2023)</w:t>
      </w:r>
    </w:p>
    <w:p w14:paraId="6309054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Cho biết trong giai đoạn 2017 - 2022, cho biết năm nào tổng sản phẩm trong nước (GDP) giữa Việt Nam và Thái Lan có mức chênh lệch cao nhất?</w:t>
      </w:r>
    </w:p>
    <w:p w14:paraId="6C1B5AA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(TH):</w:t>
      </w:r>
    </w:p>
    <w:p w14:paraId="7072139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367183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Tính sự chênh lệch tổng sản phẩm trong nước (GDP) giữa Việt Nam và Thái Lan qua từng năm.</w:t>
      </w:r>
    </w:p>
    <w:p w14:paraId="0519006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B30292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Sự chênh lệch tổng sản phẩm trong nước (GDP) giữa Việt Nam và Thái Lan giai đoạn 2017 – 2022:</w:t>
      </w:r>
    </w:p>
    <w:p w14:paraId="71A7CBE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Năm 2017: 456,4 – 281,3 = 175,1 tỉ USD</w:t>
      </w:r>
    </w:p>
    <w:p w14:paraId="4D465E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Năm 2019: 543,9 – 334,3 = 209,6 tỉ USD</w:t>
      </w:r>
    </w:p>
    <w:p w14:paraId="1F949E4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Năm 2021: 505,5 – 366,1 = 139,4 tỉ USD</w:t>
      </w:r>
    </w:p>
    <w:p w14:paraId="2387EDC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Năm 2022: 495,3 – 408,7 = 86,6 tỉ USD</w:t>
      </w:r>
    </w:p>
    <w:p w14:paraId="30BA57D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Năm 2019 tổng sản phẩm trong nước (GDP) giữa Việt Nam và Thái Lan có mức chênh lệch cao nhất.</w:t>
      </w:r>
    </w:p>
    <w:p w14:paraId="77C8BDC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6B26547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Năm 2023, vùng Đồng bằng sông Hồng có số dân là 23372,4 nghìn người, diện tích của vùng là 21278,6 km². Tính mật độ dân số của vùng Đồng bằng sông Hồng năm 2023. (làm tròn kết quả đến hàng đơn vị của người/ km²).</w:t>
      </w:r>
    </w:p>
    <w:p w14:paraId="388412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3 (VD):</w:t>
      </w:r>
    </w:p>
    <w:p w14:paraId="3DC109E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31A5720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3315511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Mật độ dân số = Số dân/Diện tích</w:t>
      </w:r>
    </w:p>
    <w:p w14:paraId="53D4963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Lưu ý đổi đơn vị</w:t>
      </w:r>
    </w:p>
    <w:p w14:paraId="1D9321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306EB43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Đổi 23372,4 nghìn người = 23372400 người</w:t>
      </w:r>
    </w:p>
    <w:p w14:paraId="22039AE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Mật độ dân số của vùng Đồng bằng sông Hồng năm 2023 là:</w:t>
      </w:r>
    </w:p>
    <w:p w14:paraId="7F59BD3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23372400/21278,6 = 1098 người/ km²</w:t>
      </w:r>
    </w:p>
    <w:p w14:paraId="30BC12F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3A31361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bảng số liệu:</w:t>
      </w:r>
    </w:p>
    <w:p w14:paraId="0CF4394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 xml:space="preserve">ĐẦU TƯ TRỰC TIẾP CỦA NƯỚC NGOÀI ĐƯỢC CẤP GIẤY PHÉP GIAI ĐOẠN </w:t>
      </w:r>
    </w:p>
    <w:p w14:paraId="1046A32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2018 – 2021</w:t>
      </w:r>
    </w:p>
    <w:tbl>
      <w:tblPr>
        <w:tblStyle w:val="TableGrid"/>
        <w:tblW w:w="0" w:type="auto"/>
        <w:jc w:val="center"/>
        <w:tblLook w:val="04A0" w:firstRow="1" w:lastRow="0" w:firstColumn="1" w:lastColumn="0" w:noHBand="0" w:noVBand="1"/>
      </w:tblPr>
      <w:tblGrid>
        <w:gridCol w:w="4077"/>
        <w:gridCol w:w="2899"/>
        <w:gridCol w:w="3014"/>
      </w:tblGrid>
      <w:tr w:rsidR="004C00C7" w:rsidRPr="00C42B4A" w14:paraId="60F27AA6" w14:textId="77777777" w:rsidTr="00E30E1C">
        <w:trPr>
          <w:trHeight w:val="456"/>
          <w:jc w:val="center"/>
        </w:trPr>
        <w:tc>
          <w:tcPr>
            <w:tcW w:w="4077" w:type="dxa"/>
            <w:vAlign w:val="center"/>
          </w:tcPr>
          <w:p w14:paraId="00EEC04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Năm</w:t>
            </w:r>
          </w:p>
        </w:tc>
        <w:tc>
          <w:tcPr>
            <w:tcW w:w="2899" w:type="dxa"/>
            <w:vAlign w:val="center"/>
          </w:tcPr>
          <w:p w14:paraId="62532FD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2018</w:t>
            </w:r>
          </w:p>
        </w:tc>
        <w:tc>
          <w:tcPr>
            <w:tcW w:w="3014" w:type="dxa"/>
            <w:vAlign w:val="center"/>
          </w:tcPr>
          <w:p w14:paraId="2C5F595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2021</w:t>
            </w:r>
          </w:p>
        </w:tc>
      </w:tr>
      <w:tr w:rsidR="004C00C7" w:rsidRPr="00C42B4A" w14:paraId="0468481B" w14:textId="77777777" w:rsidTr="00E30E1C">
        <w:trPr>
          <w:trHeight w:val="485"/>
          <w:jc w:val="center"/>
        </w:trPr>
        <w:tc>
          <w:tcPr>
            <w:tcW w:w="4077" w:type="dxa"/>
            <w:vAlign w:val="center"/>
          </w:tcPr>
          <w:p w14:paraId="515826A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Số dự án (</w:t>
            </w:r>
            <w:r w:rsidRPr="00C42B4A">
              <w:rPr>
                <w:rFonts w:eastAsia="Times New Roman" w:cs="Times New Roman"/>
                <w:i/>
                <w:color w:val="000000" w:themeColor="text1"/>
                <w:sz w:val="26"/>
                <w:szCs w:val="26"/>
                <w:lang w:eastAsia="ja-JP"/>
              </w:rPr>
              <w:t>dự án</w:t>
            </w:r>
            <w:r w:rsidRPr="00C42B4A">
              <w:rPr>
                <w:rFonts w:eastAsia="Times New Roman" w:cs="Times New Roman"/>
                <w:color w:val="000000" w:themeColor="text1"/>
                <w:sz w:val="26"/>
                <w:szCs w:val="26"/>
                <w:lang w:eastAsia="ja-JP"/>
              </w:rPr>
              <w:t>)</w:t>
            </w:r>
          </w:p>
        </w:tc>
        <w:tc>
          <w:tcPr>
            <w:tcW w:w="2899" w:type="dxa"/>
            <w:vAlign w:val="center"/>
          </w:tcPr>
          <w:p w14:paraId="3DD04B5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3147</w:t>
            </w:r>
          </w:p>
        </w:tc>
        <w:tc>
          <w:tcPr>
            <w:tcW w:w="3014" w:type="dxa"/>
            <w:vAlign w:val="center"/>
          </w:tcPr>
          <w:p w14:paraId="7AE6D43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1818</w:t>
            </w:r>
          </w:p>
        </w:tc>
      </w:tr>
      <w:tr w:rsidR="004C00C7" w:rsidRPr="00C42B4A" w14:paraId="03AE56A1" w14:textId="77777777" w:rsidTr="00E30E1C">
        <w:trPr>
          <w:trHeight w:val="485"/>
          <w:jc w:val="center"/>
        </w:trPr>
        <w:tc>
          <w:tcPr>
            <w:tcW w:w="4077" w:type="dxa"/>
            <w:vAlign w:val="center"/>
          </w:tcPr>
          <w:p w14:paraId="2FA2ECA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Tổng vốn đăng kí (</w:t>
            </w:r>
            <w:r w:rsidRPr="00C42B4A">
              <w:rPr>
                <w:rFonts w:eastAsia="Times New Roman" w:cs="Times New Roman"/>
                <w:i/>
                <w:color w:val="000000" w:themeColor="text1"/>
                <w:sz w:val="26"/>
                <w:szCs w:val="26"/>
                <w:lang w:eastAsia="ja-JP"/>
              </w:rPr>
              <w:t>Triệu đô la Mỹ</w:t>
            </w:r>
            <w:r w:rsidRPr="00C42B4A">
              <w:rPr>
                <w:rFonts w:eastAsia="Times New Roman" w:cs="Times New Roman"/>
                <w:color w:val="000000" w:themeColor="text1"/>
                <w:sz w:val="26"/>
                <w:szCs w:val="26"/>
                <w:lang w:eastAsia="ja-JP"/>
              </w:rPr>
              <w:t>)</w:t>
            </w:r>
          </w:p>
        </w:tc>
        <w:tc>
          <w:tcPr>
            <w:tcW w:w="2899" w:type="dxa"/>
            <w:vAlign w:val="center"/>
          </w:tcPr>
          <w:p w14:paraId="185EA3E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36368,6</w:t>
            </w:r>
          </w:p>
        </w:tc>
        <w:tc>
          <w:tcPr>
            <w:tcW w:w="3014" w:type="dxa"/>
            <w:vAlign w:val="center"/>
          </w:tcPr>
          <w:p w14:paraId="01C1D25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38854,3</w:t>
            </w:r>
          </w:p>
        </w:tc>
      </w:tr>
    </w:tbl>
    <w:p w14:paraId="523E12D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lang w:eastAsia="ja-JP"/>
        </w:rPr>
      </w:pPr>
      <w:r w:rsidRPr="00C42B4A">
        <w:rPr>
          <w:rFonts w:eastAsia="Times New Roman" w:cs="Times New Roman"/>
          <w:i/>
          <w:iCs/>
          <w:color w:val="000000" w:themeColor="text1"/>
          <w:sz w:val="26"/>
          <w:szCs w:val="26"/>
          <w:lang w:eastAsia="ja-JP"/>
        </w:rPr>
        <w:t>(Nguồn: Niên giám thống kê 2021, NXB Thống kê, 2022)</w:t>
      </w:r>
    </w:p>
    <w:p w14:paraId="326697D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Tính chênh lệch bình quân số vốn đăng kí số dự án giữa năm 2021 với 2018 (làm tròn kết quả đến chữ số hàng đơn vị của Triệu đô la Mỹ/dự án).</w:t>
      </w:r>
    </w:p>
    <w:p w14:paraId="24DC15C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4 (VD):</w:t>
      </w:r>
    </w:p>
    <w:p w14:paraId="2A3C6B1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AE5AF4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Tính bình quân số vốn đăng kí dự án dựa vào công thức:</w:t>
      </w:r>
    </w:p>
    <w:p w14:paraId="0882AA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Bình quân số vốn đăng kí dự án = Tổng số vốn đăng kí/Số dự án</w:t>
      </w:r>
    </w:p>
    <w:p w14:paraId="17E09E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F2B58E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Chênh lệch bình quân số vốn đăng kí số dự án giữa năm 2021 với 2018 là:</w:t>
      </w:r>
    </w:p>
    <w:p w14:paraId="5CFF49F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(38854,3/1818) – (36368,6/3147) = 10 Triệu đô la Mỹ/dự án</w:t>
      </w:r>
    </w:p>
    <w:p w14:paraId="48C4BE8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3ECF07C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Vận tải hành khách năm 2022 của nước ta đạt 4025 triệu lượt khách vận chuyển, trong đó vận tải hành khách đường bộ đạt 3694,4 triệu lượt khách vận chuyển. Tính tỉ trọng vận chuyển hành khách của đường bộ so với toàn ngành vận tải của cả nước năm 2022. (làm tròn kết quả đến một chữ số thập phân của %).</w:t>
      </w:r>
    </w:p>
    <w:p w14:paraId="276B48D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5 (VD):</w:t>
      </w:r>
    </w:p>
    <w:p w14:paraId="59D66C9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210F32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2F4D53F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trọng = (Giá trị thành phần/Tổng giá trị)*100</w:t>
      </w:r>
    </w:p>
    <w:p w14:paraId="449B36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182B0B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trọng vận chuyển hành khách của đường bộ so với toàn ngành vận tải của cả nước năm 2022 là:</w:t>
      </w:r>
    </w:p>
    <w:p w14:paraId="5DC1FEC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(3694,4/4025)*100 = 91,8%</w:t>
      </w:r>
    </w:p>
    <w:p w14:paraId="7658B94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4C93C4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bảng số liệu:</w:t>
      </w:r>
    </w:p>
    <w:p w14:paraId="771A34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Diện tích và sản lượng lương thực có hạt của một số tỉnh nước ta năm 2022</w:t>
      </w:r>
    </w:p>
    <w:tbl>
      <w:tblPr>
        <w:tblStyle w:val="TableGrid"/>
        <w:tblW w:w="0" w:type="auto"/>
        <w:jc w:val="center"/>
        <w:tblLook w:val="04A0" w:firstRow="1" w:lastRow="0" w:firstColumn="1" w:lastColumn="0" w:noHBand="0" w:noVBand="1"/>
      </w:tblPr>
      <w:tblGrid>
        <w:gridCol w:w="2519"/>
        <w:gridCol w:w="2519"/>
        <w:gridCol w:w="2520"/>
        <w:gridCol w:w="2520"/>
      </w:tblGrid>
      <w:tr w:rsidR="004C00C7" w:rsidRPr="00C42B4A" w14:paraId="153F5607" w14:textId="77777777" w:rsidTr="00E30E1C">
        <w:trPr>
          <w:trHeight w:val="456"/>
          <w:jc w:val="center"/>
        </w:trPr>
        <w:tc>
          <w:tcPr>
            <w:tcW w:w="2519" w:type="dxa"/>
            <w:vAlign w:val="center"/>
          </w:tcPr>
          <w:p w14:paraId="436E413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Tỉnh</w:t>
            </w:r>
          </w:p>
        </w:tc>
        <w:tc>
          <w:tcPr>
            <w:tcW w:w="2519" w:type="dxa"/>
            <w:vAlign w:val="center"/>
          </w:tcPr>
          <w:p w14:paraId="77C8CD6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Bắc Ninh</w:t>
            </w:r>
          </w:p>
        </w:tc>
        <w:tc>
          <w:tcPr>
            <w:tcW w:w="2520" w:type="dxa"/>
            <w:vAlign w:val="center"/>
          </w:tcPr>
          <w:p w14:paraId="6D7C838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Thái Bình</w:t>
            </w:r>
          </w:p>
        </w:tc>
        <w:tc>
          <w:tcPr>
            <w:tcW w:w="2520" w:type="dxa"/>
            <w:vAlign w:val="center"/>
          </w:tcPr>
          <w:p w14:paraId="5CCF3C0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Nam Định</w:t>
            </w:r>
          </w:p>
        </w:tc>
      </w:tr>
      <w:tr w:rsidR="004C00C7" w:rsidRPr="00C42B4A" w14:paraId="5C6DDD79" w14:textId="77777777" w:rsidTr="00E30E1C">
        <w:trPr>
          <w:trHeight w:val="456"/>
          <w:jc w:val="center"/>
        </w:trPr>
        <w:tc>
          <w:tcPr>
            <w:tcW w:w="2519" w:type="dxa"/>
            <w:vAlign w:val="center"/>
          </w:tcPr>
          <w:p w14:paraId="39D410D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Diện tích (</w:t>
            </w:r>
            <w:r w:rsidRPr="00C42B4A">
              <w:rPr>
                <w:rFonts w:eastAsia="Times New Roman" w:cs="Times New Roman"/>
                <w:i/>
                <w:iCs/>
                <w:color w:val="000000" w:themeColor="text1"/>
                <w:sz w:val="26"/>
                <w:szCs w:val="26"/>
                <w:lang w:eastAsia="ja-JP"/>
              </w:rPr>
              <w:t>nghìn ha</w:t>
            </w:r>
            <w:r w:rsidRPr="00C42B4A">
              <w:rPr>
                <w:rFonts w:eastAsia="Times New Roman" w:cs="Times New Roman"/>
                <w:color w:val="000000" w:themeColor="text1"/>
                <w:sz w:val="26"/>
                <w:szCs w:val="26"/>
                <w:lang w:eastAsia="ja-JP"/>
              </w:rPr>
              <w:t>)</w:t>
            </w:r>
          </w:p>
        </w:tc>
        <w:tc>
          <w:tcPr>
            <w:tcW w:w="2519" w:type="dxa"/>
            <w:vAlign w:val="center"/>
          </w:tcPr>
          <w:p w14:paraId="1796570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61,1</w:t>
            </w:r>
          </w:p>
        </w:tc>
        <w:tc>
          <w:tcPr>
            <w:tcW w:w="2520" w:type="dxa"/>
            <w:vAlign w:val="center"/>
          </w:tcPr>
          <w:p w14:paraId="7D95825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160,7</w:t>
            </w:r>
          </w:p>
        </w:tc>
        <w:tc>
          <w:tcPr>
            <w:tcW w:w="2520" w:type="dxa"/>
            <w:vAlign w:val="center"/>
          </w:tcPr>
          <w:p w14:paraId="6BB6BC9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146,0</w:t>
            </w:r>
          </w:p>
        </w:tc>
      </w:tr>
      <w:tr w:rsidR="004C00C7" w:rsidRPr="00C42B4A" w14:paraId="2880BE81" w14:textId="77777777" w:rsidTr="00E30E1C">
        <w:trPr>
          <w:trHeight w:val="470"/>
          <w:jc w:val="center"/>
        </w:trPr>
        <w:tc>
          <w:tcPr>
            <w:tcW w:w="2519" w:type="dxa"/>
            <w:vAlign w:val="center"/>
          </w:tcPr>
          <w:p w14:paraId="7DD6451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Sản lượng (</w:t>
            </w:r>
            <w:r w:rsidRPr="00C42B4A">
              <w:rPr>
                <w:rFonts w:eastAsia="Times New Roman" w:cs="Times New Roman"/>
                <w:i/>
                <w:iCs/>
                <w:color w:val="000000" w:themeColor="text1"/>
                <w:sz w:val="26"/>
                <w:szCs w:val="26"/>
                <w:lang w:eastAsia="ja-JP"/>
              </w:rPr>
              <w:t>nghìn tấn</w:t>
            </w:r>
            <w:r w:rsidRPr="00C42B4A">
              <w:rPr>
                <w:rFonts w:eastAsia="Times New Roman" w:cs="Times New Roman"/>
                <w:color w:val="000000" w:themeColor="text1"/>
                <w:sz w:val="26"/>
                <w:szCs w:val="26"/>
                <w:lang w:eastAsia="ja-JP"/>
              </w:rPr>
              <w:t>)</w:t>
            </w:r>
          </w:p>
        </w:tc>
        <w:tc>
          <w:tcPr>
            <w:tcW w:w="2519" w:type="dxa"/>
            <w:vAlign w:val="center"/>
          </w:tcPr>
          <w:p w14:paraId="2025974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397,2</w:t>
            </w:r>
          </w:p>
        </w:tc>
        <w:tc>
          <w:tcPr>
            <w:tcW w:w="2520" w:type="dxa"/>
            <w:vAlign w:val="center"/>
          </w:tcPr>
          <w:p w14:paraId="5D28D4C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1045,6</w:t>
            </w:r>
          </w:p>
        </w:tc>
        <w:tc>
          <w:tcPr>
            <w:tcW w:w="2520" w:type="dxa"/>
            <w:vAlign w:val="center"/>
          </w:tcPr>
          <w:p w14:paraId="0276F424"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889,4</w:t>
            </w:r>
          </w:p>
        </w:tc>
      </w:tr>
    </w:tbl>
    <w:p w14:paraId="6E1921E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right"/>
        <w:rPr>
          <w:rFonts w:eastAsia="Times New Roman" w:cs="Times New Roman"/>
          <w:i/>
          <w:iCs/>
          <w:color w:val="000000" w:themeColor="text1"/>
          <w:sz w:val="26"/>
          <w:szCs w:val="26"/>
          <w:lang w:eastAsia="ja-JP"/>
        </w:rPr>
      </w:pPr>
      <w:r w:rsidRPr="00C42B4A">
        <w:rPr>
          <w:rFonts w:eastAsia="Times New Roman" w:cs="Times New Roman"/>
          <w:i/>
          <w:iCs/>
          <w:color w:val="000000" w:themeColor="text1"/>
          <w:sz w:val="26"/>
          <w:szCs w:val="26"/>
          <w:lang w:eastAsia="ja-JP"/>
        </w:rPr>
        <w:t>(Nguồn: Niên giám Thống kê Việt Nam năm 2023, NXB Thống kê, 2024)</w:t>
      </w:r>
    </w:p>
    <w:p w14:paraId="5536468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Căn cứ vào bảng số liệu trên, hãy cho biết năng suất lương thực có hạt của tỉnh thấp nhất là bao nhiêu tạ/ha (làm tròn kết quả đến một chữ số thập phân).</w:t>
      </w:r>
    </w:p>
    <w:p w14:paraId="1E3C781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6 (VD):</w:t>
      </w:r>
    </w:p>
    <w:p w14:paraId="10D7FC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8FA9A1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50F53CD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Năng suất = Sản lượng/Diện tích</w:t>
      </w:r>
    </w:p>
    <w:p w14:paraId="6B2AF21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Lưu ý đổi đơn vị.</w:t>
      </w:r>
    </w:p>
    <w:p w14:paraId="699575B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5D15A3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Năng suất lương thực có hạt của các tỉnh là:</w:t>
      </w:r>
    </w:p>
    <w:p w14:paraId="6B7F22C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Bắc Ninh: 397,2/61,1 = 6,5 tấn/ha = 65 tạ/ha</w:t>
      </w:r>
    </w:p>
    <w:p w14:paraId="0765557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Thái Bình: 1045,6/160,7 = 6,51 tấn/ha = 65,1 tạ/ha</w:t>
      </w:r>
    </w:p>
    <w:p w14:paraId="558C090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Nam Định: 889,4/146,0 = 6,09 tấn/ha = 60,9 tạ/ha</w:t>
      </w:r>
    </w:p>
    <w:p w14:paraId="7843FD4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cs="Times New Roman"/>
          <w:color w:val="000000" w:themeColor="text1"/>
          <w:sz w:val="26"/>
          <w:szCs w:val="26"/>
        </w:rPr>
      </w:pPr>
      <w:r w:rsidRPr="00C42B4A">
        <w:rPr>
          <w:rFonts w:eastAsia="Times New Roman" w:cs="Times New Roman"/>
          <w:color w:val="000000" w:themeColor="text1"/>
          <w:sz w:val="26"/>
          <w:szCs w:val="26"/>
          <w:lang w:eastAsia="ja-JP"/>
        </w:rPr>
        <w:t xml:space="preserve">=&gt; Tỉnh Nam Định có năng suất lương thực có hạt thấp nhất, đạt 60,9 tạ/ha </w:t>
      </w:r>
    </w:p>
    <w:p w14:paraId="635796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32238EA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HẾT -----</w:t>
      </w:r>
    </w:p>
    <w:p w14:paraId="19240C56" w14:textId="77777777" w:rsidR="004C00C7" w:rsidRPr="00C42B4A" w:rsidRDefault="004C00C7" w:rsidP="004C00C7">
      <w:pPr>
        <w:rPr>
          <w:rFonts w:eastAsia="Times New Roman" w:cs="Times New Roman"/>
          <w:b/>
          <w:bCs/>
          <w:color w:val="000000" w:themeColor="text1"/>
          <w:sz w:val="26"/>
          <w:szCs w:val="26"/>
          <w:lang w:eastAsia="ja-JP"/>
        </w:rPr>
      </w:pPr>
    </w:p>
    <w:p w14:paraId="16FA022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651039" w14:paraId="245AA014" w14:textId="77777777" w:rsidTr="00E30E1C">
        <w:trPr>
          <w:jc w:val="center"/>
        </w:trPr>
        <w:tc>
          <w:tcPr>
            <w:tcW w:w="3216" w:type="dxa"/>
            <w:shd w:val="clear" w:color="auto" w:fill="auto"/>
          </w:tcPr>
          <w:p w14:paraId="103173E1" w14:textId="77777777" w:rsidR="004C00C7" w:rsidRPr="00651039" w:rsidRDefault="004C00C7" w:rsidP="00E30E1C">
            <w:pPr>
              <w:spacing w:before="0" w:after="0"/>
              <w:jc w:val="center"/>
              <w:rPr>
                <w:rFonts w:eastAsia="Times New Roman" w:cs="Times New Roman"/>
                <w:b/>
                <w:color w:val="FF0000"/>
                <w:sz w:val="26"/>
                <w:szCs w:val="26"/>
              </w:rPr>
            </w:pPr>
            <w:r w:rsidRPr="00651039">
              <w:rPr>
                <w:rFonts w:eastAsia="Times New Roman" w:cs="Times New Roman"/>
                <w:b/>
                <w:color w:val="000000" w:themeColor="text1"/>
                <w:sz w:val="26"/>
                <w:szCs w:val="26"/>
                <w:highlight w:val="green"/>
              </w:rPr>
              <w:t xml:space="preserve">ĐỀ </w:t>
            </w:r>
            <w:r>
              <w:rPr>
                <w:rFonts w:eastAsia="Times New Roman" w:cs="Times New Roman"/>
                <w:b/>
                <w:color w:val="000000" w:themeColor="text1"/>
                <w:sz w:val="26"/>
                <w:szCs w:val="26"/>
                <w:highlight w:val="green"/>
              </w:rPr>
              <w:t>8</w:t>
            </w:r>
          </w:p>
        </w:tc>
        <w:tc>
          <w:tcPr>
            <w:tcW w:w="6360" w:type="dxa"/>
            <w:shd w:val="clear" w:color="auto" w:fill="auto"/>
          </w:tcPr>
          <w:p w14:paraId="22129686" w14:textId="77777777" w:rsidR="004C00C7"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ĐÁP ÁN VÀ LỜI GIẢI</w:t>
            </w:r>
          </w:p>
          <w:p w14:paraId="54372CD1" w14:textId="3E254868" w:rsidR="004C00C7" w:rsidRPr="00651039"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ĐỀ THI THỬ TỐT NGHIỆP NĂM 2026</w:t>
            </w:r>
          </w:p>
          <w:p w14:paraId="63BF42F6" w14:textId="77777777" w:rsidR="004C00C7" w:rsidRPr="00651039" w:rsidRDefault="004C00C7" w:rsidP="00E30E1C">
            <w:pPr>
              <w:spacing w:before="0" w:after="0"/>
              <w:jc w:val="center"/>
              <w:rPr>
                <w:rFonts w:eastAsia="Times New Roman" w:cs="Times New Roman"/>
                <w:b/>
                <w:color w:val="0000FF"/>
                <w:sz w:val="26"/>
                <w:szCs w:val="26"/>
              </w:rPr>
            </w:pPr>
            <w:r w:rsidRPr="00651039">
              <w:rPr>
                <w:rFonts w:eastAsia="Times New Roman" w:cs="Times New Roman"/>
                <w:b/>
                <w:color w:val="0000FF"/>
                <w:sz w:val="26"/>
                <w:szCs w:val="26"/>
              </w:rPr>
              <w:t>MÔN: ĐỊA LÍ</w:t>
            </w:r>
          </w:p>
          <w:p w14:paraId="3B78CCEE" w14:textId="77777777" w:rsidR="004C00C7" w:rsidRPr="00651039" w:rsidRDefault="004C00C7" w:rsidP="00E30E1C">
            <w:pPr>
              <w:spacing w:before="0" w:after="0"/>
              <w:jc w:val="center"/>
              <w:rPr>
                <w:rFonts w:eastAsia="Times New Roman" w:cs="Times New Roman"/>
                <w:i/>
                <w:color w:val="FF0000"/>
                <w:sz w:val="26"/>
                <w:szCs w:val="26"/>
              </w:rPr>
            </w:pPr>
            <w:r w:rsidRPr="00651039">
              <w:rPr>
                <w:rFonts w:eastAsia="Times New Roman" w:cs="Times New Roman"/>
                <w:i/>
                <w:color w:val="7030A0"/>
                <w:sz w:val="26"/>
                <w:szCs w:val="26"/>
              </w:rPr>
              <w:t>Thời gian làm bài: 50 phút</w:t>
            </w:r>
          </w:p>
        </w:tc>
      </w:tr>
    </w:tbl>
    <w:p w14:paraId="43BBDC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p>
    <w:p w14:paraId="18F504A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 Câu trắc nghiệm nhiều phương án lựa chọn. </w:t>
      </w:r>
      <w:r w:rsidRPr="00C42B4A">
        <w:rPr>
          <w:rFonts w:eastAsia="Times New Roman" w:cs="Times New Roman"/>
          <w:color w:val="000000" w:themeColor="text1"/>
          <w:sz w:val="26"/>
          <w:szCs w:val="26"/>
          <w:lang w:eastAsia="ja-JP"/>
        </w:rPr>
        <w:t>Thí sinh trả lời từ câu 1 đến câu 18. Mỗi câu hỏi thí sinh chỉ chọn một phương án</w:t>
      </w:r>
    </w:p>
    <w:tbl>
      <w:tblPr>
        <w:tblW w:w="91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22"/>
        <w:gridCol w:w="912"/>
        <w:gridCol w:w="921"/>
        <w:gridCol w:w="921"/>
        <w:gridCol w:w="921"/>
        <w:gridCol w:w="921"/>
        <w:gridCol w:w="912"/>
        <w:gridCol w:w="921"/>
        <w:gridCol w:w="829"/>
        <w:gridCol w:w="921"/>
      </w:tblGrid>
      <w:tr w:rsidR="004C00C7" w:rsidRPr="00C42B4A" w14:paraId="36384567" w14:textId="77777777" w:rsidTr="00E30E1C">
        <w:trPr>
          <w:trHeight w:val="359"/>
          <w:jc w:val="center"/>
        </w:trPr>
        <w:tc>
          <w:tcPr>
            <w:tcW w:w="922" w:type="dxa"/>
            <w:tcBorders>
              <w:top w:val="single" w:sz="4" w:space="0" w:color="auto"/>
              <w:left w:val="single" w:sz="4" w:space="0" w:color="auto"/>
              <w:bottom w:val="single" w:sz="4" w:space="0" w:color="auto"/>
              <w:right w:val="single" w:sz="4" w:space="0" w:color="auto"/>
            </w:tcBorders>
            <w:vAlign w:val="center"/>
            <w:hideMark/>
          </w:tcPr>
          <w:p w14:paraId="0AC0948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1.B</w:t>
            </w:r>
          </w:p>
        </w:tc>
        <w:tc>
          <w:tcPr>
            <w:tcW w:w="912" w:type="dxa"/>
            <w:tcBorders>
              <w:top w:val="single" w:sz="4" w:space="0" w:color="auto"/>
              <w:left w:val="single" w:sz="4" w:space="0" w:color="auto"/>
              <w:bottom w:val="single" w:sz="4" w:space="0" w:color="auto"/>
              <w:right w:val="single" w:sz="4" w:space="0" w:color="auto"/>
            </w:tcBorders>
            <w:vAlign w:val="center"/>
            <w:hideMark/>
          </w:tcPr>
          <w:p w14:paraId="190DA27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2.B</w:t>
            </w:r>
          </w:p>
        </w:tc>
        <w:tc>
          <w:tcPr>
            <w:tcW w:w="921" w:type="dxa"/>
            <w:tcBorders>
              <w:top w:val="single" w:sz="4" w:space="0" w:color="auto"/>
              <w:left w:val="single" w:sz="4" w:space="0" w:color="auto"/>
              <w:bottom w:val="single" w:sz="4" w:space="0" w:color="auto"/>
              <w:right w:val="single" w:sz="4" w:space="0" w:color="auto"/>
            </w:tcBorders>
            <w:vAlign w:val="center"/>
            <w:hideMark/>
          </w:tcPr>
          <w:p w14:paraId="3B1E1F9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3.B</w:t>
            </w:r>
          </w:p>
        </w:tc>
        <w:tc>
          <w:tcPr>
            <w:tcW w:w="921" w:type="dxa"/>
            <w:tcBorders>
              <w:top w:val="single" w:sz="4" w:space="0" w:color="auto"/>
              <w:left w:val="single" w:sz="4" w:space="0" w:color="auto"/>
              <w:bottom w:val="single" w:sz="4" w:space="0" w:color="auto"/>
              <w:right w:val="single" w:sz="4" w:space="0" w:color="auto"/>
            </w:tcBorders>
            <w:vAlign w:val="center"/>
            <w:hideMark/>
          </w:tcPr>
          <w:p w14:paraId="0DADFF4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4.C</w:t>
            </w:r>
          </w:p>
        </w:tc>
        <w:tc>
          <w:tcPr>
            <w:tcW w:w="921" w:type="dxa"/>
            <w:tcBorders>
              <w:top w:val="single" w:sz="4" w:space="0" w:color="auto"/>
              <w:left w:val="single" w:sz="4" w:space="0" w:color="auto"/>
              <w:bottom w:val="single" w:sz="4" w:space="0" w:color="auto"/>
              <w:right w:val="single" w:sz="4" w:space="0" w:color="auto"/>
            </w:tcBorders>
            <w:vAlign w:val="center"/>
            <w:hideMark/>
          </w:tcPr>
          <w:p w14:paraId="67280FF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5.B</w:t>
            </w:r>
          </w:p>
        </w:tc>
        <w:tc>
          <w:tcPr>
            <w:tcW w:w="921" w:type="dxa"/>
            <w:tcBorders>
              <w:top w:val="single" w:sz="4" w:space="0" w:color="auto"/>
              <w:left w:val="single" w:sz="4" w:space="0" w:color="auto"/>
              <w:bottom w:val="single" w:sz="4" w:space="0" w:color="auto"/>
              <w:right w:val="single" w:sz="4" w:space="0" w:color="auto"/>
            </w:tcBorders>
            <w:vAlign w:val="center"/>
            <w:hideMark/>
          </w:tcPr>
          <w:p w14:paraId="06F8DB7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6.C</w:t>
            </w:r>
          </w:p>
        </w:tc>
        <w:tc>
          <w:tcPr>
            <w:tcW w:w="912" w:type="dxa"/>
            <w:tcBorders>
              <w:top w:val="single" w:sz="4" w:space="0" w:color="auto"/>
              <w:left w:val="single" w:sz="4" w:space="0" w:color="auto"/>
              <w:bottom w:val="single" w:sz="4" w:space="0" w:color="auto"/>
              <w:right w:val="single" w:sz="4" w:space="0" w:color="auto"/>
            </w:tcBorders>
            <w:vAlign w:val="center"/>
            <w:hideMark/>
          </w:tcPr>
          <w:p w14:paraId="1407ECD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7.B</w:t>
            </w:r>
          </w:p>
        </w:tc>
        <w:tc>
          <w:tcPr>
            <w:tcW w:w="921" w:type="dxa"/>
            <w:tcBorders>
              <w:top w:val="single" w:sz="4" w:space="0" w:color="auto"/>
              <w:left w:val="single" w:sz="4" w:space="0" w:color="auto"/>
              <w:bottom w:val="single" w:sz="4" w:space="0" w:color="auto"/>
              <w:right w:val="single" w:sz="4" w:space="0" w:color="auto"/>
            </w:tcBorders>
            <w:vAlign w:val="center"/>
            <w:hideMark/>
          </w:tcPr>
          <w:p w14:paraId="0F16166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8.A</w:t>
            </w:r>
          </w:p>
        </w:tc>
        <w:tc>
          <w:tcPr>
            <w:tcW w:w="829" w:type="dxa"/>
            <w:tcBorders>
              <w:top w:val="single" w:sz="4" w:space="0" w:color="auto"/>
              <w:left w:val="single" w:sz="4" w:space="0" w:color="auto"/>
              <w:bottom w:val="single" w:sz="4" w:space="0" w:color="auto"/>
              <w:right w:val="single" w:sz="4" w:space="0" w:color="auto"/>
            </w:tcBorders>
            <w:vAlign w:val="center"/>
            <w:hideMark/>
          </w:tcPr>
          <w:p w14:paraId="5D66318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9.A</w:t>
            </w:r>
          </w:p>
        </w:tc>
        <w:tc>
          <w:tcPr>
            <w:tcW w:w="921" w:type="dxa"/>
            <w:tcBorders>
              <w:top w:val="single" w:sz="4" w:space="0" w:color="auto"/>
              <w:left w:val="single" w:sz="4" w:space="0" w:color="auto"/>
              <w:bottom w:val="single" w:sz="4" w:space="0" w:color="auto"/>
              <w:right w:val="single" w:sz="4" w:space="0" w:color="auto"/>
            </w:tcBorders>
            <w:vAlign w:val="center"/>
            <w:hideMark/>
          </w:tcPr>
          <w:p w14:paraId="3486E62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10.D</w:t>
            </w:r>
          </w:p>
        </w:tc>
      </w:tr>
      <w:tr w:rsidR="004C00C7" w:rsidRPr="00C42B4A" w14:paraId="6A10F87B" w14:textId="77777777" w:rsidTr="00E30E1C">
        <w:trPr>
          <w:trHeight w:val="370"/>
          <w:jc w:val="center"/>
        </w:trPr>
        <w:tc>
          <w:tcPr>
            <w:tcW w:w="922" w:type="dxa"/>
            <w:tcBorders>
              <w:top w:val="single" w:sz="4" w:space="0" w:color="auto"/>
              <w:left w:val="single" w:sz="4" w:space="0" w:color="auto"/>
              <w:bottom w:val="single" w:sz="4" w:space="0" w:color="auto"/>
              <w:right w:val="single" w:sz="4" w:space="0" w:color="auto"/>
            </w:tcBorders>
            <w:vAlign w:val="center"/>
            <w:hideMark/>
          </w:tcPr>
          <w:p w14:paraId="27CB551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11.A</w:t>
            </w:r>
          </w:p>
        </w:tc>
        <w:tc>
          <w:tcPr>
            <w:tcW w:w="912" w:type="dxa"/>
            <w:tcBorders>
              <w:top w:val="single" w:sz="4" w:space="0" w:color="auto"/>
              <w:left w:val="single" w:sz="4" w:space="0" w:color="auto"/>
              <w:bottom w:val="single" w:sz="4" w:space="0" w:color="auto"/>
              <w:right w:val="single" w:sz="4" w:space="0" w:color="auto"/>
            </w:tcBorders>
            <w:vAlign w:val="center"/>
            <w:hideMark/>
          </w:tcPr>
          <w:p w14:paraId="3E8C109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12.B</w:t>
            </w:r>
          </w:p>
        </w:tc>
        <w:tc>
          <w:tcPr>
            <w:tcW w:w="921" w:type="dxa"/>
            <w:tcBorders>
              <w:top w:val="single" w:sz="4" w:space="0" w:color="auto"/>
              <w:left w:val="single" w:sz="4" w:space="0" w:color="auto"/>
              <w:bottom w:val="single" w:sz="4" w:space="0" w:color="auto"/>
              <w:right w:val="single" w:sz="4" w:space="0" w:color="auto"/>
            </w:tcBorders>
            <w:vAlign w:val="center"/>
            <w:hideMark/>
          </w:tcPr>
          <w:p w14:paraId="1E649A3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13.C</w:t>
            </w:r>
          </w:p>
        </w:tc>
        <w:tc>
          <w:tcPr>
            <w:tcW w:w="921" w:type="dxa"/>
            <w:tcBorders>
              <w:top w:val="single" w:sz="4" w:space="0" w:color="auto"/>
              <w:left w:val="single" w:sz="4" w:space="0" w:color="auto"/>
              <w:bottom w:val="single" w:sz="4" w:space="0" w:color="auto"/>
              <w:right w:val="single" w:sz="4" w:space="0" w:color="auto"/>
            </w:tcBorders>
            <w:vAlign w:val="center"/>
            <w:hideMark/>
          </w:tcPr>
          <w:p w14:paraId="147DF0E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14.D</w:t>
            </w:r>
          </w:p>
        </w:tc>
        <w:tc>
          <w:tcPr>
            <w:tcW w:w="921" w:type="dxa"/>
            <w:tcBorders>
              <w:top w:val="single" w:sz="4" w:space="0" w:color="auto"/>
              <w:left w:val="single" w:sz="4" w:space="0" w:color="auto"/>
              <w:bottom w:val="single" w:sz="4" w:space="0" w:color="auto"/>
              <w:right w:val="single" w:sz="4" w:space="0" w:color="auto"/>
            </w:tcBorders>
            <w:vAlign w:val="center"/>
            <w:hideMark/>
          </w:tcPr>
          <w:p w14:paraId="3E8F801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15.D</w:t>
            </w:r>
          </w:p>
        </w:tc>
        <w:tc>
          <w:tcPr>
            <w:tcW w:w="921" w:type="dxa"/>
            <w:tcBorders>
              <w:top w:val="single" w:sz="4" w:space="0" w:color="auto"/>
              <w:left w:val="single" w:sz="4" w:space="0" w:color="auto"/>
              <w:bottom w:val="single" w:sz="4" w:space="0" w:color="auto"/>
              <w:right w:val="single" w:sz="4" w:space="0" w:color="auto"/>
            </w:tcBorders>
            <w:vAlign w:val="center"/>
            <w:hideMark/>
          </w:tcPr>
          <w:p w14:paraId="2232F39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16.C</w:t>
            </w:r>
          </w:p>
        </w:tc>
        <w:tc>
          <w:tcPr>
            <w:tcW w:w="912" w:type="dxa"/>
            <w:tcBorders>
              <w:top w:val="single" w:sz="4" w:space="0" w:color="auto"/>
              <w:left w:val="single" w:sz="4" w:space="0" w:color="auto"/>
              <w:bottom w:val="single" w:sz="4" w:space="0" w:color="auto"/>
              <w:right w:val="single" w:sz="4" w:space="0" w:color="auto"/>
            </w:tcBorders>
            <w:vAlign w:val="center"/>
            <w:hideMark/>
          </w:tcPr>
          <w:p w14:paraId="17B6AE0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17.B</w:t>
            </w:r>
          </w:p>
        </w:tc>
        <w:tc>
          <w:tcPr>
            <w:tcW w:w="921" w:type="dxa"/>
            <w:tcBorders>
              <w:top w:val="single" w:sz="4" w:space="0" w:color="auto"/>
              <w:left w:val="single" w:sz="4" w:space="0" w:color="auto"/>
              <w:bottom w:val="single" w:sz="4" w:space="0" w:color="auto"/>
              <w:right w:val="single" w:sz="4" w:space="0" w:color="auto"/>
            </w:tcBorders>
            <w:vAlign w:val="center"/>
            <w:hideMark/>
          </w:tcPr>
          <w:p w14:paraId="563F572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18.A</w:t>
            </w:r>
          </w:p>
        </w:tc>
        <w:tc>
          <w:tcPr>
            <w:tcW w:w="0" w:type="auto"/>
            <w:vAlign w:val="center"/>
            <w:hideMark/>
          </w:tcPr>
          <w:p w14:paraId="56FE47E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p>
        </w:tc>
        <w:tc>
          <w:tcPr>
            <w:tcW w:w="0" w:type="auto"/>
            <w:vAlign w:val="center"/>
            <w:hideMark/>
          </w:tcPr>
          <w:p w14:paraId="74187A1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p>
        </w:tc>
      </w:tr>
    </w:tbl>
    <w:p w14:paraId="28197A0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46A1A6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lastRenderedPageBreak/>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Quần đảo nào sau đây thuộc vùng Đồng bằng sông Hồng?</w:t>
      </w:r>
    </w:p>
    <w:p w14:paraId="2582E6E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Thổ Chu.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Cô Tô.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Nam Du.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Côn Sơn.</w:t>
      </w:r>
    </w:p>
    <w:p w14:paraId="29E153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 (NB):</w:t>
      </w:r>
    </w:p>
    <w:p w14:paraId="4442EF6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6E7FF2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khái quát vùng Đồng bằng sông Hồng (phần vị trí địa lí và phạm vi lãnh thổ).</w:t>
      </w:r>
    </w:p>
    <w:p w14:paraId="1D33DA0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940F39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Quần đảo Cô Tô thuộc tỉnh Quảng Ninh, vùng Đồng bằng sông Hồng.</w:t>
      </w:r>
    </w:p>
    <w:p w14:paraId="7BCEFED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4F1457E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5A7CF6E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Cây nào sau đây ở nước ta thuộc nhóm cây công nghiệp hàng năm?</w:t>
      </w:r>
    </w:p>
    <w:p w14:paraId="07181E4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Điều.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Đậu tương.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Chè.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Hồ tiêu.</w:t>
      </w:r>
    </w:p>
    <w:p w14:paraId="434DA1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(NB):</w:t>
      </w:r>
    </w:p>
    <w:p w14:paraId="14479DF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A83B7D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hiện trạng phát triển và phân bố ngành nông nghiệp (phần ngành nông nghiệp).</w:t>
      </w:r>
    </w:p>
    <w:p w14:paraId="4A2F916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DEA43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Đậu tương thuộc nhóm cây công nghiệp hàng năm.</w:t>
      </w:r>
    </w:p>
    <w:p w14:paraId="3F354DE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Điều, hè, hồ tiêu thuộc nhóm cây công nghiệp lâu năm.</w:t>
      </w:r>
    </w:p>
    <w:p w14:paraId="7AFB53A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16C48C8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D50CC4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biểu đồ sau:</w:t>
      </w:r>
    </w:p>
    <w:p w14:paraId="6FB9651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noProof/>
          <w:color w:val="000000" w:themeColor="text1"/>
          <w:sz w:val="26"/>
          <w:szCs w:val="26"/>
        </w:rPr>
        <w:drawing>
          <wp:inline distT="0" distB="0" distL="0" distR="0" wp14:anchorId="27C724EF" wp14:editId="1DE0B599">
            <wp:extent cx="5765488" cy="3619500"/>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768115" cy="3621149"/>
                    </a:xfrm>
                    <a:prstGeom prst="rect">
                      <a:avLst/>
                    </a:prstGeom>
                  </pic:spPr>
                </pic:pic>
              </a:graphicData>
            </a:graphic>
          </wp:inline>
        </w:drawing>
      </w:r>
    </w:p>
    <w:p w14:paraId="3668A82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Nhận xét nào sau đây đúng với biểu đồ trên?</w:t>
      </w:r>
    </w:p>
    <w:p w14:paraId="6808D1C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Sản lượng cà phê tăng, năng suất giảm.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Năng suất cà phê có xu hướng tăng.</w:t>
      </w:r>
    </w:p>
    <w:p w14:paraId="35650D7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Diện tích cà phê tăng nhanh hơn sản lượng.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Diện tích tăng nhanh, năng suất giảm.</w:t>
      </w:r>
    </w:p>
    <w:p w14:paraId="00C3962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3 (TH):</w:t>
      </w:r>
    </w:p>
    <w:p w14:paraId="6A6542C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9BF542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Xác định diện tích và sản lượng cà phê giai đoạn 2019, 2020 và 2022.</w:t>
      </w:r>
    </w:p>
    <w:p w14:paraId="4C0C90F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Tính năng suất cà phê giai đoạn trên dựa vào công thức:</w:t>
      </w:r>
    </w:p>
    <w:p w14:paraId="19225F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Năng suất = Sản lượng/Diện tích.</w:t>
      </w:r>
    </w:p>
    <w:p w14:paraId="56B295B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1C262FC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biểu đồ trên ta thấy:</w:t>
      </w:r>
    </w:p>
    <w:p w14:paraId="0004864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Diện tích và sản lượng cà phê đều tăng.</w:t>
      </w:r>
    </w:p>
    <w:p w14:paraId="48A0B54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Năng suất cà phê:</w:t>
      </w:r>
    </w:p>
    <w:p w14:paraId="585729F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Năm 2019 là: 1684/689 = 2,4 tấn/ha.</w:t>
      </w:r>
    </w:p>
    <w:p w14:paraId="22F1501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Năm 2020 là: 1764/696 = 2,5 tấn/ha.</w:t>
      </w:r>
    </w:p>
    <w:p w14:paraId="1E99F25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Năm 2022 là: 1954/709 = 2,8 tấn/ha.</w:t>
      </w:r>
    </w:p>
    <w:p w14:paraId="12F2129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Năng suất cà phê tăng liên tục.</w:t>
      </w:r>
    </w:p>
    <w:p w14:paraId="6BBF629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Vậy “Năng suất cà phê có xu hướng tăng.” là nhận xét đúng.</w:t>
      </w:r>
    </w:p>
    <w:p w14:paraId="28376A1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70ECF53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D879C5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Thiên tai nào sau đây thường xảy ra ở vùng núi nước ta trong mùa mưa?</w:t>
      </w:r>
    </w:p>
    <w:p w14:paraId="668678E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Rét hại.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Sương muối.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Sạt lở đất.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Xâm nhập mặn.</w:t>
      </w:r>
    </w:p>
    <w:p w14:paraId="4FD9C71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4 (NB):</w:t>
      </w:r>
    </w:p>
    <w:p w14:paraId="70B83AA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6B050A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nội dung Chuyên đề Địa lí 12 phần một số thiên tai, nguyên nhân, hậu quả và biện pháp phòng chống.</w:t>
      </w:r>
    </w:p>
    <w:p w14:paraId="1512BA9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0A8BDA0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Sạt lở đất là thiên tai thường xảy ra ở vùng núi nước ta trong mùa mưa.</w:t>
      </w:r>
    </w:p>
    <w:p w14:paraId="32378BA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B sai vì rét hại, sương muối xuất hiện không phải do mưa.</w:t>
      </w:r>
    </w:p>
    <w:p w14:paraId="17F5EC2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 sai vì xâm nhập mặn xảy ra ở vùng ven biển vào mùa khô.</w:t>
      </w:r>
    </w:p>
    <w:p w14:paraId="50713D2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2343E8B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F43B5B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Dân số nước ta hiện nay tập trung chủ yếu ở</w:t>
      </w:r>
    </w:p>
    <w:p w14:paraId="639FAD6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thành thị.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nông thôn.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trung du.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miền núi.</w:t>
      </w:r>
    </w:p>
    <w:p w14:paraId="7FCD67B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5 (NB):</w:t>
      </w:r>
    </w:p>
    <w:p w14:paraId="0611DDD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767901E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Dựa vào đặc điểm dân số nước ta (phần phân bố dân cư).</w:t>
      </w:r>
    </w:p>
    <w:p w14:paraId="1B4A27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06D8336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Dân số nước ta hiện nay tập trung chủ yếu ở nông thôn. Năm 2021, tỉ lệ dân nông thôn ở nước ta là 62,9%.s</w:t>
      </w:r>
    </w:p>
    <w:p w14:paraId="2F39D5D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58CD222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50A4CB0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Hiệu quả kinh tế của việc phát triển cây dược liệu ở Trung du và miền núi Bắc Bộ tăng lên chủ yếu do</w:t>
      </w:r>
    </w:p>
    <w:p w14:paraId="5D0C90B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lập vùng chuyên canh, tăng năng suất, ứng dụng khoa học kĩ thuật.</w:t>
      </w:r>
    </w:p>
    <w:p w14:paraId="4619CFB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tăng sự liên kết, mở rộng thị trường xuất khẩu, đẩy mạnh thâm canh.</w:t>
      </w:r>
    </w:p>
    <w:p w14:paraId="67439C7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sản xuất tập trung, gắn với chế biến và dịch vụ, áp dụng kĩ thuật mới.</w:t>
      </w:r>
    </w:p>
    <w:p w14:paraId="27D759E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đẩy mạnh chuyên môn hóa, nâng cao sản lượng, tăng cường chế biến.</w:t>
      </w:r>
    </w:p>
    <w:p w14:paraId="0BA0BB6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6 (VD):</w:t>
      </w:r>
    </w:p>
    <w:p w14:paraId="30411E2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D2E948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nội dung khai thác các thế mạnh và hướng phát triển kinh tế Trung du và miền núi Bắc Bộ, liên hệ với sự phát triển cây dược liệu.</w:t>
      </w:r>
    </w:p>
    <w:p w14:paraId="0F061C5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Lưu ý: việc tăng giá trị của cây dược liệu chủ yếu do tăng cường chế biến.</w:t>
      </w:r>
    </w:p>
    <w:p w14:paraId="787A59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08C75A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Hiệu quả kinh tế của việc phát triển cây đặc sản ở Trung du và miền núi Bắc Bộ tăng lên chủ</w:t>
      </w:r>
    </w:p>
    <w:p w14:paraId="62E0838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yếu do sản xuất tập trung, gắn với chế biến và dịch vụ, áp dụng kĩ thuật mới.</w:t>
      </w:r>
    </w:p>
    <w:p w14:paraId="5A21E0E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Sản xuất tập trung:</w:t>
      </w:r>
    </w:p>
    <w:p w14:paraId="60BDCD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Giúp tối ưu hóa quy trình sản xuất, quản lý chất lượng và giảm chi phí.</w:t>
      </w:r>
    </w:p>
    <w:p w14:paraId="6C72D18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Tạo điều kiện thuận lợi cho việc áp dụng các tiêu chuẩn và chứng nhận chất lượng.</w:t>
      </w:r>
    </w:p>
    <w:p w14:paraId="0BDC71B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Gắn với chế biến và dịch vụ:</w:t>
      </w:r>
    </w:p>
    <w:p w14:paraId="230385A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Tăng giá trị gia tăng cho sản phẩm dược liệu thông qua việc chế biến thành các dạng sản phẩm khác nhau (ví dụ: thuốc, thực phẩm chức năng, mỹ phẩm).</w:t>
      </w:r>
    </w:p>
    <w:p w14:paraId="592BEB8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Phát triển các dịch vụ liên quan (ví dụ: du lịch dược liệu, tư vấn sức khỏe) để tăng thêm nguồn thu.</w:t>
      </w:r>
    </w:p>
    <w:p w14:paraId="04F878C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Áp dụng kỹ thuật mới:</w:t>
      </w:r>
    </w:p>
    <w:p w14:paraId="4B3E747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Cải thiện năng suất và chất lượng sản phẩm thông qua việc sử dụng giống cây tốt, phương pháp canh tác hiện đại và công nghệ chế biến tiên tiến.</w:t>
      </w:r>
    </w:p>
    <w:p w14:paraId="3606AA9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Nâng cao khả năng cạnh tranh của sản phẩm dược liệu trên thị trường.</w:t>
      </w:r>
      <w:r w:rsidRPr="00C42B4A">
        <w:rPr>
          <w:rFonts w:eastAsia="Times New Roman" w:cs="Times New Roman"/>
          <w:b/>
          <w:bCs/>
          <w:color w:val="000000" w:themeColor="text1"/>
          <w:sz w:val="26"/>
          <w:szCs w:val="26"/>
          <w:lang w:eastAsia="ja-JP"/>
        </w:rPr>
        <w:t>8</w:t>
      </w:r>
    </w:p>
    <w:p w14:paraId="38CBF10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02EB330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14123D7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7:</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Điểm du lịch nào sau đây là di sản thiên nhiên thế giới?</w:t>
      </w:r>
    </w:p>
    <w:p w14:paraId="1ACC932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Phố cổ Hội An. </w:t>
      </w:r>
      <w:r w:rsidRPr="00C42B4A">
        <w:rPr>
          <w:rFonts w:eastAsia="Times New Roman" w:cs="Times New Roman"/>
          <w:color w:val="000000" w:themeColor="text1"/>
          <w:sz w:val="26"/>
          <w:szCs w:val="26"/>
          <w:lang w:eastAsia="ja-JP"/>
        </w:rPr>
        <w:tab/>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Phong Nha - Kẻ Bàng. </w:t>
      </w:r>
      <w:r w:rsidRPr="00C42B4A">
        <w:rPr>
          <w:rFonts w:eastAsia="Times New Roman" w:cs="Times New Roman"/>
          <w:color w:val="000000" w:themeColor="text1"/>
          <w:sz w:val="26"/>
          <w:szCs w:val="26"/>
          <w:lang w:eastAsia="ja-JP"/>
        </w:rPr>
        <w:tab/>
      </w:r>
    </w:p>
    <w:p w14:paraId="35358A3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Di tích Mỹ Sơn. </w:t>
      </w:r>
      <w:r w:rsidRPr="00C42B4A">
        <w:rPr>
          <w:rFonts w:eastAsia="Times New Roman" w:cs="Times New Roman"/>
          <w:color w:val="000000" w:themeColor="text1"/>
          <w:sz w:val="26"/>
          <w:szCs w:val="26"/>
          <w:lang w:eastAsia="ja-JP"/>
        </w:rPr>
        <w:tab/>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Cố đô Huế.</w:t>
      </w:r>
    </w:p>
    <w:p w14:paraId="620369E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7 (TH):</w:t>
      </w:r>
    </w:p>
    <w:p w14:paraId="380245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A3E26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ngành du lịch của nước ta.</w:t>
      </w:r>
    </w:p>
    <w:p w14:paraId="4D4B0A0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Gạch chân từ khóa: thiên nhiên.</w:t>
      </w:r>
    </w:p>
    <w:p w14:paraId="52CC702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07F8730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Phong Nha - Kẻ Bàng là điểm du lịch được công nhận là di sản thiên nhiên thế giới</w:t>
      </w:r>
    </w:p>
    <w:p w14:paraId="6162612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C, D sai vì đó là các điểm di sản văn hóa.</w:t>
      </w:r>
    </w:p>
    <w:p w14:paraId="1635440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147F588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473C4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8:</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Ngành vận tải nào sau đây ở nước ta có khối lượng vận chuyển hàng hoá lớn nhất?</w:t>
      </w:r>
    </w:p>
    <w:p w14:paraId="185787E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Đường bộ.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Đường biển.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Đường sắt.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Đường thuỷ nội địa.</w:t>
      </w:r>
    </w:p>
    <w:p w14:paraId="71066D6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8 (NB):</w:t>
      </w:r>
    </w:p>
    <w:p w14:paraId="1EA1091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2E6F2E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ngành giao thông vận tải của nước ta.</w:t>
      </w:r>
    </w:p>
    <w:p w14:paraId="1101543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B07D88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Ngành đường bộ có khối lượng vận chuyển hàng hoá lớn nhất. Năm 2021, ngành đường bộ có khối lượng vận chuyển lên đến 1 303 328 nghìn tấn.</w:t>
      </w:r>
    </w:p>
    <w:p w14:paraId="770BA9F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1584FFB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A51E65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9:</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Vùng Trung du và miền núi Bắc Bộ dẫn đầu cả nước về</w:t>
      </w:r>
    </w:p>
    <w:p w14:paraId="22FF7F6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diện tích cây chè.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diện tích cây dừa.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trữ lượng dầu khí.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trữ lượng than đá.</w:t>
      </w:r>
    </w:p>
    <w:p w14:paraId="3EC7C22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9 (NB):</w:t>
      </w:r>
    </w:p>
    <w:p w14:paraId="106F1D7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1C94D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khai thác các thế mạnh và hướng phát triển kinh tế Trung du và miền núi Bắc Bộ.</w:t>
      </w:r>
    </w:p>
    <w:p w14:paraId="72AAF14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2F65B7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Vùng Trung du và miền núi Bắc Bộ dẫn đầu cả nước về diện tích cây chè.</w:t>
      </w:r>
    </w:p>
    <w:p w14:paraId="601F28F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26734B9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3026F09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10:</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Cây ăn quả được trồng với diện tích lớn ở Bắc Trung Bộ là</w:t>
      </w:r>
    </w:p>
    <w:p w14:paraId="60E88E7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cây vải.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cây mận.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cây mơ.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cây cam.</w:t>
      </w:r>
    </w:p>
    <w:p w14:paraId="54AD91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10 (NB):</w:t>
      </w:r>
    </w:p>
    <w:p w14:paraId="21A40BD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D6784A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Dựa vào một số đặc điểm nổi bật về nông nghiệp, lâm nghiệp, thủy sản Bắc Trung Bộ.</w:t>
      </w:r>
    </w:p>
    <w:p w14:paraId="77581DE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0A802C1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Cây ăn quả được trồng với diện tích lớn ở Bắc Trung Bộ là cây cam.</w:t>
      </w:r>
    </w:p>
    <w:p w14:paraId="722759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B, C sai vì các loại cây đó được trồng nhiều ở Trung du và miền núi Bắc Bộ.</w:t>
      </w:r>
    </w:p>
    <w:p w14:paraId="6AA053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23BE4E7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p>
    <w:p w14:paraId="56D58E9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Ngành viễn thông nước ta hiện nay</w:t>
      </w:r>
    </w:p>
    <w:p w14:paraId="59CB07E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phát triển nhanh theo hướng hiện đại.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quy trình nghiệp vụ mang tính thủ công.</w:t>
      </w:r>
    </w:p>
    <w:p w14:paraId="5CFAD75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là ngành có tốc độ phát triển còn chậm.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chủ yếu sử dụng lao động trình độ thấp.</w:t>
      </w:r>
    </w:p>
    <w:p w14:paraId="1E25490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11 (TH):</w:t>
      </w:r>
    </w:p>
    <w:p w14:paraId="176F728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98873F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ngành bưu chính viễn thông.</w:t>
      </w:r>
    </w:p>
    <w:p w14:paraId="72D6826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A56A7C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Ngành viễn thông nước ta hiện nay phát triển nhanh theo hướng hiện đại.</w:t>
      </w:r>
      <w:r w:rsidRPr="00C42B4A">
        <w:rPr>
          <w:rFonts w:eastAsia="Times New Roman" w:cs="Times New Roman"/>
          <w:b/>
          <w:bCs/>
          <w:color w:val="000000" w:themeColor="text1"/>
          <w:sz w:val="26"/>
          <w:szCs w:val="26"/>
          <w:lang w:eastAsia="ja-JP"/>
        </w:rPr>
        <w:t>9</w:t>
      </w:r>
    </w:p>
    <w:p w14:paraId="596F53D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C, D sai vì ngành viễn thông cần nguồn lao động có chuyên môn kĩ thuật, có tốc độ phát triển nhanh và đang phát triển theo hướng chuyển đổi số, không còn thủ công.</w:t>
      </w:r>
    </w:p>
    <w:p w14:paraId="1EF00AB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79D7DD6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6954B65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Sự thất thường của khí hậu miền Bắc và Đông Bắc Bắc Bộ gây ra các khó khăn chủ yếu về</w:t>
      </w:r>
    </w:p>
    <w:p w14:paraId="71E41B3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cơ cấu mùa vụ, phòng chống thiên tai, đẩy mạnh thâm canh.</w:t>
      </w:r>
    </w:p>
    <w:p w14:paraId="56F5179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kế hoạch mùa vụ, hoạt động canh tác, phòng chống thiên tai.</w:t>
      </w:r>
    </w:p>
    <w:p w14:paraId="139723E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các loại dịch bệnh, bảo quản nông sản, hoạt động giao thông.</w:t>
      </w:r>
    </w:p>
    <w:p w14:paraId="2849D85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mở rộng diện tích, nâng cao chất lượng, đẩy mạnh xuất khẩu.</w:t>
      </w:r>
    </w:p>
    <w:p w14:paraId="33FC957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12 (VD):</w:t>
      </w:r>
    </w:p>
    <w:p w14:paraId="7BFF8BC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5A1B04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các miền địa lí tự nhiên và ảnh hưởng của khí hậu đến sản xuất nông nghiệp nước ta.</w:t>
      </w:r>
    </w:p>
    <w:p w14:paraId="76F35D3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14B07C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Sự thất thường của khí hậu miền Bắc và Đông Bắc Bắc Bộ gây ra các khó khăn chủ yếu về kế hoạch mùa vụ, hoạt động canh tác, phòng chống thiên tai.</w:t>
      </w:r>
    </w:p>
    <w:p w14:paraId="667540C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Kế hoạch mùa vụ:</w:t>
      </w:r>
    </w:p>
    <w:p w14:paraId="3B428E5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Khí hậu thất thường (mưa lớn, rét đậm, sương muối...) gây khó khăn trong việc xác định thời điểm gieo trồng, thu hoạch.</w:t>
      </w:r>
    </w:p>
    <w:p w14:paraId="035AC7F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Làm đảo lộn lịch thời vụ truyền thống, ảnh hưởng đến năng suất cây trồng.</w:t>
      </w:r>
    </w:p>
    <w:p w14:paraId="4CB52E7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 Hoạt động canh tác:</w:t>
      </w:r>
    </w:p>
    <w:p w14:paraId="5DC42A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Các hiện tượng thời tiết cực đoan gây thiệt hại cho cây trồng (ngập úng, chết rét...).</w:t>
      </w:r>
    </w:p>
    <w:p w14:paraId="499B7A7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Ảnh hưởng đến quá trình sinh trưởng và phát triển của cây trồng.</w:t>
      </w:r>
    </w:p>
    <w:p w14:paraId="6CB6519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Phòng chống thiên tai:</w:t>
      </w:r>
    </w:p>
    <w:p w14:paraId="2965F63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Miền Bắc và Đông Bắc Bắc Bộ thường xuyên phải đối mặt với các loại hình thiên tai như lũ quét, sạt lở đất, rét đậm, sương muối...</w:t>
      </w:r>
    </w:p>
    <w:p w14:paraId="47A2568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Khí hậu thất thường làm tăng tính cực đoan của các hiện tượng thiên tai, gây khó khăn cho công tác phòng chống.</w:t>
      </w:r>
    </w:p>
    <w:p w14:paraId="39DEFAC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3A4837F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F976F4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Trong cơ cấu sản lượng điện của nước ta những năm gần đây, tỉ trọng của năng lượng tái tạo</w:t>
      </w:r>
    </w:p>
    <w:p w14:paraId="6F95806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ngày càng giảm.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không thay đổi.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có xu hướng tăng.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luôn lớn nhất.</w:t>
      </w:r>
    </w:p>
    <w:p w14:paraId="556C393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13 (NB):</w:t>
      </w:r>
    </w:p>
    <w:p w14:paraId="33DB398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7C3A243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ngành công nghiệp sản xuất điện.</w:t>
      </w:r>
    </w:p>
    <w:p w14:paraId="5D8C32B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6825D2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Trong cơ cấu sản lượng điện của nước ta những năm gần đây, tỉ trọng của năng lượng tái tạo có xu hướng tăng. Năm 2010, tỉ trọng sản lượng điện từ nguồn năng lượng tái tạo là 0% thì đến năm 2021 tăng lên 12,3%.</w:t>
      </w:r>
    </w:p>
    <w:p w14:paraId="323BEC9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3FEF633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5DBF494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Điều kiện thuận lợi cho việc xây dựng cảng nước sâu ở Duyên hải Nam Trung Bộ là</w:t>
      </w:r>
    </w:p>
    <w:p w14:paraId="0E6BA12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mùa mưa kéo dài.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nhiều bãi biển đẹp.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có các quần đảo.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có nhiều vũng vịnh.</w:t>
      </w:r>
    </w:p>
    <w:p w14:paraId="521340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14 (TH):</w:t>
      </w:r>
    </w:p>
    <w:p w14:paraId="47AC78B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3E9FC5D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điều kiện thuận lợi để xây dựng cảng biển, kết hợp với thế mạnh về vùng biển của Duyên hải Nam Trung Bộ.</w:t>
      </w:r>
    </w:p>
    <w:p w14:paraId="1274CBC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5B9630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Điều kiện thuận lợi cho việc xây dựng cảng nước sâu ở Duyên hải Nam Trung Bộ là có nhiều vũng vịnh.</w:t>
      </w:r>
    </w:p>
    <w:p w14:paraId="541830E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sai vì mùa mưa không liên quan đến việc xây dựng cảng nước sâu.</w:t>
      </w:r>
    </w:p>
    <w:p w14:paraId="3F18B3F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C sai vì đó là các điều kiện thuận lợi để phát triển ngành du lịch biển, đảo.</w:t>
      </w:r>
    </w:p>
    <w:p w14:paraId="31BD888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4F2AEBB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3CA2D64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lastRenderedPageBreak/>
        <w:t>Câu 15: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Lãnh thổ nước ta hẹp ngang, kéo dài theo chiều Bắc - Nam nên</w:t>
      </w:r>
    </w:p>
    <w:p w14:paraId="4E033E1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khí hậu mang tính chất nhiệt đới ẩm.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sông ngắn và dốc, lượng phù sa lớn.</w:t>
      </w:r>
    </w:p>
    <w:p w14:paraId="6D72634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địa hình núi chiếm phần lớn diện tích.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thiên nhiên có sự phân hoá theo vĩ độ.</w:t>
      </w:r>
    </w:p>
    <w:p w14:paraId="58569F7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15 (TH):</w:t>
      </w:r>
    </w:p>
    <w:p w14:paraId="0E304C9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DF7AED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sự phân hóa đa dạng của thiên nhiên.</w:t>
      </w:r>
    </w:p>
    <w:p w14:paraId="51FC95A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206E0A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Lãnh thổ nước ta hẹp ngang, kéo dài theo chiều Bắc - Nam nên thiên nhiên có sự phân hoá theo vĩ độ.</w:t>
      </w:r>
    </w:p>
    <w:p w14:paraId="3CE4E8C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sai vì khí hậu mang tính chất nhiệt đới ẩm do nước ta nằm trong vùng nội chí tuyến.</w:t>
      </w:r>
    </w:p>
    <w:p w14:paraId="34C2845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sông ngắn và dốc là do địa hình và đặc điểm lãnh thổ, lượng phù sa lớn là do địa hình cắt xẻ mạnh, mưa lớn tập trung và đất bị phong hóa mạnh.</w:t>
      </w:r>
    </w:p>
    <w:p w14:paraId="255BCEF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 sai vì đó là đặc điểm địa hình của nước ta, không phải do đặc điểm lãnh thổ quy định.</w:t>
      </w:r>
    </w:p>
    <w:p w14:paraId="4E2030B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D.</w:t>
      </w:r>
    </w:p>
    <w:p w14:paraId="43F921B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79019E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Thế mạnh chủ yếu để phát triển cây công nghiệp hàng năm ở Bắc Trung Bộ là</w:t>
      </w:r>
    </w:p>
    <w:p w14:paraId="7E3F001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nguồn lao động dồi dào, có kinh nghiệm sản xuất.</w:t>
      </w:r>
    </w:p>
    <w:p w14:paraId="51F2991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khí hậu nhiệt đới gió mùa, có các hệ thống sông.</w:t>
      </w:r>
    </w:p>
    <w:p w14:paraId="62E8E0F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diện tích đất phù sa lớn, nguồn nhiệt ẩm dồi dào. </w:t>
      </w:r>
    </w:p>
    <w:p w14:paraId="1B0C935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khí hậu nhiệt đới ẩm, đất fe-ra-lít có diện tích lớn.</w:t>
      </w:r>
    </w:p>
    <w:p w14:paraId="4C7C6DD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16 (TH):</w:t>
      </w:r>
    </w:p>
    <w:p w14:paraId="5C8F45D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7F766C4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thế mạnh, hạn chế để hình thành và phát triển nông nghiệp, lâm nghiệp và thủy sản; kết hợp với đặc điểm sinh thái cây công nghiệp hàng năm.</w:t>
      </w:r>
    </w:p>
    <w:p w14:paraId="7D246AE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Lưu ý: cây trồng phụ thuộc chủ yếu vào đất đai và khí hậu.</w:t>
      </w:r>
    </w:p>
    <w:p w14:paraId="7925357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3802C0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Cây công nghiệp hàng năm thích hợp trồng trên đất cát pha và đất phù sa.</w:t>
      </w:r>
    </w:p>
    <w:p w14:paraId="0727069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Thế mạnh chủ yếu để phát triển cây công nghiệp hàng năm ở Bắc Trung Bộ là diện tích đất phù sa lớn, nguồn nhiệt ẩm dồi dào.</w:t>
      </w:r>
    </w:p>
    <w:p w14:paraId="7F3522E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A sai vì các điều kiện kinh tế - xã hội không phải là thế mạnh chủ yếu để phát triển cây công nghiệp hàng năm, việc phát triển cây trồng này dựa vào đặc điểm tự nhiên.</w:t>
      </w:r>
    </w:p>
    <w:p w14:paraId="3488D36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B sai vì có các hệ thống sông không phải là thế mạnh chủ yếu.</w:t>
      </w:r>
    </w:p>
    <w:p w14:paraId="00230E6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 sai vì đất fe-ra-lít thích hợp trồng cây công nghiệp lâu năm.</w:t>
      </w:r>
    </w:p>
    <w:p w14:paraId="5BEB71A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C.</w:t>
      </w:r>
    </w:p>
    <w:p w14:paraId="727432B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6ECB7CC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17:</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Phần đất liền của lãnh thổ nước ta tiếp giáp với quốc gia nào sau đây?</w:t>
      </w:r>
    </w:p>
    <w:p w14:paraId="0F7F1C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Thái Lan.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Trung Quốc.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Ma-lai-xi-a.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Xin-ga-po.</w:t>
      </w:r>
    </w:p>
    <w:p w14:paraId="1A6B155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17 (NB):</w:t>
      </w:r>
    </w:p>
    <w:p w14:paraId="191DB75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24105D0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vị trí địa lí và phạm vi lãnh thổ nước ta.</w:t>
      </w:r>
    </w:p>
    <w:p w14:paraId="22CE95A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A4F66D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Phần đất liên nước ta giáp với Trung Quốc, Lào và Cam-pu-chia.</w:t>
      </w:r>
    </w:p>
    <w:p w14:paraId="0329B4D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Phần đất liền của lãnh thổ nước ta tiếp giáp với Trung Quốc.</w:t>
      </w:r>
      <w:r w:rsidRPr="00C42B4A">
        <w:rPr>
          <w:rFonts w:eastAsia="Times New Roman" w:cs="Times New Roman"/>
          <w:b/>
          <w:bCs/>
          <w:color w:val="000000" w:themeColor="text1"/>
          <w:sz w:val="26"/>
          <w:szCs w:val="26"/>
          <w:lang w:eastAsia="ja-JP"/>
        </w:rPr>
        <w:t>1</w:t>
      </w:r>
    </w:p>
    <w:p w14:paraId="720AF79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B.</w:t>
      </w:r>
    </w:p>
    <w:p w14:paraId="29CA30A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CB8854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18:</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Những năm gần đây, tỉ lệ dân thành thị nước ta</w:t>
      </w:r>
    </w:p>
    <w:p w14:paraId="5DDEBBA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 xml:space="preserve">liên tục tăng lên.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có xu hướng giảm.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 xml:space="preserve">có sự biến động. </w:t>
      </w:r>
      <w:r w:rsidRPr="00C42B4A">
        <w:rPr>
          <w:rFonts w:eastAsia="Times New Roman" w:cs="Times New Roman"/>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ở mức rất cao.</w:t>
      </w:r>
    </w:p>
    <w:p w14:paraId="44D0F57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18 (NB):</w:t>
      </w:r>
    </w:p>
    <w:p w14:paraId="1F65B8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C59C6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đặc điểm đô thị hóa.</w:t>
      </w:r>
    </w:p>
    <w:p w14:paraId="3B122B1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430BE20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Những năm gần đây, tỉ lệ dân thành thị nước ta liên tục tăng lên.</w:t>
      </w:r>
    </w:p>
    <w:p w14:paraId="39EBFE9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Chọn A.</w:t>
      </w:r>
    </w:p>
    <w:p w14:paraId="2D93AA7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p>
    <w:p w14:paraId="14FFAAD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II. Câu trắc nghiệm đúng sai. Thí sinh trả lời từ câu 1 đến câu 4. </w:t>
      </w:r>
      <w:r w:rsidRPr="00C42B4A">
        <w:rPr>
          <w:rFonts w:eastAsia="Times New Roman" w:cs="Times New Roman"/>
          <w:color w:val="000000" w:themeColor="text1"/>
          <w:sz w:val="26"/>
          <w:szCs w:val="26"/>
          <w:lang w:eastAsia="ja-JP"/>
        </w:rPr>
        <w:t xml:space="preserve">Trong mỗi ý a), b), c), </w:t>
      </w: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ở mỗi câu, thí sinh chọn đúng hoặc sai</w:t>
      </w:r>
    </w:p>
    <w:tbl>
      <w:tblPr>
        <w:tblW w:w="405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38"/>
        <w:gridCol w:w="1738"/>
        <w:gridCol w:w="1738"/>
        <w:gridCol w:w="1738"/>
        <w:gridCol w:w="1738"/>
      </w:tblGrid>
      <w:tr w:rsidR="004C00C7" w:rsidRPr="00C42B4A" w14:paraId="0A7C6A18" w14:textId="77777777" w:rsidTr="00E30E1C">
        <w:trPr>
          <w:trHeight w:val="401"/>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2F49CD8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Câu</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D5D87B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82C0D49"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D067DE3"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D185B8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w:t>
            </w:r>
          </w:p>
        </w:tc>
      </w:tr>
      <w:tr w:rsidR="004C00C7" w:rsidRPr="00C42B4A" w14:paraId="4A777A0B" w14:textId="77777777" w:rsidTr="00E30E1C">
        <w:trPr>
          <w:trHeight w:val="401"/>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61FECD9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Đáp án</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72226E0"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ĐSSĐ</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43A0D0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ĐSĐS</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211D0F5"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ĐSĐS</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08A089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ĐSSS</w:t>
            </w:r>
          </w:p>
        </w:tc>
      </w:tr>
    </w:tbl>
    <w:p w14:paraId="6491E0E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B6D5C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 sau:</w:t>
      </w:r>
    </w:p>
    <w:p w14:paraId="3D93B31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Nước ta có khí hậu nhiệt đới ẩm gió mùa. Hằng năm, lãnh thổ nước ta nhận được lượng bức xạ mặt trời lớn, tổng số giờ nắng trong năm tùy từng nơi từ 1400 đến 3000 giờ/năm. Nhiệt độ trung bình năm trên toàn quốc đều vượt 20°C (trừ vùng núi cao). Lượng mưa trung bình năm ở nước ta từ 1500 đến 2000 mm; độ ẩm không khí cao, trên 80%, cân bằng ẩm luôn dương. Khí hậu nước ta chịu ảnh hưởng mạnh mẽ của các khối khí hoạt động theo mùa với hai mùa gió chính là gió mùa mùa đông và gió mùa mùa hạ.</w:t>
      </w:r>
    </w:p>
    <w:p w14:paraId="664B3B6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Tính chất nhiệt đới của khí hậu nước ta biểu hiện ở nhiệt độ trung bình năm và số giờ nắng.</w:t>
      </w:r>
    </w:p>
    <w:p w14:paraId="6F32860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 xml:space="preserve">Nước ta có lượng mưa lớn chủ yếu do vị trí giáp biển, có gió Mậu dịch thổi theo hướng đông </w:t>
      </w:r>
      <w:r w:rsidRPr="00C42B4A">
        <w:rPr>
          <w:rFonts w:eastAsia="Times New Roman" w:cs="Times New Roman"/>
          <w:color w:val="000000" w:themeColor="text1"/>
          <w:sz w:val="26"/>
          <w:szCs w:val="26"/>
          <w:lang w:eastAsia="ja-JP"/>
        </w:rPr>
        <w:lastRenderedPageBreak/>
        <w:t>bắc.</w:t>
      </w:r>
    </w:p>
    <w:p w14:paraId="004DA44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Cân bằng ẩm ở nước ta luôn dương do nhiệt độ cao, khí hậu phân thành hai mùa mưa khô rõ rệt.</w:t>
      </w:r>
    </w:p>
    <w:p w14:paraId="3DA4CF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Khối khí gây mưa lớn vào mùa hạ ở nước ta xuất phát từ áp cao cận chí tuyến bán cầu Nam.</w:t>
      </w:r>
    </w:p>
    <w:p w14:paraId="76CA7D0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 (TH):</w:t>
      </w:r>
    </w:p>
    <w:p w14:paraId="512BAFB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401CE0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 xml:space="preserve">a, b, </w:t>
      </w: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Dựa vào đoạn thông tin và nội dung biểu hiện của thiên nhiên nhiệt đới ẩm gió mùa.</w:t>
      </w:r>
    </w:p>
    <w:p w14:paraId="244A0A1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Dựa vào công thức:</w:t>
      </w:r>
    </w:p>
    <w:p w14:paraId="4771A72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Cân bằng ẩm = Lượng mưa – lượng bốc hơi.</w:t>
      </w:r>
    </w:p>
    <w:p w14:paraId="6E26C06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5FB15BC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Đúng. Đoạn thông tin cho thấy nhiệt độ trung bình năm trên toàn quốc đều vượt 20°C (trừ vùng núi cao) và số giờ nắng trong năm dao động từ 1400 đến 3000 giờ/năm. Đây là những đặc điểm điển hình của khí hậu nhiệt đới.</w:t>
      </w:r>
    </w:p>
    <w:p w14:paraId="321AF26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Sai. Nước ta có lượng mưa lớn chủ yếu do nước ta tiếp giáp Biển Đông rộng lớn với nguồn dự trữ nhiệt ẩm dồi dào, các khối khí di chuyển từ biển vào mang theo hơi ẩm lớn đem lại lương mưa và độ ẩm lớn cho lãnh thổ nước ta.</w:t>
      </w:r>
    </w:p>
    <w:p w14:paraId="4ED339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Sai. Cân bằng ẩm dương do lượng mưa lớn hơn lượng bốc hơi.</w:t>
      </w:r>
    </w:p>
    <w:p w14:paraId="1854D7E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Đúng. Gió thổi từ áp cao cận chí tuyến bán cầu Nam chính là gió mùa Tây Nam thổi vào giữa và cuối mùa hạ.</w:t>
      </w:r>
    </w:p>
    <w:p w14:paraId="09EAA8E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ind w:left="284"/>
        <w:rPr>
          <w:rFonts w:eastAsia="Times New Roman" w:cs="Times New Roman"/>
          <w:color w:val="000000" w:themeColor="text1"/>
          <w:sz w:val="26"/>
          <w:szCs w:val="26"/>
          <w:lang w:eastAsia="ja-JP"/>
        </w:rPr>
      </w:pPr>
    </w:p>
    <w:p w14:paraId="0A5EA1C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w:t>
      </w:r>
    </w:p>
    <w:p w14:paraId="6B710C6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Nước ta có đầy đủ các loại hình giao thông vận tải, trong đó đường bộ là loại hình phổ biến nhất và đóng vai trò quan trọng trong phát triển kinh tế - xã hội, bảo đảm an ninh quốc phòng. Giao thông đường sắt đang được nâng cấp và mở rộng, đặc biệt là đường sắt đô thị. Giao thông đường biển không ngừng phát triển với các tuyến vận tải nội địa và quốc tế cùng hệ thống cảng biển. Giao thông đường hàng không cũng đang phát triển mạnh mẽ, với sự gia tăng của các hãng hàng không nội địa và quốc tế, cùng việc mở rộng và nâng cấp các sân bay. Giao thông đường thuỷ nội địa phát triển mạnh ở các vùng đồng bằng châu thổ.</w:t>
      </w:r>
    </w:p>
    <w:p w14:paraId="6AF6E08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Mạng lưới đường bộ được mở rộng phủ kín các vùng.</w:t>
      </w:r>
    </w:p>
    <w:p w14:paraId="1C11868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Ngành vận tải đường sắt chiếm tỉ trọng cao trong tổng số lượng hành khách vận chuyển.</w:t>
      </w:r>
    </w:p>
    <w:p w14:paraId="67627B8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Vận tải đường biển có khối lượng vận chuyển hàng hoá nhỏ hơn đường thuỷ nội địa.</w:t>
      </w:r>
    </w:p>
    <w:p w14:paraId="482AA4E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Giao thông vận tải hàng không phát triển nhanh, khối lượng hàng hoá vận chuyển lớn, phù hợp với xu thế toàn cầu hoá.</w:t>
      </w:r>
    </w:p>
    <w:p w14:paraId="2704A26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(TH):</w:t>
      </w:r>
    </w:p>
    <w:p w14:paraId="77D758F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1B7D6FE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Dựa vào đoạn thông tin và nội dung ngành giao thông vận tải.</w:t>
      </w:r>
    </w:p>
    <w:p w14:paraId="363B896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2511FD2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Đúng.</w:t>
      </w:r>
    </w:p>
    <w:p w14:paraId="3E29430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Sai. Đường bộ mới là ngành vận tải chiếm tỉ trọng cao trong tổng số lượng hành khách vận chuyển.</w:t>
      </w:r>
    </w:p>
    <w:p w14:paraId="4FFDC53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Đúng. Năm 2021, khối lượng vận chuyển hàng hóa đường biển và đường thủy nội địa lần lượt là 69 961 nghìn tấn và 242 366 nghìn tấn.</w:t>
      </w:r>
    </w:p>
    <w:p w14:paraId="55841FC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Sai. Khối lượng vận chuyển hàng hóa đường hàng không nhỏ, thấp nhất so với các ngành vận tải khác (năm 2021, khối lượng vận chuyển hàng hóa bằng đường hàng không là 284 nghìn tấn.</w:t>
      </w:r>
    </w:p>
    <w:p w14:paraId="48C5049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94DFE2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biểu đồ:</w:t>
      </w:r>
    </w:p>
    <w:p w14:paraId="501B19B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b/>
          <w:bCs/>
          <w:color w:val="000000" w:themeColor="text1"/>
          <w:sz w:val="26"/>
          <w:szCs w:val="26"/>
          <w:lang w:eastAsia="ja-JP"/>
        </w:rPr>
      </w:pPr>
      <w:r w:rsidRPr="00C42B4A">
        <w:rPr>
          <w:rFonts w:eastAsia="Times New Roman" w:cs="Times New Roman"/>
          <w:b/>
          <w:bCs/>
          <w:noProof/>
          <w:color w:val="000000" w:themeColor="text1"/>
          <w:sz w:val="26"/>
          <w:szCs w:val="26"/>
        </w:rPr>
        <w:drawing>
          <wp:inline distT="0" distB="0" distL="0" distR="0" wp14:anchorId="50A38114" wp14:editId="2B9BB595">
            <wp:extent cx="6081387" cy="3886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6082294" cy="3886780"/>
                    </a:xfrm>
                    <a:prstGeom prst="rect">
                      <a:avLst/>
                    </a:prstGeom>
                  </pic:spPr>
                </pic:pic>
              </a:graphicData>
            </a:graphic>
          </wp:inline>
        </w:drawing>
      </w:r>
    </w:p>
    <w:p w14:paraId="3AB5961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GDP/người của In-đô-nê-xi-a thấp hơn Ma-lai-xi-a.</w:t>
      </w:r>
    </w:p>
    <w:p w14:paraId="634C7ED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GDP/người của In-đô-nê-xi-a tăng chậm hơn Ma-lai-xi-a.</w:t>
      </w:r>
    </w:p>
    <w:p w14:paraId="08AB1A0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GDP/người của Ma-lai-xi-a tăng nhiều hơn In-đô-nê-xi-a 3057 đô la Mỹ.</w:t>
      </w:r>
    </w:p>
    <w:p w14:paraId="27127E8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GDP/người của Ma-lai-xi-a cao hơn In-đô-nê-xi-a do quy mô nền kinh tế của Ma-lai-xi-a lớn hơn.</w:t>
      </w:r>
    </w:p>
    <w:p w14:paraId="0B8C977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3 (TH):</w:t>
      </w:r>
    </w:p>
    <w:p w14:paraId="2B9AD6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6E16FCB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Dựa vào biểu đồ.</w:t>
      </w:r>
    </w:p>
    <w:p w14:paraId="02EA1B8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Tăng nhanh/chậm dùng phép chia.</w:t>
      </w:r>
    </w:p>
    <w:p w14:paraId="6A2EC71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lastRenderedPageBreak/>
        <w:t xml:space="preserve">c) </w:t>
      </w:r>
      <w:r w:rsidRPr="00C42B4A">
        <w:rPr>
          <w:rFonts w:eastAsia="Times New Roman" w:cs="Times New Roman"/>
          <w:color w:val="000000" w:themeColor="text1"/>
          <w:sz w:val="26"/>
          <w:szCs w:val="26"/>
          <w:lang w:eastAsia="ja-JP"/>
        </w:rPr>
        <w:t>Tính GDP/người của Ma-lai-xi-a và In-đô-nê-xi-a tăng bao nhiêu đô la Mỹ rồi lấy số liệu vừa tính của Malai-xi-a trừ cho In-đô-nê-xi-a.</w:t>
      </w:r>
    </w:p>
    <w:p w14:paraId="1F99587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Dựa vào các yếu tố ảnh hưởng đến GDP/người.</w:t>
      </w:r>
    </w:p>
    <w:p w14:paraId="58E2944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0760697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Đúng. Năm 2015 và năm 2022, GDP/người của In-đô-nê-xi-a đều thấp hơn Ma-lai-xi-a.</w:t>
      </w:r>
    </w:p>
    <w:p w14:paraId="18BA36F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Sai. GDP/người của In-đô-nê-xi-a tăng: 14658/11671 = 1,26 lần; Ma-lai-xi-a tăng: 33525/27481 = 1,22 lần.</w:t>
      </w:r>
    </w:p>
    <w:p w14:paraId="3ADAB76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GDP/người của In-đô-nê-xi-a tăng chậm hơn Ma-lai-xi-a.</w:t>
      </w:r>
    </w:p>
    <w:p w14:paraId="73BAF44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Đúng. GDP/người của In-đô-nê-xi-a tăng: 14658 - 11671 = 2987 đô la Mỹ; Ma-lai-xi-a tăng: 33525 – 27481 = 6044 đô la Mỹ.</w:t>
      </w:r>
    </w:p>
    <w:p w14:paraId="663A76C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GDP/người của Ma-lai-xi-a tăng nhiều hơn In-đô-nê-xi-a: 6044 – 2987 = 3057 đô la Mỹ.</w:t>
      </w:r>
    </w:p>
    <w:p w14:paraId="6BEA82A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Sai. GDP/người cao hay thấp không chỉ do quy mô nền kinh tế mà còn phụ thuộc cả số dân.</w:t>
      </w:r>
    </w:p>
    <w:p w14:paraId="1EA452B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2106C42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thông tin:</w:t>
      </w:r>
    </w:p>
    <w:p w14:paraId="1B9FB51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Vùng Trung du và miền núi Bắc Bộ có khí hậu nhiệt đới ẩm gió mùa, có một mùa đông lạnh và phân hoá rõ rệt theo độ cao. Các đặc điểm đó tạo thuận lợi cho các cây có nguồn gốc cận nhiệt và ôn đới như: chè, rau, đậu, cây được liệu, cây ăn quả.</w:t>
      </w:r>
    </w:p>
    <w:p w14:paraId="58F2A0D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a) </w:t>
      </w:r>
      <w:r w:rsidRPr="00C42B4A">
        <w:rPr>
          <w:rFonts w:eastAsia="Times New Roman" w:cs="Times New Roman"/>
          <w:color w:val="000000" w:themeColor="text1"/>
          <w:sz w:val="26"/>
          <w:szCs w:val="26"/>
          <w:lang w:eastAsia="ja-JP"/>
        </w:rPr>
        <w:t>Trung du và miền núi Bắc Bộ là vùng có khí hậu lạnh nhất nước ta.</w:t>
      </w:r>
    </w:p>
    <w:p w14:paraId="6F1183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b) </w:t>
      </w:r>
      <w:r w:rsidRPr="00C42B4A">
        <w:rPr>
          <w:rFonts w:eastAsia="Times New Roman" w:cs="Times New Roman"/>
          <w:color w:val="000000" w:themeColor="text1"/>
          <w:sz w:val="26"/>
          <w:szCs w:val="26"/>
          <w:lang w:eastAsia="ja-JP"/>
        </w:rPr>
        <w:t>Đây là vùng có diện tích cây ăn quả lớn nhất nước ta, cây ăn quả được trồng chủ yếu trên các cao nguyên, sơn nguyên.</w:t>
      </w:r>
    </w:p>
    <w:p w14:paraId="0DFBB5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c) </w:t>
      </w:r>
      <w:r w:rsidRPr="00C42B4A">
        <w:rPr>
          <w:rFonts w:eastAsia="Times New Roman" w:cs="Times New Roman"/>
          <w:color w:val="000000" w:themeColor="text1"/>
          <w:sz w:val="26"/>
          <w:szCs w:val="26"/>
          <w:lang w:eastAsia="ja-JP"/>
        </w:rPr>
        <w:t>Vùng Trung du và miền núi Bắc Bộ có mùa đông lạnh do địa hình chủ yếu là núi cao, gió mùa Đông Bắc hoạt động mạnh.</w:t>
      </w:r>
    </w:p>
    <w:p w14:paraId="0C64887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ab/>
      </w:r>
      <w:r w:rsidRPr="00AC75C6">
        <w:rPr>
          <w:rFonts w:eastAsia="Times New Roman" w:cs="Times New Roman"/>
          <w:b/>
          <w:bCs/>
          <w:color w:val="0070C0"/>
          <w:sz w:val="26"/>
          <w:szCs w:val="26"/>
          <w:lang w:eastAsia="ja-JP"/>
        </w:rPr>
        <w:t xml:space="preserve">d) </w:t>
      </w:r>
      <w:r w:rsidRPr="00C42B4A">
        <w:rPr>
          <w:rFonts w:eastAsia="Times New Roman" w:cs="Times New Roman"/>
          <w:color w:val="000000" w:themeColor="text1"/>
          <w:sz w:val="26"/>
          <w:szCs w:val="26"/>
          <w:lang w:eastAsia="ja-JP"/>
        </w:rPr>
        <w:t>Giải pháp chủ yếu để tăng tính hàng hoá cho cây ăn quả là mở rộng diện tích, đưa giống năng suất cao vào sản xuất, ứng dụng kỹ thuật mới.</w:t>
      </w:r>
    </w:p>
    <w:p w14:paraId="07D392D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4 (TH):</w:t>
      </w:r>
    </w:p>
    <w:p w14:paraId="5AB4637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558E2F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đoạn thông tin và khai thác thế mạnh ở Trung du và miền núi Bắc Bộ.</w:t>
      </w:r>
    </w:p>
    <w:p w14:paraId="4E08C91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4216841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a) </w:t>
      </w:r>
      <w:r w:rsidRPr="00C42B4A">
        <w:rPr>
          <w:rFonts w:eastAsia="Times New Roman" w:cs="Times New Roman"/>
          <w:color w:val="000000" w:themeColor="text1"/>
          <w:sz w:val="26"/>
          <w:szCs w:val="26"/>
          <w:lang w:eastAsia="ja-JP"/>
        </w:rPr>
        <w:t>Đúng. Do ảnh hưởng của gió mùa Đông Bắc và đặc điểm địa hình, vùng Trung du và miền núi Bắc Bộ có mùa đông lạnh nhất cả nước.</w:t>
      </w:r>
    </w:p>
    <w:p w14:paraId="74D73EC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b) </w:t>
      </w:r>
      <w:r w:rsidRPr="00C42B4A">
        <w:rPr>
          <w:rFonts w:eastAsia="Times New Roman" w:cs="Times New Roman"/>
          <w:color w:val="000000" w:themeColor="text1"/>
          <w:sz w:val="26"/>
          <w:szCs w:val="26"/>
          <w:lang w:eastAsia="ja-JP"/>
        </w:rPr>
        <w:t>Sai. Đồng bằng sông Cửu Long mới là vùng có diện tích cây ăn quả lớn nhất nước ta.</w:t>
      </w:r>
    </w:p>
    <w:p w14:paraId="0091186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c) </w:t>
      </w:r>
      <w:r w:rsidRPr="00C42B4A">
        <w:rPr>
          <w:rFonts w:eastAsia="Times New Roman" w:cs="Times New Roman"/>
          <w:color w:val="000000" w:themeColor="text1"/>
          <w:sz w:val="26"/>
          <w:szCs w:val="26"/>
          <w:lang w:eastAsia="ja-JP"/>
        </w:rPr>
        <w:t>Sai. Vùng Trung du và miền núi Bắc Bộ có mùa đông lạnh do gió mùa Đông Bắc hoạt động kết hợp với các dãy núi hướng vòng cung phía đông bắc.</w:t>
      </w:r>
    </w:p>
    <w:p w14:paraId="5961669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 xml:space="preserve">Sai. Mở rộng diện tích không phải là giải pháp chủ yếu, nên hình thành vùng chuyên canh, phát triển công nghiệp chế biến, mở rộng thị trường, đưa giống năng suất cao vào sản xuất, ứng dụng kỹ </w:t>
      </w:r>
      <w:r w:rsidRPr="00C42B4A">
        <w:rPr>
          <w:rFonts w:eastAsia="Times New Roman" w:cs="Times New Roman"/>
          <w:color w:val="000000" w:themeColor="text1"/>
          <w:sz w:val="26"/>
          <w:szCs w:val="26"/>
          <w:lang w:eastAsia="ja-JP"/>
        </w:rPr>
        <w:lastRenderedPageBreak/>
        <w:t>thuật mới để nâng cao tính cạnh tranh của sản phẩm.</w:t>
      </w:r>
    </w:p>
    <w:p w14:paraId="08AA1D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013D90D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PHẦN III. Câu trắc nghiệm trả lời ngắn. </w:t>
      </w:r>
      <w:r w:rsidRPr="00C42B4A">
        <w:rPr>
          <w:rFonts w:eastAsia="Times New Roman" w:cs="Times New Roman"/>
          <w:color w:val="000000" w:themeColor="text1"/>
          <w:sz w:val="26"/>
          <w:szCs w:val="26"/>
          <w:lang w:eastAsia="ja-JP"/>
        </w:rPr>
        <w:t>Thí sinh trả lời từ câu 1 đến câu 6</w:t>
      </w:r>
    </w:p>
    <w:tbl>
      <w:tblPr>
        <w:tblW w:w="413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64"/>
        <w:gridCol w:w="1264"/>
        <w:gridCol w:w="1264"/>
        <w:gridCol w:w="1263"/>
        <w:gridCol w:w="1263"/>
        <w:gridCol w:w="1263"/>
        <w:gridCol w:w="1263"/>
      </w:tblGrid>
      <w:tr w:rsidR="004C00C7" w:rsidRPr="00C42B4A" w14:paraId="724DE0B1" w14:textId="77777777" w:rsidTr="00E30E1C">
        <w:trPr>
          <w:trHeight w:val="354"/>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31E9FB98"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Câu</w:t>
            </w:r>
          </w:p>
        </w:tc>
        <w:tc>
          <w:tcPr>
            <w:tcW w:w="714" w:type="pct"/>
            <w:tcBorders>
              <w:top w:val="single" w:sz="4" w:space="0" w:color="auto"/>
              <w:left w:val="single" w:sz="4" w:space="0" w:color="auto"/>
              <w:bottom w:val="single" w:sz="4" w:space="0" w:color="auto"/>
              <w:right w:val="single" w:sz="4" w:space="0" w:color="auto"/>
            </w:tcBorders>
            <w:vAlign w:val="center"/>
            <w:hideMark/>
          </w:tcPr>
          <w:p w14:paraId="7865C33E"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w:t>
            </w:r>
          </w:p>
        </w:tc>
        <w:tc>
          <w:tcPr>
            <w:tcW w:w="714" w:type="pct"/>
            <w:tcBorders>
              <w:top w:val="single" w:sz="4" w:space="0" w:color="auto"/>
              <w:left w:val="single" w:sz="4" w:space="0" w:color="auto"/>
              <w:bottom w:val="single" w:sz="4" w:space="0" w:color="auto"/>
              <w:right w:val="single" w:sz="4" w:space="0" w:color="auto"/>
            </w:tcBorders>
            <w:vAlign w:val="center"/>
            <w:hideMark/>
          </w:tcPr>
          <w:p w14:paraId="730022B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w:t>
            </w:r>
          </w:p>
        </w:tc>
        <w:tc>
          <w:tcPr>
            <w:tcW w:w="714" w:type="pct"/>
            <w:tcBorders>
              <w:top w:val="single" w:sz="4" w:space="0" w:color="auto"/>
              <w:left w:val="single" w:sz="4" w:space="0" w:color="auto"/>
              <w:bottom w:val="single" w:sz="4" w:space="0" w:color="auto"/>
              <w:right w:val="single" w:sz="4" w:space="0" w:color="auto"/>
            </w:tcBorders>
            <w:vAlign w:val="center"/>
            <w:hideMark/>
          </w:tcPr>
          <w:p w14:paraId="67417C9B"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w:t>
            </w:r>
          </w:p>
        </w:tc>
        <w:tc>
          <w:tcPr>
            <w:tcW w:w="714" w:type="pct"/>
            <w:tcBorders>
              <w:top w:val="single" w:sz="4" w:space="0" w:color="auto"/>
              <w:left w:val="single" w:sz="4" w:space="0" w:color="auto"/>
              <w:bottom w:val="single" w:sz="4" w:space="0" w:color="auto"/>
              <w:right w:val="single" w:sz="4" w:space="0" w:color="auto"/>
            </w:tcBorders>
            <w:vAlign w:val="center"/>
            <w:hideMark/>
          </w:tcPr>
          <w:p w14:paraId="56563F51"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4</w:t>
            </w:r>
          </w:p>
        </w:tc>
        <w:tc>
          <w:tcPr>
            <w:tcW w:w="714" w:type="pct"/>
            <w:tcBorders>
              <w:top w:val="single" w:sz="4" w:space="0" w:color="auto"/>
              <w:left w:val="single" w:sz="4" w:space="0" w:color="auto"/>
              <w:bottom w:val="single" w:sz="4" w:space="0" w:color="auto"/>
              <w:right w:val="single" w:sz="4" w:space="0" w:color="auto"/>
            </w:tcBorders>
            <w:vAlign w:val="center"/>
            <w:hideMark/>
          </w:tcPr>
          <w:p w14:paraId="45C7EDAD"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5</w:t>
            </w:r>
          </w:p>
        </w:tc>
        <w:tc>
          <w:tcPr>
            <w:tcW w:w="714" w:type="pct"/>
            <w:tcBorders>
              <w:top w:val="single" w:sz="4" w:space="0" w:color="auto"/>
              <w:left w:val="single" w:sz="4" w:space="0" w:color="auto"/>
              <w:bottom w:val="single" w:sz="4" w:space="0" w:color="auto"/>
              <w:right w:val="single" w:sz="4" w:space="0" w:color="auto"/>
            </w:tcBorders>
            <w:vAlign w:val="center"/>
            <w:hideMark/>
          </w:tcPr>
          <w:p w14:paraId="21F5EB3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w:t>
            </w:r>
          </w:p>
        </w:tc>
      </w:tr>
      <w:tr w:rsidR="004C00C7" w:rsidRPr="00C42B4A" w14:paraId="5DDACEFB" w14:textId="77777777" w:rsidTr="00E30E1C">
        <w:trPr>
          <w:trHeight w:val="354"/>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30B1D13A"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Đáp án</w:t>
            </w:r>
          </w:p>
        </w:tc>
        <w:tc>
          <w:tcPr>
            <w:tcW w:w="714" w:type="pct"/>
            <w:tcBorders>
              <w:top w:val="single" w:sz="4" w:space="0" w:color="auto"/>
              <w:left w:val="single" w:sz="4" w:space="0" w:color="auto"/>
              <w:bottom w:val="single" w:sz="4" w:space="0" w:color="auto"/>
              <w:right w:val="single" w:sz="4" w:space="0" w:color="auto"/>
            </w:tcBorders>
            <w:vAlign w:val="center"/>
            <w:hideMark/>
          </w:tcPr>
          <w:p w14:paraId="30B45957"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6,3</w:t>
            </w:r>
          </w:p>
        </w:tc>
        <w:tc>
          <w:tcPr>
            <w:tcW w:w="714" w:type="pct"/>
            <w:tcBorders>
              <w:top w:val="single" w:sz="4" w:space="0" w:color="auto"/>
              <w:left w:val="single" w:sz="4" w:space="0" w:color="auto"/>
              <w:bottom w:val="single" w:sz="4" w:space="0" w:color="auto"/>
              <w:right w:val="single" w:sz="4" w:space="0" w:color="auto"/>
            </w:tcBorders>
            <w:vAlign w:val="center"/>
            <w:hideMark/>
          </w:tcPr>
          <w:p w14:paraId="11D42C16"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35,4</w:t>
            </w:r>
          </w:p>
        </w:tc>
        <w:tc>
          <w:tcPr>
            <w:tcW w:w="714" w:type="pct"/>
            <w:tcBorders>
              <w:top w:val="single" w:sz="4" w:space="0" w:color="auto"/>
              <w:left w:val="single" w:sz="4" w:space="0" w:color="auto"/>
              <w:bottom w:val="single" w:sz="4" w:space="0" w:color="auto"/>
              <w:right w:val="single" w:sz="4" w:space="0" w:color="auto"/>
            </w:tcBorders>
            <w:vAlign w:val="center"/>
            <w:hideMark/>
          </w:tcPr>
          <w:p w14:paraId="13ABF46D"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9,9</w:t>
            </w:r>
          </w:p>
        </w:tc>
        <w:tc>
          <w:tcPr>
            <w:tcW w:w="714" w:type="pct"/>
            <w:tcBorders>
              <w:top w:val="single" w:sz="4" w:space="0" w:color="auto"/>
              <w:left w:val="single" w:sz="4" w:space="0" w:color="auto"/>
              <w:bottom w:val="single" w:sz="4" w:space="0" w:color="auto"/>
              <w:right w:val="single" w:sz="4" w:space="0" w:color="auto"/>
            </w:tcBorders>
            <w:vAlign w:val="center"/>
            <w:hideMark/>
          </w:tcPr>
          <w:p w14:paraId="46CCC86C"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11,9</w:t>
            </w:r>
          </w:p>
        </w:tc>
        <w:tc>
          <w:tcPr>
            <w:tcW w:w="714" w:type="pct"/>
            <w:tcBorders>
              <w:top w:val="single" w:sz="4" w:space="0" w:color="auto"/>
              <w:left w:val="single" w:sz="4" w:space="0" w:color="auto"/>
              <w:bottom w:val="single" w:sz="4" w:space="0" w:color="auto"/>
              <w:right w:val="single" w:sz="4" w:space="0" w:color="auto"/>
            </w:tcBorders>
            <w:vAlign w:val="center"/>
            <w:hideMark/>
          </w:tcPr>
          <w:p w14:paraId="3931B45F"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70</w:t>
            </w:r>
          </w:p>
        </w:tc>
        <w:tc>
          <w:tcPr>
            <w:tcW w:w="714" w:type="pct"/>
            <w:tcBorders>
              <w:top w:val="single" w:sz="4" w:space="0" w:color="auto"/>
              <w:left w:val="single" w:sz="4" w:space="0" w:color="auto"/>
              <w:bottom w:val="single" w:sz="4" w:space="0" w:color="auto"/>
              <w:right w:val="single" w:sz="4" w:space="0" w:color="auto"/>
            </w:tcBorders>
            <w:vAlign w:val="center"/>
            <w:hideMark/>
          </w:tcPr>
          <w:p w14:paraId="42E171E2" w14:textId="77777777" w:rsidR="004C00C7" w:rsidRPr="00C42B4A" w:rsidRDefault="004C00C7" w:rsidP="00E30E1C">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24,5</w:t>
            </w:r>
          </w:p>
        </w:tc>
      </w:tr>
    </w:tbl>
    <w:p w14:paraId="2E4351E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67A9887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1:</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Năm 2022, dân số của vùng Đông Nam Bộ là 18,8 triệu người, tỉ lệ dân thành thị của vùng là 66,5%. Hãy cho biết dân số nông thôn của vùng là bao nhiêu triệu người (làm tròn kết quả đến một chữ số thập phân).</w:t>
      </w:r>
    </w:p>
    <w:p w14:paraId="6DE4577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1 (VD):</w:t>
      </w:r>
    </w:p>
    <w:p w14:paraId="6BFCC9E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5BDA49A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6048886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Giá trị thành phần = (Tỉ lệ giá trị thành phần*Tổng giá trị)/100</w:t>
      </w:r>
    </w:p>
    <w:p w14:paraId="59A681A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3C7FAF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Tỉ lệ dân nông thôn vùng Đông Nam Bộ là: 100 – 66,5 = 33,5%</w:t>
      </w:r>
    </w:p>
    <w:p w14:paraId="09F4C5A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xml:space="preserve">=&gt; </w:t>
      </w:r>
      <w:r w:rsidRPr="00C42B4A">
        <w:rPr>
          <w:rFonts w:eastAsia="Times New Roman" w:cs="Times New Roman"/>
          <w:color w:val="000000" w:themeColor="text1"/>
          <w:sz w:val="26"/>
          <w:szCs w:val="26"/>
          <w:lang w:eastAsia="ja-JP"/>
        </w:rPr>
        <w:t>Dân số nông thôn của vùng là: (33,5*18,8)/100 = 6,3 triệu người.</w:t>
      </w:r>
    </w:p>
    <w:p w14:paraId="0E4E85C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756F30C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2:</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Năm 2015, sản lượng thuỷ sản của nước ta là 6727,2 nghìn tấn; năm 2022 sản lượng thuỷ sản nước ta là 9108,1 nghìn tấn. Hãy cho biết từ năm 2015 đến năm 2022 sản lượng thuỷ sản của nước ta tăng thêm bao nhiêu % (làm tròn kết quả đến một chữ số thập phân).</w:t>
      </w:r>
    </w:p>
    <w:p w14:paraId="45AE59E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2 (VD):</w:t>
      </w:r>
    </w:p>
    <w:p w14:paraId="4CBC654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728778D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5233B49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Tốc độ tăng trưởng = (Giá trị năm sau/Giá trị năm gốc)*100</w:t>
      </w:r>
    </w:p>
    <w:p w14:paraId="24A3A84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Lấy tốc độ tăng trưởng năm 2022 - 100</w:t>
      </w:r>
    </w:p>
    <w:p w14:paraId="357C423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7B058402"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Coi sản lượng thủy sản năm 2015 là 100%</w:t>
      </w:r>
    </w:p>
    <w:p w14:paraId="1DA631D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Tốc độ tăng trưởng sản lượng thủy sản năm 2022 là: (9108,1/6727,2)*100 = 135,4</w:t>
      </w:r>
    </w:p>
    <w:p w14:paraId="0BD3F648"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Từ năm 2015 đến năm 2022 sản lượng thuỷ sản của nước ta tăng thêm: 135,4 – 100 = 35,4%</w:t>
      </w:r>
    </w:p>
    <w:p w14:paraId="5D9BD97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3EF24B4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3:</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Năm 2023, Đồng bằng sông Hồng có diện tích là 21278,6 km² và dân số là 23732,4 nghìn người; Tây Nguyên có diện tích là 54548,3 km² và dân số là 6163,6 nghìn người. Hãy cho biết mật độ dân số của Đồng bằng sông Hồng gấp mấy lần Tây Nguyên (làm tròn kết quả đến một chữ số thập phân).</w:t>
      </w:r>
    </w:p>
    <w:p w14:paraId="703E9A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lastRenderedPageBreak/>
        <w:t>Câu 3 (VD):</w:t>
      </w:r>
    </w:p>
    <w:p w14:paraId="2CAFFFE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76F866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327A8D9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Mật độ dân số = Số dân/Diện tích</w:t>
      </w:r>
    </w:p>
    <w:p w14:paraId="2295C0A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Lưu ý đổi đơn vị.</w:t>
      </w:r>
    </w:p>
    <w:p w14:paraId="660BA8D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85A385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Đổi: 23732,4 nghìn người = 23732400 người</w:t>
      </w:r>
    </w:p>
    <w:p w14:paraId="682F7C4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6163,6 nghìn người = 6163600 người</w:t>
      </w:r>
    </w:p>
    <w:p w14:paraId="00C0800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Mật độ dân số của Đồng bằng sông Hồng gấp:</w:t>
      </w:r>
    </w:p>
    <w:p w14:paraId="73FB344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(23732400/21278,6) / (6163600/54548,3) = 9,9 lần so với Tây Nguyên</w:t>
      </w:r>
    </w:p>
    <w:p w14:paraId="07123F9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621DA21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4:</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Năm 2022, tổng mức lưu chuyển hàng hoá xuất, nhập khẩu của nước ta là 731,5 tỉ USD, trong đó nhập khẩu là 359,8 tỉ US</w:t>
      </w:r>
      <w:r w:rsidRPr="00AC75C6">
        <w:rPr>
          <w:rFonts w:eastAsia="Times New Roman" w:cs="Times New Roman"/>
          <w:b/>
          <w:color w:val="0070C0"/>
          <w:sz w:val="26"/>
          <w:szCs w:val="26"/>
          <w:lang w:eastAsia="ja-JP"/>
        </w:rPr>
        <w:t xml:space="preserve">D. </w:t>
      </w:r>
      <w:r w:rsidRPr="00C42B4A">
        <w:rPr>
          <w:rFonts w:eastAsia="Times New Roman" w:cs="Times New Roman"/>
          <w:color w:val="000000" w:themeColor="text1"/>
          <w:sz w:val="26"/>
          <w:szCs w:val="26"/>
          <w:lang w:eastAsia="ja-JP"/>
        </w:rPr>
        <w:t>Hãy cho biết năm 2022 nước ta xuất siêu bao nhiêu tỉ USD (làm tròn kết quả đến một chữ số thập phân).</w:t>
      </w:r>
    </w:p>
    <w:p w14:paraId="25DF8B2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4 (VD):</w:t>
      </w:r>
    </w:p>
    <w:p w14:paraId="0BEAC96A"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93DA459"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5CD6D70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Tổng giá trị xuất nhập khẩu = Giá trị xuất khẩu + Giá trị nhập khẩu.</w:t>
      </w:r>
    </w:p>
    <w:p w14:paraId="3904FD1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Muốn biết xuất siêu bao nhiêu ta lấy: Giá trị xuất khẩu - Giá trị nhập khẩu.</w:t>
      </w:r>
    </w:p>
    <w:p w14:paraId="0F6D4BD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F04638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Giá trị xuất khẩu của nước ta là: 731,5 - 359,8 = 371,7 tỉ USD</w:t>
      </w:r>
    </w:p>
    <w:p w14:paraId="166C2B9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=&gt; Năm 2022 nước ta xuất siêu: 371,7 - 359,8 = 11,9 tỉ USD</w:t>
      </w:r>
      <w:r w:rsidRPr="00C42B4A">
        <w:rPr>
          <w:rFonts w:eastAsia="Times New Roman" w:cs="Times New Roman"/>
          <w:b/>
          <w:bCs/>
          <w:color w:val="000000" w:themeColor="text1"/>
          <w:sz w:val="26"/>
          <w:szCs w:val="26"/>
          <w:lang w:eastAsia="ja-JP"/>
        </w:rPr>
        <w:t>14</w:t>
      </w:r>
    </w:p>
    <w:p w14:paraId="4ED1BE3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5F7BF75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5:</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Năm 2021, khối lượng hàng hóa luân chuyển của ngành vận tải đường biển nước ta là 70,1 tỉ tấn.km và cự ly vận chuyển trung bình đạt 1002 km. Hãy cho biết khối lượng hàng hóa vận chuyển của ngành vận tải đường biển nước ta năm 2021 là bao nhiêu triệu tấn (làm tròn kết quả đến hàng đơn vị).</w:t>
      </w:r>
    </w:p>
    <w:p w14:paraId="31CC7B8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5 (VD):</w:t>
      </w:r>
    </w:p>
    <w:p w14:paraId="0CABC95B"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35585D5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1A01655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Khối lượng vận chuyển = Khối lượng luân chuyển/Cự ly vận chuyển trung bình</w:t>
      </w:r>
    </w:p>
    <w:p w14:paraId="42997DD1"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Lưu ý đổi đơn vị</w:t>
      </w:r>
    </w:p>
    <w:p w14:paraId="157C922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66FF596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Đổi 70,1 tỉ tấn.km = 70100 triệu tấn.km</w:t>
      </w:r>
    </w:p>
    <w:p w14:paraId="6D15949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lastRenderedPageBreak/>
        <w:t>Khối lượng hàng hóa vận chuyển của ngành vận tải đường biển nước ta năm 2021 là:</w:t>
      </w:r>
    </w:p>
    <w:p w14:paraId="6FF24C5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70100/1002 = 70 triệu tấn</w:t>
      </w:r>
    </w:p>
    <w:p w14:paraId="3D672CE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3A3158AE"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AC75C6">
        <w:rPr>
          <w:rFonts w:eastAsia="Times New Roman" w:cs="Times New Roman"/>
          <w:b/>
          <w:bCs/>
          <w:color w:val="C00000"/>
          <w:sz w:val="26"/>
          <w:szCs w:val="26"/>
          <w:lang w:eastAsia="ja-JP"/>
        </w:rPr>
        <w:t>Câu 6:</w:t>
      </w:r>
      <w:r w:rsidRPr="00C42B4A">
        <w:rPr>
          <w:rFonts w:eastAsia="Times New Roman" w:cs="Times New Roman"/>
          <w:b/>
          <w:bCs/>
          <w:color w:val="000000" w:themeColor="text1"/>
          <w:sz w:val="26"/>
          <w:szCs w:val="26"/>
          <w:lang w:eastAsia="ja-JP"/>
        </w:rPr>
        <w:t xml:space="preserve"> </w:t>
      </w:r>
      <w:r w:rsidRPr="00C42B4A">
        <w:rPr>
          <w:rFonts w:eastAsia="Times New Roman" w:cs="Times New Roman"/>
          <w:color w:val="000000" w:themeColor="text1"/>
          <w:sz w:val="26"/>
          <w:szCs w:val="26"/>
          <w:lang w:eastAsia="ja-JP"/>
        </w:rPr>
        <w:t>Cho bảng số liệu:</w:t>
      </w:r>
    </w:p>
    <w:p w14:paraId="1223D3BF"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noProof/>
          <w:color w:val="000000" w:themeColor="text1"/>
          <w:sz w:val="26"/>
          <w:szCs w:val="26"/>
        </w:rPr>
        <w:drawing>
          <wp:inline distT="0" distB="0" distL="0" distR="0" wp14:anchorId="0F91DC64" wp14:editId="69C091D6">
            <wp:extent cx="6663690" cy="1165860"/>
            <wp:effectExtent l="0" t="0" r="3810" b="0"/>
            <wp:docPr id="1432927552" name="Picture 143292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6663690" cy="1165860"/>
                    </a:xfrm>
                    <a:prstGeom prst="rect">
                      <a:avLst/>
                    </a:prstGeom>
                  </pic:spPr>
                </pic:pic>
              </a:graphicData>
            </a:graphic>
          </wp:inline>
        </w:drawing>
      </w:r>
    </w:p>
    <w:p w14:paraId="037EF346"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Căn cứ vào bảng số liệu trên, hãy cho biết nhiệt độ không khí trung bình năm 2023 tại trạm quan trắc Bãi Cháy là bao nhiêu °C (làm tròn kết quả đến một chữ số thập phân).</w:t>
      </w:r>
    </w:p>
    <w:p w14:paraId="3847705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Câu 6 (TH):</w:t>
      </w:r>
    </w:p>
    <w:p w14:paraId="27AD7E04"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Phương pháp:</w:t>
      </w:r>
    </w:p>
    <w:p w14:paraId="45C83313"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Dựa vào công thức tính:</w:t>
      </w:r>
    </w:p>
    <w:p w14:paraId="2C5C2EA7"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r w:rsidRPr="00C42B4A">
        <w:rPr>
          <w:rFonts w:eastAsia="Times New Roman" w:cs="Times New Roman"/>
          <w:color w:val="000000" w:themeColor="text1"/>
          <w:sz w:val="26"/>
          <w:szCs w:val="26"/>
          <w:lang w:eastAsia="ja-JP"/>
        </w:rPr>
        <w:t>Nhiệt độ trung bình = Tổng nhiệt độ 12 tháng/12</w:t>
      </w:r>
    </w:p>
    <w:p w14:paraId="677692D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b/>
          <w:bCs/>
          <w:color w:val="000000" w:themeColor="text1"/>
          <w:sz w:val="26"/>
          <w:szCs w:val="26"/>
          <w:lang w:eastAsia="ja-JP"/>
        </w:rPr>
        <w:t>Cách giải:</w:t>
      </w:r>
    </w:p>
    <w:p w14:paraId="4AEBF13C"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b/>
          <w:bCs/>
          <w:color w:val="000000" w:themeColor="text1"/>
          <w:sz w:val="26"/>
          <w:szCs w:val="26"/>
          <w:lang w:eastAsia="ja-JP"/>
        </w:rPr>
      </w:pPr>
      <w:r w:rsidRPr="00C42B4A">
        <w:rPr>
          <w:rFonts w:eastAsia="Times New Roman" w:cs="Times New Roman"/>
          <w:color w:val="000000" w:themeColor="text1"/>
          <w:sz w:val="26"/>
          <w:szCs w:val="26"/>
          <w:lang w:eastAsia="ja-JP"/>
        </w:rPr>
        <w:t>Nhiệt độ không khí trung bình năm 2023 tại trạm quan trắc Bãi Cháy là</w:t>
      </w:r>
      <w:r w:rsidRPr="00C42B4A">
        <w:rPr>
          <w:rFonts w:eastAsia="Times New Roman" w:cs="Times New Roman"/>
          <w:b/>
          <w:bCs/>
          <w:color w:val="000000" w:themeColor="text1"/>
          <w:sz w:val="26"/>
          <w:szCs w:val="26"/>
          <w:lang w:eastAsia="ja-JP"/>
        </w:rPr>
        <w:t>:</w:t>
      </w:r>
    </w:p>
    <w:p w14:paraId="58926E4D"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cs="Times New Roman"/>
          <w:color w:val="000000" w:themeColor="text1"/>
          <w:sz w:val="26"/>
          <w:szCs w:val="26"/>
        </w:rPr>
      </w:pPr>
      <w:r w:rsidRPr="00C42B4A">
        <w:rPr>
          <w:rFonts w:eastAsia="Times New Roman" w:cs="Times New Roman"/>
          <w:color w:val="000000" w:themeColor="text1"/>
          <w:sz w:val="26"/>
          <w:szCs w:val="26"/>
          <w:lang w:eastAsia="ja-JP"/>
        </w:rPr>
        <w:t xml:space="preserve">(16,4 + 19,6 + 21.,5 + … + 19,2)/12 = 24,5°C </w:t>
      </w:r>
    </w:p>
    <w:p w14:paraId="049E6235"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rPr>
          <w:rFonts w:eastAsia="Times New Roman" w:cs="Times New Roman"/>
          <w:color w:val="000000" w:themeColor="text1"/>
          <w:sz w:val="26"/>
          <w:szCs w:val="26"/>
          <w:lang w:eastAsia="ja-JP"/>
        </w:rPr>
      </w:pPr>
    </w:p>
    <w:p w14:paraId="4B2A43C0" w14:textId="77777777" w:rsidR="004C00C7" w:rsidRPr="00C42B4A" w:rsidRDefault="004C00C7" w:rsidP="004C00C7">
      <w:pPr>
        <w:widowControl w:val="0"/>
        <w:tabs>
          <w:tab w:val="left" w:pos="284"/>
          <w:tab w:val="left" w:pos="2835"/>
          <w:tab w:val="left" w:pos="5387"/>
          <w:tab w:val="left" w:pos="7938"/>
        </w:tabs>
        <w:spacing w:beforeLines="20" w:before="48" w:afterLines="20" w:after="48" w:line="324" w:lineRule="auto"/>
        <w:jc w:val="center"/>
        <w:rPr>
          <w:rFonts w:eastAsia="Times New Roman" w:cs="Times New Roman"/>
          <w:color w:val="000000" w:themeColor="text1"/>
          <w:sz w:val="26"/>
          <w:szCs w:val="26"/>
          <w:lang w:eastAsia="ja-JP"/>
        </w:rPr>
      </w:pPr>
      <w:r w:rsidRPr="00C42B4A">
        <w:rPr>
          <w:rFonts w:eastAsia="Times New Roman" w:cs="Times New Roman"/>
          <w:b/>
          <w:bCs/>
          <w:color w:val="000000" w:themeColor="text1"/>
          <w:sz w:val="26"/>
          <w:szCs w:val="26"/>
          <w:lang w:eastAsia="ja-JP"/>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651039" w14:paraId="0A66DEDC" w14:textId="77777777" w:rsidTr="00E30E1C">
        <w:trPr>
          <w:jc w:val="center"/>
        </w:trPr>
        <w:tc>
          <w:tcPr>
            <w:tcW w:w="3216" w:type="dxa"/>
            <w:shd w:val="clear" w:color="auto" w:fill="auto"/>
          </w:tcPr>
          <w:p w14:paraId="2F75F4F1" w14:textId="77777777" w:rsidR="004C00C7" w:rsidRPr="00651039" w:rsidRDefault="004C00C7" w:rsidP="00E30E1C">
            <w:pPr>
              <w:spacing w:before="0" w:after="0"/>
              <w:jc w:val="center"/>
              <w:rPr>
                <w:rFonts w:eastAsia="Times New Roman" w:cs="Times New Roman"/>
                <w:b/>
                <w:color w:val="FF0000"/>
                <w:sz w:val="26"/>
                <w:szCs w:val="26"/>
              </w:rPr>
            </w:pPr>
            <w:r w:rsidRPr="00651039">
              <w:rPr>
                <w:rFonts w:eastAsia="Times New Roman" w:cs="Times New Roman"/>
                <w:b/>
                <w:color w:val="000000" w:themeColor="text1"/>
                <w:sz w:val="26"/>
                <w:szCs w:val="26"/>
                <w:highlight w:val="green"/>
              </w:rPr>
              <w:t xml:space="preserve">ĐỀ </w:t>
            </w:r>
            <w:r>
              <w:rPr>
                <w:rFonts w:eastAsia="Times New Roman" w:cs="Times New Roman"/>
                <w:b/>
                <w:color w:val="000000" w:themeColor="text1"/>
                <w:sz w:val="26"/>
                <w:szCs w:val="26"/>
                <w:highlight w:val="green"/>
              </w:rPr>
              <w:t>9</w:t>
            </w:r>
          </w:p>
        </w:tc>
        <w:tc>
          <w:tcPr>
            <w:tcW w:w="6360" w:type="dxa"/>
            <w:shd w:val="clear" w:color="auto" w:fill="auto"/>
          </w:tcPr>
          <w:p w14:paraId="356F0B4C" w14:textId="77777777" w:rsidR="004C00C7"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ĐÁP ÁN VÀ LỜI GIẢI</w:t>
            </w:r>
          </w:p>
          <w:p w14:paraId="5B42935F" w14:textId="00113CE7" w:rsidR="004C00C7" w:rsidRPr="00651039"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ĐỀ THI THỬ TỐT NGHIỆP NĂM 2026</w:t>
            </w:r>
          </w:p>
          <w:p w14:paraId="241C8AD7" w14:textId="77777777" w:rsidR="004C00C7" w:rsidRPr="00651039" w:rsidRDefault="004C00C7" w:rsidP="00E30E1C">
            <w:pPr>
              <w:spacing w:before="0" w:after="0"/>
              <w:jc w:val="center"/>
              <w:rPr>
                <w:rFonts w:eastAsia="Times New Roman" w:cs="Times New Roman"/>
                <w:b/>
                <w:color w:val="0000FF"/>
                <w:sz w:val="26"/>
                <w:szCs w:val="26"/>
              </w:rPr>
            </w:pPr>
            <w:r w:rsidRPr="00651039">
              <w:rPr>
                <w:rFonts w:eastAsia="Times New Roman" w:cs="Times New Roman"/>
                <w:b/>
                <w:color w:val="0000FF"/>
                <w:sz w:val="26"/>
                <w:szCs w:val="26"/>
              </w:rPr>
              <w:t>MÔN: ĐỊA LÍ</w:t>
            </w:r>
          </w:p>
          <w:p w14:paraId="76072016" w14:textId="77777777" w:rsidR="004C00C7" w:rsidRPr="00651039" w:rsidRDefault="004C00C7" w:rsidP="00E30E1C">
            <w:pPr>
              <w:spacing w:before="0" w:after="0"/>
              <w:jc w:val="center"/>
              <w:rPr>
                <w:rFonts w:eastAsia="Times New Roman" w:cs="Times New Roman"/>
                <w:i/>
                <w:color w:val="FF0000"/>
                <w:sz w:val="26"/>
                <w:szCs w:val="26"/>
              </w:rPr>
            </w:pPr>
            <w:r w:rsidRPr="00651039">
              <w:rPr>
                <w:rFonts w:eastAsia="Times New Roman" w:cs="Times New Roman"/>
                <w:i/>
                <w:color w:val="7030A0"/>
                <w:sz w:val="26"/>
                <w:szCs w:val="26"/>
              </w:rPr>
              <w:t>Thời gian làm bài: 50 phút</w:t>
            </w:r>
          </w:p>
        </w:tc>
      </w:tr>
    </w:tbl>
    <w:p w14:paraId="278062EF" w14:textId="77777777" w:rsidR="004C00C7" w:rsidRPr="00C42B4A" w:rsidRDefault="004C00C7" w:rsidP="004C00C7">
      <w:pPr>
        <w:spacing w:after="0"/>
        <w:rPr>
          <w:rFonts w:eastAsia="Aptos"/>
          <w:b/>
          <w:bCs/>
          <w:color w:val="000000" w:themeColor="text1"/>
          <w:szCs w:val="24"/>
        </w:rPr>
      </w:pPr>
    </w:p>
    <w:p w14:paraId="03602978" w14:textId="77777777" w:rsidR="004C00C7" w:rsidRPr="00C42B4A" w:rsidRDefault="004C00C7" w:rsidP="004C00C7">
      <w:pPr>
        <w:widowControl w:val="0"/>
        <w:rPr>
          <w:rFonts w:eastAsia="Calibri" w:cs="Times New Roman"/>
          <w:color w:val="000000" w:themeColor="text1"/>
          <w:szCs w:val="24"/>
          <w:lang w:val="vi-VN"/>
        </w:rPr>
      </w:pPr>
      <w:r w:rsidRPr="00C42B4A">
        <w:rPr>
          <w:rFonts w:eastAsia="Calibri" w:cs="Times New Roman"/>
          <w:b/>
          <w:color w:val="000000" w:themeColor="text1"/>
          <w:szCs w:val="24"/>
          <w:lang w:val="vi-VN"/>
        </w:rPr>
        <w:t xml:space="preserve">PHẦN I. Câu trắc nghiệm nhiều phương án lựa chọn. </w:t>
      </w:r>
      <w:r w:rsidRPr="00C42B4A">
        <w:rPr>
          <w:rFonts w:eastAsia="Calibri" w:cs="Times New Roman"/>
          <w:color w:val="000000" w:themeColor="text1"/>
          <w:szCs w:val="24"/>
          <w:lang w:val="vi-VN"/>
        </w:rPr>
        <w:t xml:space="preserve">Thí sinh trả lời từ câu 1 đến câu 18. </w:t>
      </w:r>
    </w:p>
    <w:p w14:paraId="1B238E61" w14:textId="77777777" w:rsidR="004C00C7" w:rsidRPr="00C42B4A" w:rsidRDefault="004C00C7" w:rsidP="004C00C7">
      <w:pPr>
        <w:widowControl w:val="0"/>
        <w:rPr>
          <w:rFonts w:eastAsia="Calibri" w:cs="Times New Roman"/>
          <w:color w:val="000000" w:themeColor="text1"/>
          <w:szCs w:val="24"/>
        </w:rPr>
      </w:pPr>
      <w:r w:rsidRPr="00C42B4A">
        <w:rPr>
          <w:rFonts w:eastAsia="Calibri" w:cs="Times New Roman"/>
          <w:color w:val="000000" w:themeColor="text1"/>
          <w:szCs w:val="24"/>
          <w:lang w:val="vi-VN"/>
        </w:rPr>
        <w:t xml:space="preserve">Mỗi câu </w:t>
      </w:r>
      <w:r w:rsidRPr="00C42B4A">
        <w:rPr>
          <w:rFonts w:eastAsia="Calibri" w:cs="Times New Roman"/>
          <w:color w:val="000000" w:themeColor="text1"/>
          <w:szCs w:val="24"/>
        </w:rPr>
        <w:t>trả lời đúng</w:t>
      </w:r>
      <w:r w:rsidRPr="00C42B4A">
        <w:rPr>
          <w:rFonts w:eastAsia="Calibri" w:cs="Times New Roman"/>
          <w:color w:val="000000" w:themeColor="text1"/>
          <w:szCs w:val="24"/>
          <w:lang w:val="vi-VN"/>
        </w:rPr>
        <w:t xml:space="preserve"> thí sinh </w:t>
      </w:r>
      <w:r w:rsidRPr="00C42B4A">
        <w:rPr>
          <w:rFonts w:eastAsia="Calibri" w:cs="Times New Roman"/>
          <w:color w:val="000000" w:themeColor="text1"/>
          <w:szCs w:val="24"/>
        </w:rPr>
        <w:t>được 0,25 điểm. (4,5 điểm)</w:t>
      </w:r>
    </w:p>
    <w:tbl>
      <w:tblPr>
        <w:tblStyle w:val="TableGrid"/>
        <w:tblW w:w="0" w:type="auto"/>
        <w:tblLook w:val="04A0" w:firstRow="1" w:lastRow="0" w:firstColumn="1" w:lastColumn="0" w:noHBand="0" w:noVBand="1"/>
      </w:tblPr>
      <w:tblGrid>
        <w:gridCol w:w="876"/>
        <w:gridCol w:w="876"/>
        <w:gridCol w:w="876"/>
        <w:gridCol w:w="876"/>
        <w:gridCol w:w="875"/>
        <w:gridCol w:w="875"/>
        <w:gridCol w:w="875"/>
        <w:gridCol w:w="875"/>
        <w:gridCol w:w="875"/>
        <w:gridCol w:w="875"/>
        <w:gridCol w:w="875"/>
      </w:tblGrid>
      <w:tr w:rsidR="004C00C7" w:rsidRPr="00C42B4A" w14:paraId="4CAF24BA" w14:textId="77777777" w:rsidTr="00E30E1C">
        <w:tc>
          <w:tcPr>
            <w:tcW w:w="876" w:type="dxa"/>
          </w:tcPr>
          <w:p w14:paraId="3E19D20A" w14:textId="77777777" w:rsidR="004C00C7" w:rsidRPr="00C42B4A" w:rsidRDefault="004C00C7" w:rsidP="00E30E1C">
            <w:pPr>
              <w:widowControl w:val="0"/>
              <w:rPr>
                <w:rFonts w:eastAsia="Calibri" w:cs="Times New Roman"/>
                <w:b/>
                <w:color w:val="000000" w:themeColor="text1"/>
                <w:szCs w:val="24"/>
              </w:rPr>
            </w:pPr>
            <w:r w:rsidRPr="00C42B4A">
              <w:rPr>
                <w:rFonts w:eastAsia="Calibri" w:cs="Times New Roman"/>
                <w:b/>
                <w:color w:val="000000" w:themeColor="text1"/>
                <w:szCs w:val="24"/>
              </w:rPr>
              <w:t>Câu</w:t>
            </w:r>
          </w:p>
        </w:tc>
        <w:tc>
          <w:tcPr>
            <w:tcW w:w="876" w:type="dxa"/>
          </w:tcPr>
          <w:p w14:paraId="7F9BA950"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1</w:t>
            </w:r>
          </w:p>
        </w:tc>
        <w:tc>
          <w:tcPr>
            <w:tcW w:w="876" w:type="dxa"/>
          </w:tcPr>
          <w:p w14:paraId="11BB608B"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2</w:t>
            </w:r>
          </w:p>
        </w:tc>
        <w:tc>
          <w:tcPr>
            <w:tcW w:w="876" w:type="dxa"/>
          </w:tcPr>
          <w:p w14:paraId="5C737F59"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3</w:t>
            </w:r>
          </w:p>
        </w:tc>
        <w:tc>
          <w:tcPr>
            <w:tcW w:w="875" w:type="dxa"/>
          </w:tcPr>
          <w:p w14:paraId="55E964C7"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4</w:t>
            </w:r>
          </w:p>
        </w:tc>
        <w:tc>
          <w:tcPr>
            <w:tcW w:w="875" w:type="dxa"/>
          </w:tcPr>
          <w:p w14:paraId="75CC1243"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5</w:t>
            </w:r>
          </w:p>
        </w:tc>
        <w:tc>
          <w:tcPr>
            <w:tcW w:w="875" w:type="dxa"/>
          </w:tcPr>
          <w:p w14:paraId="30E58ABA"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6</w:t>
            </w:r>
          </w:p>
        </w:tc>
        <w:tc>
          <w:tcPr>
            <w:tcW w:w="875" w:type="dxa"/>
          </w:tcPr>
          <w:p w14:paraId="7107DB1B"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7</w:t>
            </w:r>
          </w:p>
        </w:tc>
        <w:tc>
          <w:tcPr>
            <w:tcW w:w="875" w:type="dxa"/>
          </w:tcPr>
          <w:p w14:paraId="556D9D55"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8</w:t>
            </w:r>
          </w:p>
        </w:tc>
        <w:tc>
          <w:tcPr>
            <w:tcW w:w="875" w:type="dxa"/>
          </w:tcPr>
          <w:p w14:paraId="6939AFE6"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9</w:t>
            </w:r>
          </w:p>
        </w:tc>
        <w:tc>
          <w:tcPr>
            <w:tcW w:w="875" w:type="dxa"/>
          </w:tcPr>
          <w:p w14:paraId="651E0B94"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10</w:t>
            </w:r>
          </w:p>
        </w:tc>
      </w:tr>
      <w:tr w:rsidR="004C00C7" w:rsidRPr="00C42B4A" w14:paraId="5C351C54" w14:textId="77777777" w:rsidTr="00E30E1C">
        <w:tc>
          <w:tcPr>
            <w:tcW w:w="876" w:type="dxa"/>
          </w:tcPr>
          <w:p w14:paraId="7620C5FD" w14:textId="77777777" w:rsidR="004C00C7" w:rsidRPr="00C42B4A" w:rsidRDefault="004C00C7" w:rsidP="00E30E1C">
            <w:pPr>
              <w:widowControl w:val="0"/>
              <w:rPr>
                <w:rFonts w:eastAsia="Calibri" w:cs="Times New Roman"/>
                <w:b/>
                <w:color w:val="000000" w:themeColor="text1"/>
                <w:szCs w:val="24"/>
              </w:rPr>
            </w:pPr>
            <w:r w:rsidRPr="00C42B4A">
              <w:rPr>
                <w:rFonts w:eastAsia="Calibri" w:cs="Times New Roman"/>
                <w:b/>
                <w:color w:val="000000" w:themeColor="text1"/>
                <w:szCs w:val="24"/>
              </w:rPr>
              <w:t>Chọn</w:t>
            </w:r>
          </w:p>
        </w:tc>
        <w:tc>
          <w:tcPr>
            <w:tcW w:w="876" w:type="dxa"/>
          </w:tcPr>
          <w:p w14:paraId="6258739E"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A</w:t>
            </w:r>
          </w:p>
        </w:tc>
        <w:tc>
          <w:tcPr>
            <w:tcW w:w="876" w:type="dxa"/>
          </w:tcPr>
          <w:p w14:paraId="76586636"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A</w:t>
            </w:r>
          </w:p>
        </w:tc>
        <w:tc>
          <w:tcPr>
            <w:tcW w:w="876" w:type="dxa"/>
          </w:tcPr>
          <w:p w14:paraId="38562273"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A</w:t>
            </w:r>
          </w:p>
        </w:tc>
        <w:tc>
          <w:tcPr>
            <w:tcW w:w="875" w:type="dxa"/>
          </w:tcPr>
          <w:p w14:paraId="5B7460EE"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D</w:t>
            </w:r>
          </w:p>
        </w:tc>
        <w:tc>
          <w:tcPr>
            <w:tcW w:w="875" w:type="dxa"/>
          </w:tcPr>
          <w:p w14:paraId="1AB76B6C"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C</w:t>
            </w:r>
          </w:p>
        </w:tc>
        <w:tc>
          <w:tcPr>
            <w:tcW w:w="875" w:type="dxa"/>
          </w:tcPr>
          <w:p w14:paraId="09A0C35D"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C</w:t>
            </w:r>
          </w:p>
        </w:tc>
        <w:tc>
          <w:tcPr>
            <w:tcW w:w="875" w:type="dxa"/>
          </w:tcPr>
          <w:p w14:paraId="777371F1"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D</w:t>
            </w:r>
          </w:p>
        </w:tc>
        <w:tc>
          <w:tcPr>
            <w:tcW w:w="875" w:type="dxa"/>
          </w:tcPr>
          <w:p w14:paraId="22E71C5E"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C</w:t>
            </w:r>
          </w:p>
        </w:tc>
        <w:tc>
          <w:tcPr>
            <w:tcW w:w="875" w:type="dxa"/>
          </w:tcPr>
          <w:p w14:paraId="173818B2"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B</w:t>
            </w:r>
          </w:p>
        </w:tc>
        <w:tc>
          <w:tcPr>
            <w:tcW w:w="875" w:type="dxa"/>
          </w:tcPr>
          <w:p w14:paraId="5E181045"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D</w:t>
            </w:r>
          </w:p>
        </w:tc>
      </w:tr>
      <w:tr w:rsidR="004C00C7" w:rsidRPr="00C42B4A" w14:paraId="609954CC" w14:textId="77777777" w:rsidTr="00E30E1C">
        <w:tc>
          <w:tcPr>
            <w:tcW w:w="876" w:type="dxa"/>
          </w:tcPr>
          <w:p w14:paraId="7C8CA69E" w14:textId="77777777" w:rsidR="004C00C7" w:rsidRPr="00C42B4A" w:rsidRDefault="004C00C7" w:rsidP="00E30E1C">
            <w:pPr>
              <w:widowControl w:val="0"/>
              <w:rPr>
                <w:rFonts w:eastAsia="Calibri" w:cs="Times New Roman"/>
                <w:b/>
                <w:color w:val="000000" w:themeColor="text1"/>
                <w:szCs w:val="24"/>
              </w:rPr>
            </w:pPr>
            <w:r w:rsidRPr="00C42B4A">
              <w:rPr>
                <w:rFonts w:eastAsia="Calibri" w:cs="Times New Roman"/>
                <w:b/>
                <w:color w:val="000000" w:themeColor="text1"/>
                <w:szCs w:val="24"/>
              </w:rPr>
              <w:t>Câu</w:t>
            </w:r>
          </w:p>
        </w:tc>
        <w:tc>
          <w:tcPr>
            <w:tcW w:w="876" w:type="dxa"/>
          </w:tcPr>
          <w:p w14:paraId="3AE0EF03"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11</w:t>
            </w:r>
          </w:p>
        </w:tc>
        <w:tc>
          <w:tcPr>
            <w:tcW w:w="876" w:type="dxa"/>
          </w:tcPr>
          <w:p w14:paraId="623E2A6B"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12</w:t>
            </w:r>
          </w:p>
        </w:tc>
        <w:tc>
          <w:tcPr>
            <w:tcW w:w="876" w:type="dxa"/>
          </w:tcPr>
          <w:p w14:paraId="05EE2D08"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13</w:t>
            </w:r>
          </w:p>
        </w:tc>
        <w:tc>
          <w:tcPr>
            <w:tcW w:w="875" w:type="dxa"/>
          </w:tcPr>
          <w:p w14:paraId="1D423D70"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14</w:t>
            </w:r>
          </w:p>
        </w:tc>
        <w:tc>
          <w:tcPr>
            <w:tcW w:w="875" w:type="dxa"/>
          </w:tcPr>
          <w:p w14:paraId="113BA7A4"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15</w:t>
            </w:r>
          </w:p>
        </w:tc>
        <w:tc>
          <w:tcPr>
            <w:tcW w:w="875" w:type="dxa"/>
          </w:tcPr>
          <w:p w14:paraId="389AE9AA"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16</w:t>
            </w:r>
          </w:p>
        </w:tc>
        <w:tc>
          <w:tcPr>
            <w:tcW w:w="875" w:type="dxa"/>
          </w:tcPr>
          <w:p w14:paraId="2A02E33E"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17</w:t>
            </w:r>
          </w:p>
        </w:tc>
        <w:tc>
          <w:tcPr>
            <w:tcW w:w="875" w:type="dxa"/>
            <w:tcBorders>
              <w:right w:val="single" w:sz="4" w:space="0" w:color="auto"/>
            </w:tcBorders>
          </w:tcPr>
          <w:p w14:paraId="4BD49C1D" w14:textId="77777777" w:rsidR="004C00C7" w:rsidRPr="00C42B4A" w:rsidRDefault="004C00C7" w:rsidP="00E30E1C">
            <w:pPr>
              <w:widowControl w:val="0"/>
              <w:jc w:val="center"/>
              <w:rPr>
                <w:rFonts w:eastAsia="Calibri" w:cs="Times New Roman"/>
                <w:b/>
                <w:color w:val="000000" w:themeColor="text1"/>
                <w:szCs w:val="24"/>
              </w:rPr>
            </w:pPr>
            <w:r w:rsidRPr="00C42B4A">
              <w:rPr>
                <w:rFonts w:eastAsia="Calibri" w:cs="Times New Roman"/>
                <w:b/>
                <w:color w:val="000000" w:themeColor="text1"/>
                <w:szCs w:val="24"/>
              </w:rPr>
              <w:t>18</w:t>
            </w:r>
          </w:p>
        </w:tc>
        <w:tc>
          <w:tcPr>
            <w:tcW w:w="1750" w:type="dxa"/>
            <w:gridSpan w:val="2"/>
            <w:vMerge w:val="restart"/>
            <w:tcBorders>
              <w:left w:val="single" w:sz="4" w:space="0" w:color="auto"/>
              <w:right w:val="nil"/>
            </w:tcBorders>
          </w:tcPr>
          <w:p w14:paraId="3675CF2A" w14:textId="77777777" w:rsidR="004C00C7" w:rsidRPr="00C42B4A" w:rsidRDefault="004C00C7" w:rsidP="00E30E1C">
            <w:pPr>
              <w:widowControl w:val="0"/>
              <w:jc w:val="center"/>
              <w:rPr>
                <w:rFonts w:eastAsia="Calibri" w:cs="Times New Roman"/>
                <w:b/>
                <w:color w:val="000000" w:themeColor="text1"/>
                <w:szCs w:val="24"/>
              </w:rPr>
            </w:pPr>
          </w:p>
        </w:tc>
      </w:tr>
      <w:tr w:rsidR="004C00C7" w:rsidRPr="00C42B4A" w14:paraId="63BD08B5" w14:textId="77777777" w:rsidTr="00E30E1C">
        <w:tc>
          <w:tcPr>
            <w:tcW w:w="876" w:type="dxa"/>
          </w:tcPr>
          <w:p w14:paraId="75570E71" w14:textId="77777777" w:rsidR="004C00C7" w:rsidRPr="00C42B4A" w:rsidRDefault="004C00C7" w:rsidP="00E30E1C">
            <w:pPr>
              <w:widowControl w:val="0"/>
              <w:rPr>
                <w:rFonts w:eastAsia="Calibri" w:cs="Times New Roman"/>
                <w:b/>
                <w:color w:val="000000" w:themeColor="text1"/>
                <w:szCs w:val="24"/>
              </w:rPr>
            </w:pPr>
            <w:r w:rsidRPr="00C42B4A">
              <w:rPr>
                <w:rFonts w:eastAsia="Calibri" w:cs="Times New Roman"/>
                <w:b/>
                <w:color w:val="000000" w:themeColor="text1"/>
                <w:szCs w:val="24"/>
              </w:rPr>
              <w:t>Chọn</w:t>
            </w:r>
          </w:p>
        </w:tc>
        <w:tc>
          <w:tcPr>
            <w:tcW w:w="876" w:type="dxa"/>
          </w:tcPr>
          <w:p w14:paraId="27D1FA51"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D</w:t>
            </w:r>
          </w:p>
        </w:tc>
        <w:tc>
          <w:tcPr>
            <w:tcW w:w="876" w:type="dxa"/>
          </w:tcPr>
          <w:p w14:paraId="3D7CB33E"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D</w:t>
            </w:r>
          </w:p>
        </w:tc>
        <w:tc>
          <w:tcPr>
            <w:tcW w:w="876" w:type="dxa"/>
          </w:tcPr>
          <w:p w14:paraId="73F525BD"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C</w:t>
            </w:r>
          </w:p>
        </w:tc>
        <w:tc>
          <w:tcPr>
            <w:tcW w:w="875" w:type="dxa"/>
          </w:tcPr>
          <w:p w14:paraId="1EB5CA29"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A</w:t>
            </w:r>
          </w:p>
        </w:tc>
        <w:tc>
          <w:tcPr>
            <w:tcW w:w="875" w:type="dxa"/>
          </w:tcPr>
          <w:p w14:paraId="3F193C2B"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A</w:t>
            </w:r>
          </w:p>
        </w:tc>
        <w:tc>
          <w:tcPr>
            <w:tcW w:w="875" w:type="dxa"/>
          </w:tcPr>
          <w:p w14:paraId="46261D14"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D</w:t>
            </w:r>
          </w:p>
        </w:tc>
        <w:tc>
          <w:tcPr>
            <w:tcW w:w="875" w:type="dxa"/>
          </w:tcPr>
          <w:p w14:paraId="3F3671D7"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A</w:t>
            </w:r>
          </w:p>
        </w:tc>
        <w:tc>
          <w:tcPr>
            <w:tcW w:w="875" w:type="dxa"/>
            <w:tcBorders>
              <w:right w:val="single" w:sz="4" w:space="0" w:color="auto"/>
            </w:tcBorders>
          </w:tcPr>
          <w:p w14:paraId="26BA1C53" w14:textId="77777777" w:rsidR="004C00C7" w:rsidRPr="00C42B4A" w:rsidRDefault="004C00C7" w:rsidP="00E30E1C">
            <w:pPr>
              <w:widowControl w:val="0"/>
              <w:jc w:val="center"/>
              <w:rPr>
                <w:rFonts w:eastAsia="Calibri" w:cs="Times New Roman"/>
                <w:color w:val="000000" w:themeColor="text1"/>
                <w:szCs w:val="24"/>
              </w:rPr>
            </w:pPr>
            <w:r w:rsidRPr="00C42B4A">
              <w:rPr>
                <w:rFonts w:eastAsia="Calibri" w:cs="Times New Roman"/>
                <w:color w:val="000000" w:themeColor="text1"/>
                <w:szCs w:val="24"/>
              </w:rPr>
              <w:t>A</w:t>
            </w:r>
          </w:p>
        </w:tc>
        <w:tc>
          <w:tcPr>
            <w:tcW w:w="1750" w:type="dxa"/>
            <w:gridSpan w:val="2"/>
            <w:vMerge/>
            <w:tcBorders>
              <w:left w:val="single" w:sz="4" w:space="0" w:color="auto"/>
              <w:bottom w:val="nil"/>
              <w:right w:val="nil"/>
            </w:tcBorders>
          </w:tcPr>
          <w:p w14:paraId="4CDD601D" w14:textId="77777777" w:rsidR="004C00C7" w:rsidRPr="00C42B4A" w:rsidRDefault="004C00C7" w:rsidP="00E30E1C">
            <w:pPr>
              <w:widowControl w:val="0"/>
              <w:jc w:val="center"/>
              <w:rPr>
                <w:rFonts w:eastAsia="Calibri" w:cs="Times New Roman"/>
                <w:color w:val="000000" w:themeColor="text1"/>
                <w:szCs w:val="24"/>
                <w:lang w:val="vi-VN"/>
              </w:rPr>
            </w:pPr>
          </w:p>
        </w:tc>
      </w:tr>
    </w:tbl>
    <w:p w14:paraId="6603EF3A" w14:textId="77777777" w:rsidR="004C00C7" w:rsidRPr="00C42B4A" w:rsidRDefault="004C00C7" w:rsidP="004C00C7">
      <w:pPr>
        <w:widowControl w:val="0"/>
        <w:rPr>
          <w:rFonts w:eastAsia="Calibri" w:cs="Times New Roman"/>
          <w:color w:val="000000" w:themeColor="text1"/>
          <w:sz w:val="26"/>
          <w:szCs w:val="26"/>
          <w:lang w:val="vi-VN"/>
        </w:rPr>
      </w:pPr>
    </w:p>
    <w:p w14:paraId="3FFD7E5B" w14:textId="77777777" w:rsidR="004C00C7" w:rsidRPr="00C42B4A" w:rsidRDefault="004C00C7" w:rsidP="004C00C7">
      <w:pPr>
        <w:spacing w:after="120"/>
        <w:rPr>
          <w:rFonts w:eastAsia="Aptos"/>
          <w:bCs/>
          <w:color w:val="000000" w:themeColor="text1"/>
          <w:szCs w:val="24"/>
          <w:lang w:val="vi-VN"/>
        </w:rPr>
      </w:pPr>
      <w:r w:rsidRPr="00C42B4A">
        <w:rPr>
          <w:rFonts w:eastAsia="Calibri" w:cs="Times New Roman"/>
          <w:b/>
          <w:bCs/>
          <w:color w:val="000000" w:themeColor="text1"/>
          <w:szCs w:val="24"/>
        </w:rPr>
        <w:t xml:space="preserve">PHẦN II. </w:t>
      </w:r>
      <w:r w:rsidRPr="00C42B4A">
        <w:rPr>
          <w:rFonts w:eastAsia="Calibri" w:cs="Times New Roman"/>
          <w:b/>
          <w:color w:val="000000" w:themeColor="text1"/>
          <w:szCs w:val="24"/>
          <w:lang w:val="vi-VN"/>
        </w:rPr>
        <w:t xml:space="preserve">Câu trắc nghiệm </w:t>
      </w:r>
      <w:r w:rsidRPr="00C42B4A">
        <w:rPr>
          <w:rFonts w:eastAsia="Calibri" w:cs="Times New Roman"/>
          <w:b/>
          <w:color w:val="000000" w:themeColor="text1"/>
          <w:szCs w:val="24"/>
        </w:rPr>
        <w:t>đúng sai</w:t>
      </w:r>
      <w:r w:rsidRPr="00C42B4A">
        <w:rPr>
          <w:rFonts w:eastAsia="Calibri" w:cs="Times New Roman"/>
          <w:b/>
          <w:color w:val="000000" w:themeColor="text1"/>
          <w:szCs w:val="24"/>
          <w:lang w:val="vi-VN"/>
        </w:rPr>
        <w:t xml:space="preserve">. </w:t>
      </w:r>
      <w:r w:rsidRPr="00C42B4A">
        <w:rPr>
          <w:rFonts w:eastAsia="Aptos"/>
          <w:bCs/>
          <w:color w:val="000000" w:themeColor="text1"/>
          <w:szCs w:val="24"/>
          <w:lang w:val="vi-VN"/>
        </w:rPr>
        <w:t xml:space="preserve">Thí sinh trả lời từ câu 1 đến câu 4. Trong mỗi ý a), b), c), </w:t>
      </w:r>
      <w:r w:rsidRPr="00AC75C6">
        <w:rPr>
          <w:rFonts w:eastAsia="Aptos"/>
          <w:b/>
          <w:bCs/>
          <w:color w:val="0070C0"/>
          <w:szCs w:val="24"/>
          <w:lang w:val="vi-VN"/>
        </w:rPr>
        <w:t xml:space="preserve">d) </w:t>
      </w:r>
      <w:r w:rsidRPr="00C42B4A">
        <w:rPr>
          <w:rFonts w:eastAsia="Aptos"/>
          <w:bCs/>
          <w:color w:val="000000" w:themeColor="text1"/>
          <w:szCs w:val="24"/>
          <w:lang w:val="vi-VN"/>
        </w:rPr>
        <w:t>ở mỗi câu, thí sinh chọn đúng hoặc sai.</w:t>
      </w:r>
      <w:r w:rsidRPr="00C42B4A">
        <w:rPr>
          <w:rFonts w:eastAsia="Aptos"/>
          <w:bCs/>
          <w:color w:val="000000" w:themeColor="text1"/>
          <w:szCs w:val="24"/>
        </w:rPr>
        <w:t xml:space="preserve"> Điểm tối đa của 01 câu hỏi là 1 điểm. (4,0 điểm)</w:t>
      </w:r>
    </w:p>
    <w:p w14:paraId="7AE52D51" w14:textId="77777777" w:rsidR="004C00C7" w:rsidRPr="00C42B4A" w:rsidRDefault="004C00C7" w:rsidP="004C00C7">
      <w:pPr>
        <w:spacing w:after="120"/>
        <w:rPr>
          <w:rFonts w:eastAsia="Calibri" w:cs="Times New Roman"/>
          <w:color w:val="000000" w:themeColor="text1"/>
          <w:szCs w:val="24"/>
        </w:rPr>
      </w:pPr>
      <w:r w:rsidRPr="00C42B4A">
        <w:rPr>
          <w:rFonts w:eastAsia="Calibri" w:cs="Times New Roman"/>
          <w:color w:val="000000" w:themeColor="text1"/>
          <w:szCs w:val="24"/>
        </w:rPr>
        <w:t>- Thí sinh chỉ lựa chọn chính xác 01 ý trong 1 câu hỏi được 0,1 điểm;</w:t>
      </w:r>
    </w:p>
    <w:p w14:paraId="45086879" w14:textId="77777777" w:rsidR="004C00C7" w:rsidRPr="00C42B4A" w:rsidRDefault="004C00C7" w:rsidP="004C00C7">
      <w:pPr>
        <w:spacing w:after="120"/>
        <w:rPr>
          <w:rFonts w:eastAsia="Calibri" w:cs="Times New Roman"/>
          <w:color w:val="000000" w:themeColor="text1"/>
          <w:szCs w:val="24"/>
        </w:rPr>
      </w:pPr>
      <w:r w:rsidRPr="00C42B4A">
        <w:rPr>
          <w:rFonts w:eastAsia="Calibri" w:cs="Times New Roman"/>
          <w:color w:val="000000" w:themeColor="text1"/>
          <w:szCs w:val="24"/>
        </w:rPr>
        <w:t>- Thí sinh chỉ lựa chọn chính xác 02 ý trong 1 câu hỏi được 0,25 điểm;</w:t>
      </w:r>
    </w:p>
    <w:p w14:paraId="6E9CC119" w14:textId="77777777" w:rsidR="004C00C7" w:rsidRPr="00C42B4A" w:rsidRDefault="004C00C7" w:rsidP="004C00C7">
      <w:pPr>
        <w:spacing w:after="120"/>
        <w:rPr>
          <w:rFonts w:eastAsia="Calibri" w:cs="Times New Roman"/>
          <w:color w:val="000000" w:themeColor="text1"/>
          <w:szCs w:val="24"/>
        </w:rPr>
      </w:pPr>
      <w:r w:rsidRPr="00C42B4A">
        <w:rPr>
          <w:rFonts w:eastAsia="Calibri" w:cs="Times New Roman"/>
          <w:color w:val="000000" w:themeColor="text1"/>
          <w:szCs w:val="24"/>
        </w:rPr>
        <w:t>- Thí sinh chỉ lựa chọn chính xác 03 ý trong 1 câu hỏi được 0;5 điểm;</w:t>
      </w:r>
    </w:p>
    <w:p w14:paraId="0EA8BF71" w14:textId="77777777" w:rsidR="004C00C7" w:rsidRPr="00C42B4A" w:rsidRDefault="004C00C7" w:rsidP="004C00C7">
      <w:pPr>
        <w:spacing w:after="120"/>
        <w:rPr>
          <w:rFonts w:eastAsia="Calibri" w:cs="Times New Roman"/>
          <w:color w:val="000000" w:themeColor="text1"/>
          <w:szCs w:val="24"/>
        </w:rPr>
      </w:pPr>
      <w:r w:rsidRPr="00C42B4A">
        <w:rPr>
          <w:rFonts w:eastAsia="Calibri" w:cs="Times New Roman"/>
          <w:color w:val="000000" w:themeColor="text1"/>
          <w:szCs w:val="24"/>
        </w:rPr>
        <w:t>- Thí sinh lựa chọn chính xác cả 04 ý trong 1 câu hỏi được 1 điểm.</w:t>
      </w:r>
    </w:p>
    <w:tbl>
      <w:tblPr>
        <w:tblStyle w:val="TableGrid"/>
        <w:tblW w:w="0" w:type="auto"/>
        <w:tblLook w:val="04A0" w:firstRow="1" w:lastRow="0" w:firstColumn="1" w:lastColumn="0" w:noHBand="0" w:noVBand="1"/>
      </w:tblPr>
      <w:tblGrid>
        <w:gridCol w:w="1925"/>
        <w:gridCol w:w="1926"/>
        <w:gridCol w:w="1926"/>
        <w:gridCol w:w="1926"/>
        <w:gridCol w:w="1926"/>
      </w:tblGrid>
      <w:tr w:rsidR="004C00C7" w:rsidRPr="00C42B4A" w14:paraId="56B24FE3" w14:textId="77777777" w:rsidTr="00E30E1C">
        <w:tc>
          <w:tcPr>
            <w:tcW w:w="1925" w:type="dxa"/>
          </w:tcPr>
          <w:p w14:paraId="7AC50021" w14:textId="77777777" w:rsidR="004C00C7" w:rsidRPr="00C42B4A" w:rsidRDefault="004C00C7" w:rsidP="00E30E1C">
            <w:pPr>
              <w:spacing w:after="120"/>
              <w:rPr>
                <w:rFonts w:eastAsia="Calibri" w:cs="Times New Roman"/>
                <w:b/>
                <w:color w:val="000000" w:themeColor="text1"/>
                <w:szCs w:val="24"/>
              </w:rPr>
            </w:pPr>
            <w:r w:rsidRPr="00C42B4A">
              <w:rPr>
                <w:rFonts w:eastAsia="Calibri" w:cs="Times New Roman"/>
                <w:b/>
                <w:color w:val="000000" w:themeColor="text1"/>
                <w:szCs w:val="24"/>
              </w:rPr>
              <w:lastRenderedPageBreak/>
              <w:t>Câu</w:t>
            </w:r>
          </w:p>
        </w:tc>
        <w:tc>
          <w:tcPr>
            <w:tcW w:w="1926" w:type="dxa"/>
          </w:tcPr>
          <w:p w14:paraId="72A2E706" w14:textId="77777777" w:rsidR="004C00C7" w:rsidRPr="00C42B4A" w:rsidRDefault="004C00C7" w:rsidP="00E30E1C">
            <w:pPr>
              <w:spacing w:after="120"/>
              <w:rPr>
                <w:rFonts w:eastAsia="Calibri" w:cs="Times New Roman"/>
                <w:b/>
                <w:color w:val="000000" w:themeColor="text1"/>
                <w:szCs w:val="24"/>
              </w:rPr>
            </w:pPr>
            <w:r w:rsidRPr="00C42B4A">
              <w:rPr>
                <w:rFonts w:eastAsia="Calibri" w:cs="Times New Roman"/>
                <w:b/>
                <w:color w:val="000000" w:themeColor="text1"/>
                <w:szCs w:val="24"/>
              </w:rPr>
              <w:t>Câu 1</w:t>
            </w:r>
          </w:p>
        </w:tc>
        <w:tc>
          <w:tcPr>
            <w:tcW w:w="1926" w:type="dxa"/>
          </w:tcPr>
          <w:p w14:paraId="6E85C6E4" w14:textId="77777777" w:rsidR="004C00C7" w:rsidRPr="00C42B4A" w:rsidRDefault="004C00C7" w:rsidP="00E30E1C">
            <w:pPr>
              <w:spacing w:after="120"/>
              <w:rPr>
                <w:rFonts w:eastAsia="Calibri" w:cs="Times New Roman"/>
                <w:b/>
                <w:color w:val="000000" w:themeColor="text1"/>
                <w:szCs w:val="24"/>
              </w:rPr>
            </w:pPr>
            <w:r w:rsidRPr="00C42B4A">
              <w:rPr>
                <w:rFonts w:eastAsia="Calibri" w:cs="Times New Roman"/>
                <w:b/>
                <w:color w:val="000000" w:themeColor="text1"/>
                <w:szCs w:val="24"/>
              </w:rPr>
              <w:t>Câu 2</w:t>
            </w:r>
          </w:p>
        </w:tc>
        <w:tc>
          <w:tcPr>
            <w:tcW w:w="1926" w:type="dxa"/>
          </w:tcPr>
          <w:p w14:paraId="1D2C0075" w14:textId="77777777" w:rsidR="004C00C7" w:rsidRPr="00C42B4A" w:rsidRDefault="004C00C7" w:rsidP="00E30E1C">
            <w:pPr>
              <w:spacing w:after="120"/>
              <w:rPr>
                <w:rFonts w:eastAsia="Calibri" w:cs="Times New Roman"/>
                <w:b/>
                <w:color w:val="000000" w:themeColor="text1"/>
                <w:szCs w:val="24"/>
              </w:rPr>
            </w:pPr>
            <w:r w:rsidRPr="00C42B4A">
              <w:rPr>
                <w:rFonts w:eastAsia="Calibri" w:cs="Times New Roman"/>
                <w:b/>
                <w:color w:val="000000" w:themeColor="text1"/>
                <w:szCs w:val="24"/>
              </w:rPr>
              <w:t>Câu 3</w:t>
            </w:r>
          </w:p>
        </w:tc>
        <w:tc>
          <w:tcPr>
            <w:tcW w:w="1926" w:type="dxa"/>
          </w:tcPr>
          <w:p w14:paraId="3C1A4413" w14:textId="77777777" w:rsidR="004C00C7" w:rsidRPr="00C42B4A" w:rsidRDefault="004C00C7" w:rsidP="00E30E1C">
            <w:pPr>
              <w:spacing w:after="120"/>
              <w:rPr>
                <w:rFonts w:eastAsia="Calibri" w:cs="Times New Roman"/>
                <w:b/>
                <w:color w:val="000000" w:themeColor="text1"/>
                <w:szCs w:val="24"/>
              </w:rPr>
            </w:pPr>
            <w:r w:rsidRPr="00C42B4A">
              <w:rPr>
                <w:rFonts w:eastAsia="Calibri" w:cs="Times New Roman"/>
                <w:b/>
                <w:color w:val="000000" w:themeColor="text1"/>
                <w:szCs w:val="24"/>
              </w:rPr>
              <w:t>Câu 4</w:t>
            </w:r>
          </w:p>
        </w:tc>
      </w:tr>
      <w:tr w:rsidR="004C00C7" w:rsidRPr="00C42B4A" w14:paraId="7CBDF170" w14:textId="77777777" w:rsidTr="00E30E1C">
        <w:tc>
          <w:tcPr>
            <w:tcW w:w="1925" w:type="dxa"/>
          </w:tcPr>
          <w:p w14:paraId="11AFA025" w14:textId="77777777" w:rsidR="004C00C7" w:rsidRPr="00C42B4A" w:rsidRDefault="004C00C7" w:rsidP="00E30E1C">
            <w:pPr>
              <w:spacing w:after="120"/>
              <w:rPr>
                <w:rFonts w:eastAsia="Calibri" w:cs="Times New Roman"/>
                <w:b/>
                <w:color w:val="000000" w:themeColor="text1"/>
                <w:szCs w:val="24"/>
              </w:rPr>
            </w:pPr>
            <w:r w:rsidRPr="00C42B4A">
              <w:rPr>
                <w:rFonts w:eastAsia="Calibri" w:cs="Times New Roman"/>
                <w:b/>
                <w:color w:val="000000" w:themeColor="text1"/>
                <w:szCs w:val="24"/>
              </w:rPr>
              <w:t xml:space="preserve">Đáp án </w:t>
            </w:r>
          </w:p>
        </w:tc>
        <w:tc>
          <w:tcPr>
            <w:tcW w:w="1926" w:type="dxa"/>
          </w:tcPr>
          <w:p w14:paraId="199F5567"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a) </w:t>
            </w:r>
            <w:r w:rsidRPr="00C42B4A">
              <w:rPr>
                <w:rFonts w:eastAsia="Calibri" w:cs="Times New Roman"/>
                <w:color w:val="000000" w:themeColor="text1"/>
                <w:szCs w:val="24"/>
              </w:rPr>
              <w:t>S</w:t>
            </w:r>
          </w:p>
          <w:p w14:paraId="109C1F78"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b) </w:t>
            </w:r>
            <w:r w:rsidRPr="00C42B4A">
              <w:rPr>
                <w:rFonts w:eastAsia="Calibri" w:cs="Times New Roman"/>
                <w:color w:val="000000" w:themeColor="text1"/>
                <w:szCs w:val="24"/>
              </w:rPr>
              <w:t>Đ</w:t>
            </w:r>
          </w:p>
          <w:p w14:paraId="50700A45"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c) </w:t>
            </w:r>
            <w:r w:rsidRPr="00C42B4A">
              <w:rPr>
                <w:rFonts w:eastAsia="Calibri" w:cs="Times New Roman"/>
                <w:color w:val="000000" w:themeColor="text1"/>
                <w:szCs w:val="24"/>
              </w:rPr>
              <w:t>Đ</w:t>
            </w:r>
          </w:p>
          <w:p w14:paraId="7546E470"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d) </w:t>
            </w:r>
            <w:r w:rsidRPr="00C42B4A">
              <w:rPr>
                <w:rFonts w:eastAsia="Calibri" w:cs="Times New Roman"/>
                <w:color w:val="000000" w:themeColor="text1"/>
                <w:szCs w:val="24"/>
              </w:rPr>
              <w:t>S</w:t>
            </w:r>
          </w:p>
        </w:tc>
        <w:tc>
          <w:tcPr>
            <w:tcW w:w="1926" w:type="dxa"/>
          </w:tcPr>
          <w:p w14:paraId="3BB681B1"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a) </w:t>
            </w:r>
            <w:r w:rsidRPr="00C42B4A">
              <w:rPr>
                <w:rFonts w:eastAsia="Calibri" w:cs="Times New Roman"/>
                <w:color w:val="000000" w:themeColor="text1"/>
                <w:szCs w:val="24"/>
              </w:rPr>
              <w:t>Đ</w:t>
            </w:r>
          </w:p>
          <w:p w14:paraId="639A3772"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b) </w:t>
            </w:r>
            <w:r w:rsidRPr="00C42B4A">
              <w:rPr>
                <w:rFonts w:eastAsia="Calibri" w:cs="Times New Roman"/>
                <w:color w:val="000000" w:themeColor="text1"/>
                <w:szCs w:val="24"/>
              </w:rPr>
              <w:t>Đ</w:t>
            </w:r>
          </w:p>
          <w:p w14:paraId="2E4DE995"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c) </w:t>
            </w:r>
            <w:r w:rsidRPr="00C42B4A">
              <w:rPr>
                <w:rFonts w:eastAsia="Calibri" w:cs="Times New Roman"/>
                <w:color w:val="000000" w:themeColor="text1"/>
                <w:szCs w:val="24"/>
              </w:rPr>
              <w:t>S</w:t>
            </w:r>
          </w:p>
          <w:p w14:paraId="7E06B272"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d) </w:t>
            </w:r>
            <w:r w:rsidRPr="00C42B4A">
              <w:rPr>
                <w:rFonts w:eastAsia="Calibri" w:cs="Times New Roman"/>
                <w:color w:val="000000" w:themeColor="text1"/>
                <w:szCs w:val="24"/>
              </w:rPr>
              <w:t>Đ</w:t>
            </w:r>
          </w:p>
        </w:tc>
        <w:tc>
          <w:tcPr>
            <w:tcW w:w="1926" w:type="dxa"/>
          </w:tcPr>
          <w:p w14:paraId="61F8BDE4"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a) </w:t>
            </w:r>
            <w:r w:rsidRPr="00C42B4A">
              <w:rPr>
                <w:rFonts w:eastAsia="Calibri" w:cs="Times New Roman"/>
                <w:color w:val="000000" w:themeColor="text1"/>
                <w:szCs w:val="24"/>
              </w:rPr>
              <w:t>Đ</w:t>
            </w:r>
          </w:p>
          <w:p w14:paraId="1E99C50C"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b) </w:t>
            </w:r>
            <w:r w:rsidRPr="00C42B4A">
              <w:rPr>
                <w:rFonts w:eastAsia="Calibri" w:cs="Times New Roman"/>
                <w:color w:val="000000" w:themeColor="text1"/>
                <w:szCs w:val="24"/>
              </w:rPr>
              <w:t>Đ</w:t>
            </w:r>
          </w:p>
          <w:p w14:paraId="0C292272"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c) </w:t>
            </w:r>
            <w:r w:rsidRPr="00C42B4A">
              <w:rPr>
                <w:rFonts w:eastAsia="Calibri" w:cs="Times New Roman"/>
                <w:color w:val="000000" w:themeColor="text1"/>
                <w:szCs w:val="24"/>
              </w:rPr>
              <w:t>S</w:t>
            </w:r>
          </w:p>
          <w:p w14:paraId="211B3506"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d) </w:t>
            </w:r>
            <w:r w:rsidRPr="00C42B4A">
              <w:rPr>
                <w:rFonts w:eastAsia="Calibri" w:cs="Times New Roman"/>
                <w:color w:val="000000" w:themeColor="text1"/>
                <w:szCs w:val="24"/>
              </w:rPr>
              <w:t>Đ</w:t>
            </w:r>
          </w:p>
        </w:tc>
        <w:tc>
          <w:tcPr>
            <w:tcW w:w="1926" w:type="dxa"/>
          </w:tcPr>
          <w:p w14:paraId="2BCDF734"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a) </w:t>
            </w:r>
            <w:r w:rsidRPr="00C42B4A">
              <w:rPr>
                <w:rFonts w:eastAsia="Calibri" w:cs="Times New Roman"/>
                <w:color w:val="000000" w:themeColor="text1"/>
                <w:szCs w:val="24"/>
              </w:rPr>
              <w:t>Đ</w:t>
            </w:r>
          </w:p>
          <w:p w14:paraId="17915F6F"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b) </w:t>
            </w:r>
            <w:r w:rsidRPr="00C42B4A">
              <w:rPr>
                <w:rFonts w:eastAsia="Calibri" w:cs="Times New Roman"/>
                <w:color w:val="000000" w:themeColor="text1"/>
                <w:szCs w:val="24"/>
              </w:rPr>
              <w:t>S</w:t>
            </w:r>
          </w:p>
          <w:p w14:paraId="3F06DB20"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c) </w:t>
            </w:r>
            <w:r w:rsidRPr="00C42B4A">
              <w:rPr>
                <w:rFonts w:eastAsia="Calibri" w:cs="Times New Roman"/>
                <w:color w:val="000000" w:themeColor="text1"/>
                <w:szCs w:val="24"/>
              </w:rPr>
              <w:t>Đ</w:t>
            </w:r>
          </w:p>
          <w:p w14:paraId="05111E24" w14:textId="77777777" w:rsidR="004C00C7" w:rsidRPr="00C42B4A" w:rsidRDefault="004C00C7" w:rsidP="00E30E1C">
            <w:pPr>
              <w:spacing w:after="120"/>
              <w:rPr>
                <w:rFonts w:eastAsia="Calibri" w:cs="Times New Roman"/>
                <w:color w:val="000000" w:themeColor="text1"/>
                <w:szCs w:val="24"/>
              </w:rPr>
            </w:pPr>
            <w:r w:rsidRPr="00AC75C6">
              <w:rPr>
                <w:rFonts w:eastAsia="Calibri" w:cs="Times New Roman"/>
                <w:b/>
                <w:color w:val="0070C0"/>
                <w:szCs w:val="24"/>
              </w:rPr>
              <w:t xml:space="preserve">d) </w:t>
            </w:r>
            <w:r w:rsidRPr="00C42B4A">
              <w:rPr>
                <w:rFonts w:eastAsia="Calibri" w:cs="Times New Roman"/>
                <w:color w:val="000000" w:themeColor="text1"/>
                <w:szCs w:val="24"/>
              </w:rPr>
              <w:t>S</w:t>
            </w:r>
          </w:p>
        </w:tc>
      </w:tr>
    </w:tbl>
    <w:p w14:paraId="1DE455E4" w14:textId="77777777" w:rsidR="004C00C7" w:rsidRPr="00C42B4A" w:rsidRDefault="004C00C7" w:rsidP="004C00C7">
      <w:pPr>
        <w:spacing w:after="120"/>
        <w:rPr>
          <w:rFonts w:eastAsia="Calibri" w:cs="Times New Roman"/>
          <w:color w:val="000000" w:themeColor="text1"/>
          <w:szCs w:val="24"/>
        </w:rPr>
      </w:pPr>
    </w:p>
    <w:p w14:paraId="5BBFDD93" w14:textId="77777777" w:rsidR="004C00C7" w:rsidRPr="00C42B4A" w:rsidRDefault="004C00C7" w:rsidP="004C00C7">
      <w:pPr>
        <w:widowControl w:val="0"/>
        <w:spacing w:after="0"/>
        <w:rPr>
          <w:rFonts w:eastAsia="Times New Roman" w:cs="Times New Roman"/>
          <w:color w:val="000000" w:themeColor="text1"/>
          <w:szCs w:val="24"/>
        </w:rPr>
      </w:pPr>
      <w:r w:rsidRPr="00C42B4A">
        <w:rPr>
          <w:b/>
          <w:color w:val="000000" w:themeColor="text1"/>
          <w:szCs w:val="24"/>
        </w:rPr>
        <w:t xml:space="preserve">PHẦN III. </w:t>
      </w:r>
      <w:r w:rsidRPr="00C42B4A">
        <w:rPr>
          <w:rFonts w:eastAsia="Calibri" w:cs="Times New Roman"/>
          <w:b/>
          <w:color w:val="000000" w:themeColor="text1"/>
          <w:szCs w:val="24"/>
          <w:lang w:val="vi-VN"/>
        </w:rPr>
        <w:t xml:space="preserve">Câu trắc nghiệm </w:t>
      </w:r>
      <w:r w:rsidRPr="00C42B4A">
        <w:rPr>
          <w:rFonts w:eastAsia="Calibri" w:cs="Times New Roman"/>
          <w:b/>
          <w:color w:val="000000" w:themeColor="text1"/>
          <w:szCs w:val="24"/>
        </w:rPr>
        <w:t xml:space="preserve">trả lời ngắn. </w:t>
      </w:r>
      <w:r w:rsidRPr="00C42B4A">
        <w:rPr>
          <w:rFonts w:eastAsia="Times New Roman" w:cs="Times New Roman"/>
          <w:color w:val="000000" w:themeColor="text1"/>
          <w:szCs w:val="24"/>
        </w:rPr>
        <w:t xml:space="preserve">Thí sinh trả lời từ câu 1 đến 6. </w:t>
      </w:r>
    </w:p>
    <w:p w14:paraId="6AA430C2" w14:textId="77777777" w:rsidR="004C00C7" w:rsidRPr="00C42B4A" w:rsidRDefault="004C00C7" w:rsidP="004C00C7">
      <w:pPr>
        <w:widowControl w:val="0"/>
        <w:spacing w:after="0"/>
        <w:rPr>
          <w:rFonts w:eastAsia="Times New Roman" w:cs="Times New Roman"/>
          <w:color w:val="000000" w:themeColor="text1"/>
          <w:szCs w:val="24"/>
        </w:rPr>
      </w:pPr>
      <w:r w:rsidRPr="00C42B4A">
        <w:rPr>
          <w:color w:val="000000" w:themeColor="text1"/>
          <w:szCs w:val="24"/>
        </w:rPr>
        <w:t xml:space="preserve">Mỗi câu trả lời đúng thí sinh được 0,25 điểm. </w:t>
      </w:r>
      <w:r w:rsidRPr="00C42B4A">
        <w:rPr>
          <w:rFonts w:eastAsia="Calibri" w:cs="Times New Roman"/>
          <w:color w:val="000000" w:themeColor="text1"/>
          <w:szCs w:val="24"/>
        </w:rPr>
        <w:t>(1,5 điểm)</w:t>
      </w:r>
    </w:p>
    <w:p w14:paraId="37EF72F2" w14:textId="77777777" w:rsidR="004C00C7" w:rsidRPr="00C42B4A" w:rsidRDefault="004C00C7" w:rsidP="004C00C7">
      <w:pPr>
        <w:rPr>
          <w:color w:val="000000" w:themeColor="text1"/>
          <w:szCs w:val="24"/>
        </w:rPr>
      </w:pPr>
    </w:p>
    <w:tbl>
      <w:tblPr>
        <w:tblStyle w:val="TableGrid"/>
        <w:tblW w:w="0" w:type="auto"/>
        <w:tblLook w:val="04A0" w:firstRow="1" w:lastRow="0" w:firstColumn="1" w:lastColumn="0" w:noHBand="0" w:noVBand="1"/>
      </w:tblPr>
      <w:tblGrid>
        <w:gridCol w:w="1375"/>
        <w:gridCol w:w="1375"/>
        <w:gridCol w:w="1375"/>
        <w:gridCol w:w="1376"/>
        <w:gridCol w:w="1376"/>
        <w:gridCol w:w="1376"/>
        <w:gridCol w:w="1376"/>
      </w:tblGrid>
      <w:tr w:rsidR="004C00C7" w:rsidRPr="00C42B4A" w14:paraId="7E9E8537" w14:textId="77777777" w:rsidTr="00E30E1C">
        <w:tc>
          <w:tcPr>
            <w:tcW w:w="1375" w:type="dxa"/>
          </w:tcPr>
          <w:p w14:paraId="78197A0A" w14:textId="77777777" w:rsidR="004C00C7" w:rsidRPr="00C42B4A" w:rsidRDefault="004C00C7" w:rsidP="00E30E1C">
            <w:pPr>
              <w:rPr>
                <w:b/>
                <w:color w:val="000000" w:themeColor="text1"/>
                <w:szCs w:val="24"/>
              </w:rPr>
            </w:pPr>
            <w:r w:rsidRPr="00C42B4A">
              <w:rPr>
                <w:b/>
                <w:color w:val="000000" w:themeColor="text1"/>
                <w:szCs w:val="24"/>
              </w:rPr>
              <w:t>Câu</w:t>
            </w:r>
          </w:p>
        </w:tc>
        <w:tc>
          <w:tcPr>
            <w:tcW w:w="1375" w:type="dxa"/>
          </w:tcPr>
          <w:p w14:paraId="046BC075" w14:textId="77777777" w:rsidR="004C00C7" w:rsidRPr="00C42B4A" w:rsidRDefault="004C00C7" w:rsidP="00E30E1C">
            <w:pPr>
              <w:spacing w:after="120"/>
              <w:jc w:val="center"/>
              <w:rPr>
                <w:rFonts w:eastAsia="Calibri" w:cs="Times New Roman"/>
                <w:b/>
                <w:color w:val="000000" w:themeColor="text1"/>
                <w:szCs w:val="24"/>
              </w:rPr>
            </w:pPr>
            <w:r w:rsidRPr="00C42B4A">
              <w:rPr>
                <w:rFonts w:eastAsia="Calibri" w:cs="Times New Roman"/>
                <w:b/>
                <w:color w:val="000000" w:themeColor="text1"/>
                <w:szCs w:val="24"/>
              </w:rPr>
              <w:t>Câu 1</w:t>
            </w:r>
          </w:p>
        </w:tc>
        <w:tc>
          <w:tcPr>
            <w:tcW w:w="1375" w:type="dxa"/>
          </w:tcPr>
          <w:p w14:paraId="34C2EE7E" w14:textId="77777777" w:rsidR="004C00C7" w:rsidRPr="00C42B4A" w:rsidRDefault="004C00C7" w:rsidP="00E30E1C">
            <w:pPr>
              <w:spacing w:after="120"/>
              <w:jc w:val="center"/>
              <w:rPr>
                <w:rFonts w:eastAsia="Calibri" w:cs="Times New Roman"/>
                <w:b/>
                <w:color w:val="000000" w:themeColor="text1"/>
                <w:szCs w:val="24"/>
              </w:rPr>
            </w:pPr>
            <w:r w:rsidRPr="00C42B4A">
              <w:rPr>
                <w:rFonts w:eastAsia="Calibri" w:cs="Times New Roman"/>
                <w:b/>
                <w:color w:val="000000" w:themeColor="text1"/>
                <w:szCs w:val="24"/>
              </w:rPr>
              <w:t>Câu 2</w:t>
            </w:r>
          </w:p>
        </w:tc>
        <w:tc>
          <w:tcPr>
            <w:tcW w:w="1376" w:type="dxa"/>
          </w:tcPr>
          <w:p w14:paraId="35443523" w14:textId="77777777" w:rsidR="004C00C7" w:rsidRPr="00C42B4A" w:rsidRDefault="004C00C7" w:rsidP="00E30E1C">
            <w:pPr>
              <w:spacing w:after="120"/>
              <w:jc w:val="center"/>
              <w:rPr>
                <w:rFonts w:eastAsia="Calibri" w:cs="Times New Roman"/>
                <w:b/>
                <w:color w:val="000000" w:themeColor="text1"/>
                <w:szCs w:val="24"/>
              </w:rPr>
            </w:pPr>
            <w:r w:rsidRPr="00C42B4A">
              <w:rPr>
                <w:rFonts w:eastAsia="Calibri" w:cs="Times New Roman"/>
                <w:b/>
                <w:color w:val="000000" w:themeColor="text1"/>
                <w:szCs w:val="24"/>
              </w:rPr>
              <w:t>Câu 3</w:t>
            </w:r>
          </w:p>
        </w:tc>
        <w:tc>
          <w:tcPr>
            <w:tcW w:w="1376" w:type="dxa"/>
          </w:tcPr>
          <w:p w14:paraId="14B73FA2" w14:textId="77777777" w:rsidR="004C00C7" w:rsidRPr="00C42B4A" w:rsidRDefault="004C00C7" w:rsidP="00E30E1C">
            <w:pPr>
              <w:spacing w:after="120"/>
              <w:jc w:val="center"/>
              <w:rPr>
                <w:rFonts w:eastAsia="Calibri" w:cs="Times New Roman"/>
                <w:b/>
                <w:color w:val="000000" w:themeColor="text1"/>
                <w:szCs w:val="24"/>
              </w:rPr>
            </w:pPr>
            <w:r w:rsidRPr="00C42B4A">
              <w:rPr>
                <w:rFonts w:eastAsia="Calibri" w:cs="Times New Roman"/>
                <w:b/>
                <w:color w:val="000000" w:themeColor="text1"/>
                <w:szCs w:val="24"/>
              </w:rPr>
              <w:t>Câu 4</w:t>
            </w:r>
          </w:p>
        </w:tc>
        <w:tc>
          <w:tcPr>
            <w:tcW w:w="1376" w:type="dxa"/>
          </w:tcPr>
          <w:p w14:paraId="5510DB01" w14:textId="77777777" w:rsidR="004C00C7" w:rsidRPr="00C42B4A" w:rsidRDefault="004C00C7" w:rsidP="00E30E1C">
            <w:pPr>
              <w:spacing w:after="120"/>
              <w:jc w:val="center"/>
              <w:rPr>
                <w:rFonts w:eastAsia="Calibri" w:cs="Times New Roman"/>
                <w:b/>
                <w:color w:val="000000" w:themeColor="text1"/>
                <w:szCs w:val="24"/>
              </w:rPr>
            </w:pPr>
            <w:r w:rsidRPr="00C42B4A">
              <w:rPr>
                <w:rFonts w:eastAsia="Calibri" w:cs="Times New Roman"/>
                <w:b/>
                <w:color w:val="000000" w:themeColor="text1"/>
                <w:szCs w:val="24"/>
              </w:rPr>
              <w:t>Câu 5</w:t>
            </w:r>
          </w:p>
        </w:tc>
        <w:tc>
          <w:tcPr>
            <w:tcW w:w="1376" w:type="dxa"/>
          </w:tcPr>
          <w:p w14:paraId="02AE9533" w14:textId="77777777" w:rsidR="004C00C7" w:rsidRPr="00C42B4A" w:rsidRDefault="004C00C7" w:rsidP="00E30E1C">
            <w:pPr>
              <w:spacing w:after="120"/>
              <w:jc w:val="center"/>
              <w:rPr>
                <w:rFonts w:eastAsia="Calibri" w:cs="Times New Roman"/>
                <w:b/>
                <w:color w:val="000000" w:themeColor="text1"/>
                <w:szCs w:val="24"/>
              </w:rPr>
            </w:pPr>
            <w:r w:rsidRPr="00C42B4A">
              <w:rPr>
                <w:rFonts w:eastAsia="Calibri" w:cs="Times New Roman"/>
                <w:b/>
                <w:color w:val="000000" w:themeColor="text1"/>
                <w:szCs w:val="24"/>
              </w:rPr>
              <w:t>Câu 6</w:t>
            </w:r>
          </w:p>
        </w:tc>
      </w:tr>
      <w:tr w:rsidR="004C00C7" w:rsidRPr="00C42B4A" w14:paraId="3FE6DCD8" w14:textId="77777777" w:rsidTr="00E30E1C">
        <w:tc>
          <w:tcPr>
            <w:tcW w:w="1375" w:type="dxa"/>
          </w:tcPr>
          <w:p w14:paraId="226977F6" w14:textId="77777777" w:rsidR="004C00C7" w:rsidRPr="00C42B4A" w:rsidRDefault="004C00C7" w:rsidP="00E30E1C">
            <w:pPr>
              <w:rPr>
                <w:b/>
                <w:color w:val="000000" w:themeColor="text1"/>
                <w:szCs w:val="24"/>
              </w:rPr>
            </w:pPr>
            <w:r w:rsidRPr="00C42B4A">
              <w:rPr>
                <w:b/>
                <w:color w:val="000000" w:themeColor="text1"/>
                <w:szCs w:val="24"/>
              </w:rPr>
              <w:t>Đáp án</w:t>
            </w:r>
          </w:p>
        </w:tc>
        <w:tc>
          <w:tcPr>
            <w:tcW w:w="1375" w:type="dxa"/>
          </w:tcPr>
          <w:p w14:paraId="432BCED7" w14:textId="77777777" w:rsidR="004C00C7" w:rsidRPr="00C42B4A" w:rsidRDefault="004C00C7" w:rsidP="00E30E1C">
            <w:pPr>
              <w:spacing w:after="120"/>
              <w:jc w:val="center"/>
              <w:rPr>
                <w:color w:val="000000" w:themeColor="text1"/>
                <w:szCs w:val="24"/>
              </w:rPr>
            </w:pPr>
            <w:r w:rsidRPr="00C42B4A">
              <w:rPr>
                <w:color w:val="000000" w:themeColor="text1"/>
                <w:szCs w:val="24"/>
              </w:rPr>
              <w:t>25,8</w:t>
            </w:r>
          </w:p>
        </w:tc>
        <w:tc>
          <w:tcPr>
            <w:tcW w:w="1375" w:type="dxa"/>
          </w:tcPr>
          <w:p w14:paraId="02AAE9F9" w14:textId="77777777" w:rsidR="004C00C7" w:rsidRPr="00C42B4A" w:rsidRDefault="004C00C7" w:rsidP="00E30E1C">
            <w:pPr>
              <w:spacing w:after="120"/>
              <w:jc w:val="center"/>
              <w:rPr>
                <w:color w:val="000000" w:themeColor="text1"/>
                <w:szCs w:val="24"/>
              </w:rPr>
            </w:pPr>
            <w:r w:rsidRPr="00C42B4A">
              <w:rPr>
                <w:color w:val="000000" w:themeColor="text1"/>
                <w:szCs w:val="24"/>
              </w:rPr>
              <w:t>673</w:t>
            </w:r>
          </w:p>
        </w:tc>
        <w:tc>
          <w:tcPr>
            <w:tcW w:w="1376" w:type="dxa"/>
          </w:tcPr>
          <w:p w14:paraId="71DE9D17" w14:textId="77777777" w:rsidR="004C00C7" w:rsidRPr="00C42B4A" w:rsidRDefault="004C00C7" w:rsidP="00E30E1C">
            <w:pPr>
              <w:spacing w:after="120"/>
              <w:jc w:val="center"/>
              <w:rPr>
                <w:color w:val="000000" w:themeColor="text1"/>
                <w:szCs w:val="24"/>
              </w:rPr>
            </w:pPr>
            <w:r w:rsidRPr="00C42B4A">
              <w:rPr>
                <w:color w:val="000000" w:themeColor="text1"/>
                <w:szCs w:val="24"/>
              </w:rPr>
              <w:t>1,9</w:t>
            </w:r>
          </w:p>
        </w:tc>
        <w:tc>
          <w:tcPr>
            <w:tcW w:w="1376" w:type="dxa"/>
          </w:tcPr>
          <w:p w14:paraId="043D7EF0" w14:textId="77777777" w:rsidR="004C00C7" w:rsidRPr="00C42B4A" w:rsidRDefault="004C00C7" w:rsidP="00E30E1C">
            <w:pPr>
              <w:spacing w:after="120"/>
              <w:jc w:val="center"/>
              <w:rPr>
                <w:color w:val="000000" w:themeColor="text1"/>
                <w:szCs w:val="24"/>
              </w:rPr>
            </w:pPr>
            <w:r w:rsidRPr="00C42B4A">
              <w:rPr>
                <w:color w:val="000000" w:themeColor="text1"/>
                <w:szCs w:val="24"/>
              </w:rPr>
              <w:t>326</w:t>
            </w:r>
          </w:p>
        </w:tc>
        <w:tc>
          <w:tcPr>
            <w:tcW w:w="1376" w:type="dxa"/>
          </w:tcPr>
          <w:p w14:paraId="463B5FE1" w14:textId="77777777" w:rsidR="004C00C7" w:rsidRPr="00C42B4A" w:rsidRDefault="004C00C7" w:rsidP="00E30E1C">
            <w:pPr>
              <w:spacing w:after="120"/>
              <w:jc w:val="center"/>
              <w:rPr>
                <w:color w:val="000000" w:themeColor="text1"/>
                <w:szCs w:val="24"/>
              </w:rPr>
            </w:pPr>
            <w:r w:rsidRPr="00C42B4A">
              <w:rPr>
                <w:color w:val="000000" w:themeColor="text1"/>
                <w:szCs w:val="24"/>
              </w:rPr>
              <w:t>47</w:t>
            </w:r>
          </w:p>
        </w:tc>
        <w:tc>
          <w:tcPr>
            <w:tcW w:w="1376" w:type="dxa"/>
          </w:tcPr>
          <w:p w14:paraId="6EDA1865" w14:textId="77777777" w:rsidR="004C00C7" w:rsidRPr="00C42B4A" w:rsidRDefault="004C00C7" w:rsidP="00E30E1C">
            <w:pPr>
              <w:spacing w:after="120"/>
              <w:jc w:val="center"/>
              <w:rPr>
                <w:color w:val="000000" w:themeColor="text1"/>
                <w:szCs w:val="24"/>
              </w:rPr>
            </w:pPr>
            <w:r w:rsidRPr="00C42B4A">
              <w:rPr>
                <w:color w:val="000000" w:themeColor="text1"/>
                <w:szCs w:val="24"/>
              </w:rPr>
              <w:t>8,2</w:t>
            </w:r>
          </w:p>
        </w:tc>
      </w:tr>
    </w:tbl>
    <w:p w14:paraId="16B31194" w14:textId="77777777" w:rsidR="004C00C7" w:rsidRPr="00C42B4A" w:rsidRDefault="004C00C7" w:rsidP="004C00C7">
      <w:pPr>
        <w:rPr>
          <w:b/>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4C00C7" w:rsidRPr="00651039" w14:paraId="66F9A96B" w14:textId="77777777" w:rsidTr="00E30E1C">
        <w:trPr>
          <w:jc w:val="center"/>
        </w:trPr>
        <w:tc>
          <w:tcPr>
            <w:tcW w:w="3216" w:type="dxa"/>
            <w:shd w:val="clear" w:color="auto" w:fill="auto"/>
          </w:tcPr>
          <w:p w14:paraId="6EB61CB3" w14:textId="77777777" w:rsidR="004C00C7" w:rsidRPr="00651039" w:rsidRDefault="004C00C7" w:rsidP="00E30E1C">
            <w:pPr>
              <w:spacing w:before="0" w:after="0"/>
              <w:jc w:val="center"/>
              <w:rPr>
                <w:rFonts w:eastAsia="Times New Roman" w:cs="Times New Roman"/>
                <w:b/>
                <w:color w:val="FF0000"/>
                <w:sz w:val="26"/>
                <w:szCs w:val="26"/>
              </w:rPr>
            </w:pPr>
            <w:r w:rsidRPr="00651039">
              <w:rPr>
                <w:rFonts w:eastAsia="Times New Roman" w:cs="Times New Roman"/>
                <w:b/>
                <w:color w:val="000000" w:themeColor="text1"/>
                <w:sz w:val="26"/>
                <w:szCs w:val="26"/>
                <w:highlight w:val="green"/>
              </w:rPr>
              <w:t xml:space="preserve">ĐỀ </w:t>
            </w:r>
            <w:r>
              <w:rPr>
                <w:rFonts w:eastAsia="Times New Roman" w:cs="Times New Roman"/>
                <w:b/>
                <w:color w:val="000000" w:themeColor="text1"/>
                <w:sz w:val="26"/>
                <w:szCs w:val="26"/>
                <w:highlight w:val="green"/>
              </w:rPr>
              <w:t>10</w:t>
            </w:r>
          </w:p>
        </w:tc>
        <w:tc>
          <w:tcPr>
            <w:tcW w:w="6360" w:type="dxa"/>
            <w:shd w:val="clear" w:color="auto" w:fill="auto"/>
          </w:tcPr>
          <w:p w14:paraId="0B716584" w14:textId="77777777" w:rsidR="004C00C7"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ĐÁP ÁN VÀ LỜI GIẢI</w:t>
            </w:r>
          </w:p>
          <w:p w14:paraId="5B77F93C" w14:textId="185030B4" w:rsidR="004C00C7" w:rsidRPr="00651039" w:rsidRDefault="004C00C7" w:rsidP="00E30E1C">
            <w:pPr>
              <w:spacing w:before="0" w:after="0"/>
              <w:jc w:val="center"/>
              <w:rPr>
                <w:rFonts w:eastAsia="Times New Roman" w:cs="Times New Roman"/>
                <w:b/>
                <w:color w:val="FF0000"/>
                <w:sz w:val="26"/>
                <w:szCs w:val="26"/>
              </w:rPr>
            </w:pPr>
            <w:r>
              <w:rPr>
                <w:rFonts w:eastAsia="Times New Roman" w:cs="Times New Roman"/>
                <w:b/>
                <w:color w:val="FF0000"/>
                <w:sz w:val="26"/>
                <w:szCs w:val="26"/>
              </w:rPr>
              <w:t>ĐỀ THI THỬ TỐT NGHIỆP NĂM 2026</w:t>
            </w:r>
          </w:p>
          <w:p w14:paraId="24A15687" w14:textId="77777777" w:rsidR="004C00C7" w:rsidRPr="00651039" w:rsidRDefault="004C00C7" w:rsidP="00E30E1C">
            <w:pPr>
              <w:spacing w:before="0" w:after="0"/>
              <w:jc w:val="center"/>
              <w:rPr>
                <w:rFonts w:eastAsia="Times New Roman" w:cs="Times New Roman"/>
                <w:b/>
                <w:color w:val="0000FF"/>
                <w:sz w:val="26"/>
                <w:szCs w:val="26"/>
              </w:rPr>
            </w:pPr>
            <w:r w:rsidRPr="00651039">
              <w:rPr>
                <w:rFonts w:eastAsia="Times New Roman" w:cs="Times New Roman"/>
                <w:b/>
                <w:color w:val="0000FF"/>
                <w:sz w:val="26"/>
                <w:szCs w:val="26"/>
              </w:rPr>
              <w:t>MÔN: ĐỊA LÍ</w:t>
            </w:r>
          </w:p>
          <w:p w14:paraId="5C8149D0" w14:textId="77777777" w:rsidR="004C00C7" w:rsidRPr="00651039" w:rsidRDefault="004C00C7" w:rsidP="00E30E1C">
            <w:pPr>
              <w:spacing w:before="0" w:after="0"/>
              <w:jc w:val="center"/>
              <w:rPr>
                <w:rFonts w:eastAsia="Times New Roman" w:cs="Times New Roman"/>
                <w:i/>
                <w:color w:val="FF0000"/>
                <w:sz w:val="26"/>
                <w:szCs w:val="26"/>
              </w:rPr>
            </w:pPr>
            <w:r w:rsidRPr="00651039">
              <w:rPr>
                <w:rFonts w:eastAsia="Times New Roman" w:cs="Times New Roman"/>
                <w:i/>
                <w:color w:val="7030A0"/>
                <w:sz w:val="26"/>
                <w:szCs w:val="26"/>
              </w:rPr>
              <w:t>Thời gian làm bài: 50 phút</w:t>
            </w:r>
          </w:p>
        </w:tc>
      </w:tr>
    </w:tbl>
    <w:p w14:paraId="12E56D8D" w14:textId="77777777" w:rsidR="004C00C7" w:rsidRPr="00C42B4A" w:rsidRDefault="004C00C7" w:rsidP="004C00C7">
      <w:pPr>
        <w:spacing w:after="0"/>
        <w:rPr>
          <w:rFonts w:cs="Times New Roman"/>
          <w:b/>
          <w:color w:val="000000" w:themeColor="text1"/>
          <w:sz w:val="26"/>
          <w:szCs w:val="26"/>
          <w:lang w:val="vi-VN"/>
        </w:rPr>
      </w:pPr>
    </w:p>
    <w:p w14:paraId="06A8817C" w14:textId="77777777" w:rsidR="004C00C7" w:rsidRPr="00C42B4A" w:rsidRDefault="004C00C7" w:rsidP="004C00C7">
      <w:pPr>
        <w:spacing w:after="0"/>
        <w:outlineLvl w:val="0"/>
        <w:rPr>
          <w:rFonts w:cs="Times New Roman"/>
          <w:b/>
          <w:color w:val="000000" w:themeColor="text1"/>
          <w:szCs w:val="24"/>
          <w:lang w:val="vi-VN"/>
        </w:rPr>
      </w:pPr>
      <w:r w:rsidRPr="00C42B4A">
        <w:rPr>
          <w:rFonts w:cs="Times New Roman"/>
          <w:b/>
          <w:color w:val="000000" w:themeColor="text1"/>
          <w:szCs w:val="24"/>
          <w:lang w:val="vi-VN"/>
        </w:rPr>
        <w:t>PHẦN I. Câu trắc nghiệm nhiều phương án lựa chọn</w:t>
      </w:r>
    </w:p>
    <w:p w14:paraId="097C1B90" w14:textId="77777777" w:rsidR="004C00C7" w:rsidRPr="00C42B4A" w:rsidRDefault="004C00C7" w:rsidP="004C00C7">
      <w:pPr>
        <w:spacing w:after="0"/>
        <w:jc w:val="center"/>
        <w:rPr>
          <w:rFonts w:cs="Times New Roman"/>
          <w:i/>
          <w:color w:val="000000" w:themeColor="text1"/>
          <w:szCs w:val="24"/>
          <w:lang w:val="vi-VN"/>
        </w:rPr>
      </w:pPr>
      <w:r w:rsidRPr="00C42B4A">
        <w:rPr>
          <w:rFonts w:cs="Times New Roman"/>
          <w:i/>
          <w:color w:val="000000" w:themeColor="text1"/>
          <w:szCs w:val="24"/>
          <w:lang w:val="vi-VN"/>
        </w:rPr>
        <w:t>Mỗi câu trả lời đúng thí sinh được 0,25 điểm</w:t>
      </w:r>
    </w:p>
    <w:tbl>
      <w:tblPr>
        <w:tblStyle w:val="TableGrid"/>
        <w:tblW w:w="5878" w:type="dxa"/>
        <w:jc w:val="center"/>
        <w:tblLook w:val="04A0" w:firstRow="1" w:lastRow="0" w:firstColumn="1" w:lastColumn="0" w:noHBand="0" w:noVBand="1"/>
      </w:tblPr>
      <w:tblGrid>
        <w:gridCol w:w="1058"/>
        <w:gridCol w:w="1560"/>
        <w:gridCol w:w="1701"/>
        <w:gridCol w:w="1559"/>
      </w:tblGrid>
      <w:tr w:rsidR="004C00C7" w:rsidRPr="00C42B4A" w14:paraId="3ACC5781" w14:textId="77777777" w:rsidTr="00E30E1C">
        <w:trPr>
          <w:trHeight w:val="300"/>
          <w:jc w:val="center"/>
        </w:trPr>
        <w:tc>
          <w:tcPr>
            <w:tcW w:w="1058" w:type="dxa"/>
          </w:tcPr>
          <w:p w14:paraId="793A088C" w14:textId="77777777" w:rsidR="004C00C7" w:rsidRPr="00C42B4A" w:rsidRDefault="004C00C7" w:rsidP="00E30E1C">
            <w:pPr>
              <w:spacing w:line="276" w:lineRule="auto"/>
              <w:jc w:val="center"/>
              <w:rPr>
                <w:rFonts w:cs="Times New Roman"/>
                <w:b/>
                <w:color w:val="000000" w:themeColor="text1"/>
                <w:szCs w:val="24"/>
                <w:lang w:val="vi-VN"/>
              </w:rPr>
            </w:pPr>
            <w:r w:rsidRPr="00C42B4A">
              <w:rPr>
                <w:rFonts w:cs="Times New Roman"/>
                <w:b/>
                <w:color w:val="000000" w:themeColor="text1"/>
                <w:szCs w:val="24"/>
                <w:lang w:val="vi-VN"/>
              </w:rPr>
              <w:t>Câu</w:t>
            </w:r>
          </w:p>
        </w:tc>
        <w:tc>
          <w:tcPr>
            <w:tcW w:w="1560" w:type="dxa"/>
          </w:tcPr>
          <w:p w14:paraId="4266EDA0" w14:textId="77777777" w:rsidR="004C00C7" w:rsidRPr="00C42B4A" w:rsidRDefault="004C00C7" w:rsidP="00E30E1C">
            <w:pPr>
              <w:spacing w:line="276" w:lineRule="auto"/>
              <w:jc w:val="center"/>
              <w:rPr>
                <w:rFonts w:cs="Times New Roman"/>
                <w:b/>
                <w:color w:val="000000" w:themeColor="text1"/>
                <w:szCs w:val="24"/>
                <w:lang w:val="vi-VN"/>
              </w:rPr>
            </w:pPr>
            <w:r w:rsidRPr="00C42B4A">
              <w:rPr>
                <w:rFonts w:cs="Times New Roman"/>
                <w:b/>
                <w:color w:val="000000" w:themeColor="text1"/>
                <w:szCs w:val="24"/>
                <w:lang w:val="vi-VN"/>
              </w:rPr>
              <w:t>Đáp án</w:t>
            </w:r>
          </w:p>
        </w:tc>
        <w:tc>
          <w:tcPr>
            <w:tcW w:w="1701" w:type="dxa"/>
          </w:tcPr>
          <w:p w14:paraId="01B6FC41" w14:textId="77777777" w:rsidR="004C00C7" w:rsidRPr="00C42B4A" w:rsidRDefault="004C00C7" w:rsidP="00E30E1C">
            <w:pPr>
              <w:spacing w:line="276" w:lineRule="auto"/>
              <w:jc w:val="center"/>
              <w:rPr>
                <w:rFonts w:cs="Times New Roman"/>
                <w:b/>
                <w:color w:val="000000" w:themeColor="text1"/>
                <w:szCs w:val="24"/>
                <w:lang w:val="vi-VN"/>
              </w:rPr>
            </w:pPr>
            <w:r w:rsidRPr="00C42B4A">
              <w:rPr>
                <w:rFonts w:cs="Times New Roman"/>
                <w:b/>
                <w:color w:val="000000" w:themeColor="text1"/>
                <w:szCs w:val="24"/>
                <w:lang w:val="vi-VN"/>
              </w:rPr>
              <w:t>Câu</w:t>
            </w:r>
          </w:p>
        </w:tc>
        <w:tc>
          <w:tcPr>
            <w:tcW w:w="1559" w:type="dxa"/>
          </w:tcPr>
          <w:p w14:paraId="63F7F705" w14:textId="77777777" w:rsidR="004C00C7" w:rsidRPr="00C42B4A" w:rsidRDefault="004C00C7" w:rsidP="00E30E1C">
            <w:pPr>
              <w:spacing w:line="276" w:lineRule="auto"/>
              <w:jc w:val="center"/>
              <w:rPr>
                <w:rFonts w:cs="Times New Roman"/>
                <w:b/>
                <w:color w:val="000000" w:themeColor="text1"/>
                <w:szCs w:val="24"/>
                <w:lang w:val="vi-VN"/>
              </w:rPr>
            </w:pPr>
            <w:r w:rsidRPr="00C42B4A">
              <w:rPr>
                <w:rFonts w:cs="Times New Roman"/>
                <w:b/>
                <w:color w:val="000000" w:themeColor="text1"/>
                <w:szCs w:val="24"/>
                <w:lang w:val="vi-VN"/>
              </w:rPr>
              <w:t>Đáp án</w:t>
            </w:r>
          </w:p>
        </w:tc>
      </w:tr>
      <w:tr w:rsidR="004C00C7" w:rsidRPr="00C42B4A" w14:paraId="3EF1E944" w14:textId="77777777" w:rsidTr="00E30E1C">
        <w:trPr>
          <w:trHeight w:val="300"/>
          <w:jc w:val="center"/>
        </w:trPr>
        <w:tc>
          <w:tcPr>
            <w:tcW w:w="1058" w:type="dxa"/>
          </w:tcPr>
          <w:p w14:paraId="4C45D4CB"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1</w:t>
            </w:r>
          </w:p>
        </w:tc>
        <w:tc>
          <w:tcPr>
            <w:tcW w:w="1560" w:type="dxa"/>
            <w:vAlign w:val="bottom"/>
          </w:tcPr>
          <w:p w14:paraId="2E013CEC"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A</w:t>
            </w:r>
          </w:p>
        </w:tc>
        <w:tc>
          <w:tcPr>
            <w:tcW w:w="1701" w:type="dxa"/>
            <w:vAlign w:val="bottom"/>
          </w:tcPr>
          <w:p w14:paraId="008B0706" w14:textId="77777777" w:rsidR="004C00C7" w:rsidRPr="00C42B4A" w:rsidRDefault="004C00C7" w:rsidP="00E30E1C">
            <w:pPr>
              <w:spacing w:line="276" w:lineRule="auto"/>
              <w:jc w:val="center"/>
              <w:rPr>
                <w:rFonts w:cs="Times New Roman"/>
                <w:color w:val="000000" w:themeColor="text1"/>
                <w:szCs w:val="24"/>
                <w:lang w:val="vi-VN"/>
              </w:rPr>
            </w:pPr>
            <w:r w:rsidRPr="00C42B4A">
              <w:rPr>
                <w:rFonts w:cs="Times New Roman"/>
                <w:color w:val="000000" w:themeColor="text1"/>
                <w:szCs w:val="24"/>
                <w:lang w:val="vi-VN"/>
              </w:rPr>
              <w:t>11</w:t>
            </w:r>
          </w:p>
        </w:tc>
        <w:tc>
          <w:tcPr>
            <w:tcW w:w="1559" w:type="dxa"/>
            <w:vAlign w:val="bottom"/>
          </w:tcPr>
          <w:p w14:paraId="70992A1F"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B</w:t>
            </w:r>
          </w:p>
        </w:tc>
      </w:tr>
      <w:tr w:rsidR="004C00C7" w:rsidRPr="00C42B4A" w14:paraId="20254E46" w14:textId="77777777" w:rsidTr="00E30E1C">
        <w:trPr>
          <w:trHeight w:val="316"/>
          <w:jc w:val="center"/>
        </w:trPr>
        <w:tc>
          <w:tcPr>
            <w:tcW w:w="1058" w:type="dxa"/>
          </w:tcPr>
          <w:p w14:paraId="618E9A69"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2</w:t>
            </w:r>
          </w:p>
        </w:tc>
        <w:tc>
          <w:tcPr>
            <w:tcW w:w="1560" w:type="dxa"/>
            <w:vAlign w:val="bottom"/>
          </w:tcPr>
          <w:p w14:paraId="36C69DA4"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B</w:t>
            </w:r>
          </w:p>
        </w:tc>
        <w:tc>
          <w:tcPr>
            <w:tcW w:w="1701" w:type="dxa"/>
            <w:vAlign w:val="bottom"/>
          </w:tcPr>
          <w:p w14:paraId="7C9A5AD7" w14:textId="77777777" w:rsidR="004C00C7" w:rsidRPr="00C42B4A" w:rsidRDefault="004C00C7" w:rsidP="00E30E1C">
            <w:pPr>
              <w:spacing w:line="276" w:lineRule="auto"/>
              <w:jc w:val="center"/>
              <w:rPr>
                <w:rFonts w:cs="Times New Roman"/>
                <w:color w:val="000000" w:themeColor="text1"/>
                <w:szCs w:val="24"/>
                <w:lang w:val="vi-VN"/>
              </w:rPr>
            </w:pPr>
            <w:r w:rsidRPr="00C42B4A">
              <w:rPr>
                <w:rFonts w:cs="Times New Roman"/>
                <w:color w:val="000000" w:themeColor="text1"/>
                <w:szCs w:val="24"/>
                <w:lang w:val="vi-VN"/>
              </w:rPr>
              <w:t>12</w:t>
            </w:r>
          </w:p>
        </w:tc>
        <w:tc>
          <w:tcPr>
            <w:tcW w:w="1559" w:type="dxa"/>
            <w:vAlign w:val="bottom"/>
          </w:tcPr>
          <w:p w14:paraId="489BE822"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A</w:t>
            </w:r>
          </w:p>
        </w:tc>
      </w:tr>
      <w:tr w:rsidR="004C00C7" w:rsidRPr="00C42B4A" w14:paraId="3FEADB4B" w14:textId="77777777" w:rsidTr="00E30E1C">
        <w:trPr>
          <w:trHeight w:val="300"/>
          <w:jc w:val="center"/>
        </w:trPr>
        <w:tc>
          <w:tcPr>
            <w:tcW w:w="1058" w:type="dxa"/>
          </w:tcPr>
          <w:p w14:paraId="523898D0"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3</w:t>
            </w:r>
          </w:p>
        </w:tc>
        <w:tc>
          <w:tcPr>
            <w:tcW w:w="1560" w:type="dxa"/>
            <w:vAlign w:val="bottom"/>
          </w:tcPr>
          <w:p w14:paraId="604B450B"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B</w:t>
            </w:r>
          </w:p>
        </w:tc>
        <w:tc>
          <w:tcPr>
            <w:tcW w:w="1701" w:type="dxa"/>
            <w:vAlign w:val="bottom"/>
          </w:tcPr>
          <w:p w14:paraId="42A49CE6" w14:textId="77777777" w:rsidR="004C00C7" w:rsidRPr="00C42B4A" w:rsidRDefault="004C00C7" w:rsidP="00E30E1C">
            <w:pPr>
              <w:spacing w:line="276" w:lineRule="auto"/>
              <w:jc w:val="center"/>
              <w:rPr>
                <w:rFonts w:cs="Times New Roman"/>
                <w:color w:val="000000" w:themeColor="text1"/>
                <w:szCs w:val="24"/>
                <w:lang w:val="vi-VN"/>
              </w:rPr>
            </w:pPr>
            <w:r w:rsidRPr="00C42B4A">
              <w:rPr>
                <w:rFonts w:cs="Times New Roman"/>
                <w:color w:val="000000" w:themeColor="text1"/>
                <w:szCs w:val="24"/>
                <w:lang w:val="vi-VN"/>
              </w:rPr>
              <w:t>13</w:t>
            </w:r>
          </w:p>
        </w:tc>
        <w:tc>
          <w:tcPr>
            <w:tcW w:w="1559" w:type="dxa"/>
            <w:vAlign w:val="bottom"/>
          </w:tcPr>
          <w:p w14:paraId="4023FE98"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A</w:t>
            </w:r>
          </w:p>
        </w:tc>
      </w:tr>
      <w:tr w:rsidR="004C00C7" w:rsidRPr="00C42B4A" w14:paraId="0000B974" w14:textId="77777777" w:rsidTr="00E30E1C">
        <w:trPr>
          <w:trHeight w:val="316"/>
          <w:jc w:val="center"/>
        </w:trPr>
        <w:tc>
          <w:tcPr>
            <w:tcW w:w="1058" w:type="dxa"/>
          </w:tcPr>
          <w:p w14:paraId="2FEBB06D"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4</w:t>
            </w:r>
          </w:p>
        </w:tc>
        <w:tc>
          <w:tcPr>
            <w:tcW w:w="1560" w:type="dxa"/>
            <w:vAlign w:val="bottom"/>
          </w:tcPr>
          <w:p w14:paraId="7FDC19D0"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A</w:t>
            </w:r>
          </w:p>
        </w:tc>
        <w:tc>
          <w:tcPr>
            <w:tcW w:w="1701" w:type="dxa"/>
            <w:vAlign w:val="bottom"/>
          </w:tcPr>
          <w:p w14:paraId="39D7470F" w14:textId="77777777" w:rsidR="004C00C7" w:rsidRPr="00C42B4A" w:rsidRDefault="004C00C7" w:rsidP="00E30E1C">
            <w:pPr>
              <w:spacing w:line="276" w:lineRule="auto"/>
              <w:jc w:val="center"/>
              <w:rPr>
                <w:rFonts w:cs="Times New Roman"/>
                <w:color w:val="000000" w:themeColor="text1"/>
                <w:szCs w:val="24"/>
                <w:lang w:val="vi-VN"/>
              </w:rPr>
            </w:pPr>
            <w:r w:rsidRPr="00C42B4A">
              <w:rPr>
                <w:rFonts w:cs="Times New Roman"/>
                <w:color w:val="000000" w:themeColor="text1"/>
                <w:szCs w:val="24"/>
                <w:lang w:val="vi-VN"/>
              </w:rPr>
              <w:t>14</w:t>
            </w:r>
          </w:p>
        </w:tc>
        <w:tc>
          <w:tcPr>
            <w:tcW w:w="1559" w:type="dxa"/>
            <w:vAlign w:val="bottom"/>
          </w:tcPr>
          <w:p w14:paraId="12CDE617"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B</w:t>
            </w:r>
          </w:p>
        </w:tc>
      </w:tr>
      <w:tr w:rsidR="004C00C7" w:rsidRPr="00C42B4A" w14:paraId="2A6D72EF" w14:textId="77777777" w:rsidTr="00E30E1C">
        <w:trPr>
          <w:trHeight w:val="300"/>
          <w:jc w:val="center"/>
        </w:trPr>
        <w:tc>
          <w:tcPr>
            <w:tcW w:w="1058" w:type="dxa"/>
          </w:tcPr>
          <w:p w14:paraId="36D75A5A"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5</w:t>
            </w:r>
          </w:p>
        </w:tc>
        <w:tc>
          <w:tcPr>
            <w:tcW w:w="1560" w:type="dxa"/>
            <w:vAlign w:val="bottom"/>
          </w:tcPr>
          <w:p w14:paraId="7EB205E9"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B</w:t>
            </w:r>
          </w:p>
        </w:tc>
        <w:tc>
          <w:tcPr>
            <w:tcW w:w="1701" w:type="dxa"/>
            <w:vAlign w:val="bottom"/>
          </w:tcPr>
          <w:p w14:paraId="0E99B3C2" w14:textId="77777777" w:rsidR="004C00C7" w:rsidRPr="00C42B4A" w:rsidRDefault="004C00C7" w:rsidP="00E30E1C">
            <w:pPr>
              <w:spacing w:line="276" w:lineRule="auto"/>
              <w:jc w:val="center"/>
              <w:rPr>
                <w:rFonts w:cs="Times New Roman"/>
                <w:color w:val="000000" w:themeColor="text1"/>
                <w:szCs w:val="24"/>
                <w:lang w:val="vi-VN"/>
              </w:rPr>
            </w:pPr>
            <w:r w:rsidRPr="00C42B4A">
              <w:rPr>
                <w:rFonts w:cs="Times New Roman"/>
                <w:color w:val="000000" w:themeColor="text1"/>
                <w:szCs w:val="24"/>
                <w:lang w:val="vi-VN"/>
              </w:rPr>
              <w:t>15</w:t>
            </w:r>
          </w:p>
        </w:tc>
        <w:tc>
          <w:tcPr>
            <w:tcW w:w="1559" w:type="dxa"/>
            <w:vAlign w:val="bottom"/>
          </w:tcPr>
          <w:p w14:paraId="3991D38C"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C</w:t>
            </w:r>
          </w:p>
        </w:tc>
      </w:tr>
      <w:tr w:rsidR="004C00C7" w:rsidRPr="00C42B4A" w14:paraId="7B7C59AA" w14:textId="77777777" w:rsidTr="00E30E1C">
        <w:trPr>
          <w:trHeight w:val="300"/>
          <w:jc w:val="center"/>
        </w:trPr>
        <w:tc>
          <w:tcPr>
            <w:tcW w:w="1058" w:type="dxa"/>
          </w:tcPr>
          <w:p w14:paraId="43DF02D5"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6</w:t>
            </w:r>
          </w:p>
        </w:tc>
        <w:tc>
          <w:tcPr>
            <w:tcW w:w="1560" w:type="dxa"/>
            <w:vAlign w:val="bottom"/>
          </w:tcPr>
          <w:p w14:paraId="5D7C6E35"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A</w:t>
            </w:r>
          </w:p>
        </w:tc>
        <w:tc>
          <w:tcPr>
            <w:tcW w:w="1701" w:type="dxa"/>
            <w:vAlign w:val="bottom"/>
          </w:tcPr>
          <w:p w14:paraId="099CD660" w14:textId="77777777" w:rsidR="004C00C7" w:rsidRPr="00C42B4A" w:rsidRDefault="004C00C7" w:rsidP="00E30E1C">
            <w:pPr>
              <w:spacing w:line="276" w:lineRule="auto"/>
              <w:jc w:val="center"/>
              <w:rPr>
                <w:rFonts w:cs="Times New Roman"/>
                <w:color w:val="000000" w:themeColor="text1"/>
                <w:szCs w:val="24"/>
                <w:lang w:val="vi-VN"/>
              </w:rPr>
            </w:pPr>
            <w:r w:rsidRPr="00C42B4A">
              <w:rPr>
                <w:rFonts w:cs="Times New Roman"/>
                <w:color w:val="000000" w:themeColor="text1"/>
                <w:szCs w:val="24"/>
                <w:lang w:val="vi-VN"/>
              </w:rPr>
              <w:t>16</w:t>
            </w:r>
          </w:p>
        </w:tc>
        <w:tc>
          <w:tcPr>
            <w:tcW w:w="1559" w:type="dxa"/>
            <w:vAlign w:val="bottom"/>
          </w:tcPr>
          <w:p w14:paraId="60D8E2A9"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A</w:t>
            </w:r>
          </w:p>
        </w:tc>
      </w:tr>
      <w:tr w:rsidR="004C00C7" w:rsidRPr="00C42B4A" w14:paraId="1B0CAC6E" w14:textId="77777777" w:rsidTr="00E30E1C">
        <w:trPr>
          <w:trHeight w:val="316"/>
          <w:jc w:val="center"/>
        </w:trPr>
        <w:tc>
          <w:tcPr>
            <w:tcW w:w="1058" w:type="dxa"/>
          </w:tcPr>
          <w:p w14:paraId="6C88BAA7"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7</w:t>
            </w:r>
          </w:p>
        </w:tc>
        <w:tc>
          <w:tcPr>
            <w:tcW w:w="1560" w:type="dxa"/>
            <w:vAlign w:val="bottom"/>
          </w:tcPr>
          <w:p w14:paraId="546D8816"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A</w:t>
            </w:r>
          </w:p>
        </w:tc>
        <w:tc>
          <w:tcPr>
            <w:tcW w:w="1701" w:type="dxa"/>
            <w:vAlign w:val="bottom"/>
          </w:tcPr>
          <w:p w14:paraId="090A91BB" w14:textId="77777777" w:rsidR="004C00C7" w:rsidRPr="00C42B4A" w:rsidRDefault="004C00C7" w:rsidP="00E30E1C">
            <w:pPr>
              <w:spacing w:line="276" w:lineRule="auto"/>
              <w:jc w:val="center"/>
              <w:rPr>
                <w:rFonts w:cs="Times New Roman"/>
                <w:color w:val="000000" w:themeColor="text1"/>
                <w:szCs w:val="24"/>
                <w:lang w:val="vi-VN"/>
              </w:rPr>
            </w:pPr>
            <w:r w:rsidRPr="00C42B4A">
              <w:rPr>
                <w:rFonts w:cs="Times New Roman"/>
                <w:color w:val="000000" w:themeColor="text1"/>
                <w:szCs w:val="24"/>
                <w:lang w:val="vi-VN"/>
              </w:rPr>
              <w:t>17</w:t>
            </w:r>
          </w:p>
        </w:tc>
        <w:tc>
          <w:tcPr>
            <w:tcW w:w="1559" w:type="dxa"/>
            <w:vAlign w:val="bottom"/>
          </w:tcPr>
          <w:p w14:paraId="75856F53"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A</w:t>
            </w:r>
          </w:p>
        </w:tc>
      </w:tr>
      <w:tr w:rsidR="004C00C7" w:rsidRPr="00C42B4A" w14:paraId="26E28240" w14:textId="77777777" w:rsidTr="00E30E1C">
        <w:trPr>
          <w:trHeight w:val="300"/>
          <w:jc w:val="center"/>
        </w:trPr>
        <w:tc>
          <w:tcPr>
            <w:tcW w:w="1058" w:type="dxa"/>
          </w:tcPr>
          <w:p w14:paraId="503FB361"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8</w:t>
            </w:r>
          </w:p>
        </w:tc>
        <w:tc>
          <w:tcPr>
            <w:tcW w:w="1560" w:type="dxa"/>
            <w:vAlign w:val="bottom"/>
          </w:tcPr>
          <w:p w14:paraId="36D16BA7"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B</w:t>
            </w:r>
          </w:p>
        </w:tc>
        <w:tc>
          <w:tcPr>
            <w:tcW w:w="1701" w:type="dxa"/>
            <w:vAlign w:val="bottom"/>
          </w:tcPr>
          <w:p w14:paraId="1B1BB039" w14:textId="77777777" w:rsidR="004C00C7" w:rsidRPr="00C42B4A" w:rsidRDefault="004C00C7" w:rsidP="00E30E1C">
            <w:pPr>
              <w:spacing w:line="276" w:lineRule="auto"/>
              <w:jc w:val="center"/>
              <w:rPr>
                <w:rFonts w:cs="Times New Roman"/>
                <w:color w:val="000000" w:themeColor="text1"/>
                <w:szCs w:val="24"/>
                <w:lang w:val="vi-VN"/>
              </w:rPr>
            </w:pPr>
            <w:r w:rsidRPr="00C42B4A">
              <w:rPr>
                <w:rFonts w:cs="Times New Roman"/>
                <w:color w:val="000000" w:themeColor="text1"/>
                <w:szCs w:val="24"/>
                <w:lang w:val="vi-VN"/>
              </w:rPr>
              <w:t>18</w:t>
            </w:r>
          </w:p>
        </w:tc>
        <w:tc>
          <w:tcPr>
            <w:tcW w:w="1559" w:type="dxa"/>
            <w:vAlign w:val="bottom"/>
          </w:tcPr>
          <w:p w14:paraId="10444A49"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A</w:t>
            </w:r>
          </w:p>
        </w:tc>
      </w:tr>
      <w:tr w:rsidR="004C00C7" w:rsidRPr="00C42B4A" w14:paraId="65D234C1" w14:textId="77777777" w:rsidTr="00E30E1C">
        <w:trPr>
          <w:trHeight w:val="316"/>
          <w:jc w:val="center"/>
        </w:trPr>
        <w:tc>
          <w:tcPr>
            <w:tcW w:w="1058" w:type="dxa"/>
          </w:tcPr>
          <w:p w14:paraId="5AAB9FC6"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9</w:t>
            </w:r>
          </w:p>
        </w:tc>
        <w:tc>
          <w:tcPr>
            <w:tcW w:w="1560" w:type="dxa"/>
            <w:vAlign w:val="bottom"/>
          </w:tcPr>
          <w:p w14:paraId="051D568F"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A</w:t>
            </w:r>
          </w:p>
        </w:tc>
        <w:tc>
          <w:tcPr>
            <w:tcW w:w="1701" w:type="dxa"/>
            <w:vAlign w:val="bottom"/>
          </w:tcPr>
          <w:p w14:paraId="518E6771" w14:textId="77777777" w:rsidR="004C00C7" w:rsidRPr="00C42B4A" w:rsidRDefault="004C00C7" w:rsidP="00E30E1C">
            <w:pPr>
              <w:spacing w:line="276" w:lineRule="auto"/>
              <w:jc w:val="center"/>
              <w:rPr>
                <w:rFonts w:cs="Times New Roman"/>
                <w:color w:val="000000" w:themeColor="text1"/>
                <w:szCs w:val="24"/>
                <w:lang w:val="vi-VN"/>
              </w:rPr>
            </w:pPr>
          </w:p>
        </w:tc>
        <w:tc>
          <w:tcPr>
            <w:tcW w:w="1559" w:type="dxa"/>
            <w:vAlign w:val="bottom"/>
          </w:tcPr>
          <w:p w14:paraId="5F233C6E" w14:textId="77777777" w:rsidR="004C00C7" w:rsidRPr="00C42B4A" w:rsidRDefault="004C00C7" w:rsidP="00E30E1C">
            <w:pPr>
              <w:spacing w:line="276" w:lineRule="auto"/>
              <w:jc w:val="center"/>
              <w:rPr>
                <w:rFonts w:cs="Times New Roman"/>
                <w:b/>
                <w:color w:val="000000" w:themeColor="text1"/>
                <w:szCs w:val="24"/>
                <w:lang w:val="vi-VN"/>
              </w:rPr>
            </w:pPr>
          </w:p>
        </w:tc>
      </w:tr>
      <w:tr w:rsidR="004C00C7" w:rsidRPr="00C42B4A" w14:paraId="051DEB20" w14:textId="77777777" w:rsidTr="00E30E1C">
        <w:trPr>
          <w:trHeight w:val="316"/>
          <w:jc w:val="center"/>
        </w:trPr>
        <w:tc>
          <w:tcPr>
            <w:tcW w:w="1058" w:type="dxa"/>
          </w:tcPr>
          <w:p w14:paraId="4C3EC66D" w14:textId="77777777" w:rsidR="004C00C7" w:rsidRPr="00C42B4A" w:rsidRDefault="004C00C7" w:rsidP="00E30E1C">
            <w:pPr>
              <w:jc w:val="center"/>
              <w:rPr>
                <w:rFonts w:cs="Times New Roman"/>
                <w:color w:val="000000" w:themeColor="text1"/>
                <w:szCs w:val="24"/>
                <w:lang w:val="vi-VN"/>
              </w:rPr>
            </w:pPr>
            <w:r w:rsidRPr="00C42B4A">
              <w:rPr>
                <w:rFonts w:cs="Times New Roman"/>
                <w:color w:val="000000" w:themeColor="text1"/>
                <w:szCs w:val="24"/>
                <w:lang w:val="vi-VN"/>
              </w:rPr>
              <w:t>10</w:t>
            </w:r>
          </w:p>
        </w:tc>
        <w:tc>
          <w:tcPr>
            <w:tcW w:w="1560" w:type="dxa"/>
            <w:vAlign w:val="bottom"/>
          </w:tcPr>
          <w:p w14:paraId="1F4F162C" w14:textId="77777777" w:rsidR="004C00C7" w:rsidRPr="00C42B4A" w:rsidRDefault="004C00C7" w:rsidP="00E30E1C">
            <w:pPr>
              <w:jc w:val="center"/>
              <w:rPr>
                <w:rFonts w:cs="Times New Roman"/>
                <w:b/>
                <w:color w:val="000000" w:themeColor="text1"/>
                <w:szCs w:val="24"/>
              </w:rPr>
            </w:pPr>
            <w:r w:rsidRPr="00C42B4A">
              <w:rPr>
                <w:rFonts w:cs="Times New Roman"/>
                <w:b/>
                <w:color w:val="000000" w:themeColor="text1"/>
                <w:szCs w:val="24"/>
              </w:rPr>
              <w:t>A</w:t>
            </w:r>
          </w:p>
        </w:tc>
        <w:tc>
          <w:tcPr>
            <w:tcW w:w="1701" w:type="dxa"/>
            <w:vAlign w:val="bottom"/>
          </w:tcPr>
          <w:p w14:paraId="38124FE8" w14:textId="77777777" w:rsidR="004C00C7" w:rsidRPr="00C42B4A" w:rsidRDefault="004C00C7" w:rsidP="00E30E1C">
            <w:pPr>
              <w:jc w:val="center"/>
              <w:rPr>
                <w:rFonts w:cs="Times New Roman"/>
                <w:color w:val="000000" w:themeColor="text1"/>
                <w:szCs w:val="24"/>
                <w:lang w:val="vi-VN"/>
              </w:rPr>
            </w:pPr>
          </w:p>
        </w:tc>
        <w:tc>
          <w:tcPr>
            <w:tcW w:w="1559" w:type="dxa"/>
            <w:vAlign w:val="bottom"/>
          </w:tcPr>
          <w:p w14:paraId="31903A6B" w14:textId="77777777" w:rsidR="004C00C7" w:rsidRPr="00C42B4A" w:rsidRDefault="004C00C7" w:rsidP="00E30E1C">
            <w:pPr>
              <w:jc w:val="center"/>
              <w:rPr>
                <w:rFonts w:cs="Times New Roman"/>
                <w:b/>
                <w:color w:val="000000" w:themeColor="text1"/>
                <w:szCs w:val="24"/>
                <w:lang w:val="vi-VN"/>
              </w:rPr>
            </w:pPr>
          </w:p>
        </w:tc>
      </w:tr>
    </w:tbl>
    <w:p w14:paraId="67D1CC57" w14:textId="77777777" w:rsidR="004C00C7" w:rsidRPr="00C42B4A" w:rsidRDefault="004C00C7" w:rsidP="004C00C7">
      <w:pPr>
        <w:rPr>
          <w:rFonts w:cs="Times New Roman"/>
          <w:b/>
          <w:color w:val="000000" w:themeColor="text1"/>
          <w:szCs w:val="24"/>
        </w:rPr>
      </w:pPr>
      <w:r w:rsidRPr="00C42B4A">
        <w:rPr>
          <w:rFonts w:cs="Times New Roman"/>
          <w:b/>
          <w:color w:val="000000" w:themeColor="text1"/>
          <w:szCs w:val="24"/>
        </w:rPr>
        <w:t>PHẦN II. Câu trắc nghiệm đúng sai</w:t>
      </w:r>
    </w:p>
    <w:p w14:paraId="76991BC4" w14:textId="77777777" w:rsidR="004C00C7" w:rsidRPr="00C42B4A" w:rsidRDefault="004C00C7" w:rsidP="004C00C7">
      <w:pPr>
        <w:spacing w:after="0"/>
        <w:rPr>
          <w:rFonts w:cs="Times New Roman"/>
          <w:b/>
          <w:i/>
          <w:color w:val="000000" w:themeColor="text1"/>
          <w:szCs w:val="24"/>
          <w:lang w:val="vi-VN"/>
        </w:rPr>
      </w:pPr>
      <w:r w:rsidRPr="00C42B4A">
        <w:rPr>
          <w:rFonts w:cs="Times New Roman"/>
          <w:i/>
          <w:color w:val="000000" w:themeColor="text1"/>
          <w:szCs w:val="24"/>
          <w:lang w:val="vi-VN"/>
        </w:rPr>
        <w:t xml:space="preserve">Điểm tối đa của 01 câu hỏi là </w:t>
      </w:r>
      <w:r w:rsidRPr="00C42B4A">
        <w:rPr>
          <w:rFonts w:cs="Times New Roman"/>
          <w:b/>
          <w:i/>
          <w:color w:val="000000" w:themeColor="text1"/>
          <w:szCs w:val="24"/>
          <w:lang w:val="vi-VN"/>
        </w:rPr>
        <w:t>1,0 điểm</w:t>
      </w:r>
    </w:p>
    <w:p w14:paraId="6ACB1933" w14:textId="77777777" w:rsidR="004C00C7" w:rsidRPr="00C42B4A" w:rsidRDefault="004C00C7" w:rsidP="004C00C7">
      <w:pPr>
        <w:spacing w:after="0"/>
        <w:ind w:firstLine="567"/>
        <w:rPr>
          <w:rFonts w:cs="Times New Roman"/>
          <w:i/>
          <w:color w:val="000000" w:themeColor="text1"/>
          <w:szCs w:val="24"/>
          <w:lang w:val="vi-VN"/>
        </w:rPr>
      </w:pPr>
      <w:r w:rsidRPr="00C42B4A">
        <w:rPr>
          <w:rFonts w:cs="Times New Roman"/>
          <w:i/>
          <w:color w:val="000000" w:themeColor="text1"/>
          <w:szCs w:val="24"/>
          <w:lang w:val="vi-VN"/>
        </w:rPr>
        <w:t xml:space="preserve">- Thí sinh chỉ lựa chọn chính xác 01 ý trong 1 câu hỏi được </w:t>
      </w:r>
      <w:r w:rsidRPr="00C42B4A">
        <w:rPr>
          <w:rFonts w:cs="Times New Roman"/>
          <w:b/>
          <w:i/>
          <w:color w:val="000000" w:themeColor="text1"/>
          <w:szCs w:val="24"/>
          <w:lang w:val="vi-VN"/>
        </w:rPr>
        <w:t xml:space="preserve">0,1 </w:t>
      </w:r>
      <w:r w:rsidRPr="00C42B4A">
        <w:rPr>
          <w:rFonts w:cs="Times New Roman"/>
          <w:i/>
          <w:color w:val="000000" w:themeColor="text1"/>
          <w:szCs w:val="24"/>
          <w:lang w:val="vi-VN"/>
        </w:rPr>
        <w:t>điểm.</w:t>
      </w:r>
    </w:p>
    <w:p w14:paraId="0C92A20E" w14:textId="77777777" w:rsidR="004C00C7" w:rsidRPr="00C42B4A" w:rsidRDefault="004C00C7" w:rsidP="004C00C7">
      <w:pPr>
        <w:spacing w:after="0"/>
        <w:ind w:firstLine="567"/>
        <w:rPr>
          <w:rFonts w:cs="Times New Roman"/>
          <w:i/>
          <w:color w:val="000000" w:themeColor="text1"/>
          <w:szCs w:val="24"/>
          <w:lang w:val="vi-VN"/>
        </w:rPr>
      </w:pPr>
      <w:r w:rsidRPr="00C42B4A">
        <w:rPr>
          <w:rFonts w:cs="Times New Roman"/>
          <w:i/>
          <w:color w:val="000000" w:themeColor="text1"/>
          <w:szCs w:val="24"/>
          <w:lang w:val="vi-VN"/>
        </w:rPr>
        <w:t xml:space="preserve">- Thí sinh chỉ lựa chọn chính xác 02 ý trong 1 câu hỏi được </w:t>
      </w:r>
      <w:r w:rsidRPr="00C42B4A">
        <w:rPr>
          <w:rFonts w:cs="Times New Roman"/>
          <w:b/>
          <w:i/>
          <w:color w:val="000000" w:themeColor="text1"/>
          <w:szCs w:val="24"/>
          <w:lang w:val="vi-VN"/>
        </w:rPr>
        <w:t xml:space="preserve">0,25 </w:t>
      </w:r>
      <w:r w:rsidRPr="00C42B4A">
        <w:rPr>
          <w:rFonts w:cs="Times New Roman"/>
          <w:i/>
          <w:color w:val="000000" w:themeColor="text1"/>
          <w:szCs w:val="24"/>
          <w:lang w:val="vi-VN"/>
        </w:rPr>
        <w:t>điểm.</w:t>
      </w:r>
    </w:p>
    <w:p w14:paraId="705FB58B" w14:textId="77777777" w:rsidR="004C00C7" w:rsidRPr="00C42B4A" w:rsidRDefault="004C00C7" w:rsidP="004C00C7">
      <w:pPr>
        <w:spacing w:after="0"/>
        <w:ind w:firstLine="567"/>
        <w:rPr>
          <w:rFonts w:cs="Times New Roman"/>
          <w:i/>
          <w:color w:val="000000" w:themeColor="text1"/>
          <w:szCs w:val="24"/>
          <w:lang w:val="vi-VN"/>
        </w:rPr>
      </w:pPr>
      <w:r w:rsidRPr="00C42B4A">
        <w:rPr>
          <w:rFonts w:cs="Times New Roman"/>
          <w:i/>
          <w:color w:val="000000" w:themeColor="text1"/>
          <w:szCs w:val="24"/>
          <w:lang w:val="vi-VN"/>
        </w:rPr>
        <w:t xml:space="preserve">- Thí sinh chỉ lựa chọn chính xác 03 ý trong 1 câu hỏi được </w:t>
      </w:r>
      <w:r w:rsidRPr="00C42B4A">
        <w:rPr>
          <w:rFonts w:cs="Times New Roman"/>
          <w:b/>
          <w:i/>
          <w:color w:val="000000" w:themeColor="text1"/>
          <w:szCs w:val="24"/>
          <w:lang w:val="vi-VN"/>
        </w:rPr>
        <w:t xml:space="preserve">0,5 </w:t>
      </w:r>
      <w:r w:rsidRPr="00C42B4A">
        <w:rPr>
          <w:rFonts w:cs="Times New Roman"/>
          <w:i/>
          <w:color w:val="000000" w:themeColor="text1"/>
          <w:szCs w:val="24"/>
          <w:lang w:val="vi-VN"/>
        </w:rPr>
        <w:t>điểm.</w:t>
      </w:r>
    </w:p>
    <w:p w14:paraId="22C49A1F" w14:textId="77777777" w:rsidR="004C00C7" w:rsidRPr="00C42B4A" w:rsidRDefault="004C00C7" w:rsidP="004C00C7">
      <w:pPr>
        <w:spacing w:after="0"/>
        <w:ind w:firstLine="567"/>
        <w:rPr>
          <w:rFonts w:cs="Times New Roman"/>
          <w:i/>
          <w:color w:val="000000" w:themeColor="text1"/>
          <w:szCs w:val="24"/>
          <w:lang w:val="vi-VN"/>
        </w:rPr>
      </w:pPr>
      <w:r w:rsidRPr="00C42B4A">
        <w:rPr>
          <w:rFonts w:cs="Times New Roman"/>
          <w:i/>
          <w:color w:val="000000" w:themeColor="text1"/>
          <w:szCs w:val="24"/>
          <w:lang w:val="vi-VN"/>
        </w:rPr>
        <w:t xml:space="preserve">- Thí sinh chỉ lựa chọn chính xác 04 ý trong 1 câu hỏi được </w:t>
      </w:r>
      <w:r w:rsidRPr="00C42B4A">
        <w:rPr>
          <w:rFonts w:cs="Times New Roman"/>
          <w:b/>
          <w:i/>
          <w:color w:val="000000" w:themeColor="text1"/>
          <w:szCs w:val="24"/>
          <w:lang w:val="vi-VN"/>
        </w:rPr>
        <w:t xml:space="preserve">1,0 </w:t>
      </w:r>
      <w:r w:rsidRPr="00C42B4A">
        <w:rPr>
          <w:rFonts w:cs="Times New Roman"/>
          <w:i/>
          <w:color w:val="000000" w:themeColor="text1"/>
          <w:szCs w:val="24"/>
          <w:lang w:val="vi-VN"/>
        </w:rPr>
        <w:t>điểm.</w:t>
      </w:r>
    </w:p>
    <w:p w14:paraId="6B595E37" w14:textId="77777777" w:rsidR="004C00C7" w:rsidRPr="00C42B4A" w:rsidRDefault="004C00C7" w:rsidP="004C00C7">
      <w:pPr>
        <w:rPr>
          <w:rFonts w:cs="Times New Roman"/>
          <w:b/>
          <w:color w:val="000000" w:themeColor="text1"/>
          <w:szCs w:val="24"/>
          <w:lang w:val="vi-VN"/>
        </w:rPr>
      </w:pPr>
    </w:p>
    <w:tbl>
      <w:tblPr>
        <w:tblStyle w:val="TableGrid"/>
        <w:tblW w:w="0" w:type="auto"/>
        <w:tblLook w:val="04A0" w:firstRow="1" w:lastRow="0" w:firstColumn="1" w:lastColumn="0" w:noHBand="0" w:noVBand="1"/>
      </w:tblPr>
      <w:tblGrid>
        <w:gridCol w:w="1915"/>
        <w:gridCol w:w="1915"/>
        <w:gridCol w:w="1915"/>
        <w:gridCol w:w="1915"/>
        <w:gridCol w:w="1916"/>
      </w:tblGrid>
      <w:tr w:rsidR="004C00C7" w:rsidRPr="00C42B4A" w14:paraId="0F579AD9" w14:textId="77777777" w:rsidTr="00E30E1C">
        <w:tc>
          <w:tcPr>
            <w:tcW w:w="1915" w:type="dxa"/>
            <w:tcBorders>
              <w:top w:val="single" w:sz="4" w:space="0" w:color="auto"/>
              <w:left w:val="single" w:sz="4" w:space="0" w:color="auto"/>
              <w:bottom w:val="single" w:sz="4" w:space="0" w:color="auto"/>
              <w:right w:val="single" w:sz="4" w:space="0" w:color="auto"/>
            </w:tcBorders>
          </w:tcPr>
          <w:p w14:paraId="5E8064B5" w14:textId="77777777" w:rsidR="004C00C7" w:rsidRPr="00C42B4A" w:rsidRDefault="004C00C7" w:rsidP="00E30E1C">
            <w:pPr>
              <w:tabs>
                <w:tab w:val="left" w:pos="288"/>
                <w:tab w:val="left" w:pos="567"/>
                <w:tab w:val="left" w:pos="709"/>
                <w:tab w:val="left" w:pos="851"/>
              </w:tabs>
              <w:jc w:val="center"/>
              <w:rPr>
                <w:rFonts w:cs="Times New Roman"/>
                <w:b/>
                <w:color w:val="000000" w:themeColor="text1"/>
                <w:szCs w:val="24"/>
              </w:rPr>
            </w:pPr>
            <w:r w:rsidRPr="00C42B4A">
              <w:rPr>
                <w:rFonts w:cs="Times New Roman"/>
                <w:b/>
                <w:color w:val="000000" w:themeColor="text1"/>
                <w:szCs w:val="24"/>
              </w:rPr>
              <w:t>Câu</w:t>
            </w:r>
          </w:p>
        </w:tc>
        <w:tc>
          <w:tcPr>
            <w:tcW w:w="1915" w:type="dxa"/>
            <w:tcBorders>
              <w:top w:val="single" w:sz="4" w:space="0" w:color="auto"/>
              <w:left w:val="single" w:sz="4" w:space="0" w:color="auto"/>
              <w:bottom w:val="single" w:sz="4" w:space="0" w:color="auto"/>
              <w:right w:val="single" w:sz="4" w:space="0" w:color="auto"/>
            </w:tcBorders>
          </w:tcPr>
          <w:p w14:paraId="7EA44FFD" w14:textId="77777777" w:rsidR="004C00C7" w:rsidRPr="00C42B4A" w:rsidRDefault="004C00C7" w:rsidP="00E30E1C">
            <w:pPr>
              <w:tabs>
                <w:tab w:val="left" w:pos="288"/>
                <w:tab w:val="left" w:pos="567"/>
                <w:tab w:val="left" w:pos="709"/>
                <w:tab w:val="left" w:pos="851"/>
              </w:tabs>
              <w:jc w:val="center"/>
              <w:rPr>
                <w:rFonts w:cs="Times New Roman"/>
                <w:b/>
                <w:color w:val="000000" w:themeColor="text1"/>
                <w:szCs w:val="24"/>
              </w:rPr>
            </w:pPr>
            <w:r w:rsidRPr="00C42B4A">
              <w:rPr>
                <w:rFonts w:cs="Times New Roman"/>
                <w:b/>
                <w:color w:val="000000" w:themeColor="text1"/>
                <w:szCs w:val="24"/>
              </w:rPr>
              <w:t>Câu 1</w:t>
            </w:r>
          </w:p>
        </w:tc>
        <w:tc>
          <w:tcPr>
            <w:tcW w:w="1915" w:type="dxa"/>
            <w:tcBorders>
              <w:top w:val="single" w:sz="4" w:space="0" w:color="auto"/>
              <w:left w:val="single" w:sz="4" w:space="0" w:color="auto"/>
              <w:bottom w:val="single" w:sz="4" w:space="0" w:color="auto"/>
              <w:right w:val="single" w:sz="4" w:space="0" w:color="auto"/>
            </w:tcBorders>
          </w:tcPr>
          <w:p w14:paraId="009D8DC2" w14:textId="77777777" w:rsidR="004C00C7" w:rsidRPr="00C42B4A" w:rsidRDefault="004C00C7" w:rsidP="00E30E1C">
            <w:pPr>
              <w:tabs>
                <w:tab w:val="left" w:pos="288"/>
                <w:tab w:val="left" w:pos="567"/>
                <w:tab w:val="left" w:pos="709"/>
                <w:tab w:val="left" w:pos="851"/>
              </w:tabs>
              <w:jc w:val="center"/>
              <w:rPr>
                <w:rFonts w:cs="Times New Roman"/>
                <w:b/>
                <w:color w:val="000000" w:themeColor="text1"/>
                <w:szCs w:val="24"/>
              </w:rPr>
            </w:pPr>
            <w:r w:rsidRPr="00C42B4A">
              <w:rPr>
                <w:rFonts w:cs="Times New Roman"/>
                <w:b/>
                <w:color w:val="000000" w:themeColor="text1"/>
                <w:szCs w:val="24"/>
              </w:rPr>
              <w:t>Câu 2</w:t>
            </w:r>
          </w:p>
        </w:tc>
        <w:tc>
          <w:tcPr>
            <w:tcW w:w="1915" w:type="dxa"/>
            <w:tcBorders>
              <w:top w:val="single" w:sz="4" w:space="0" w:color="auto"/>
              <w:left w:val="single" w:sz="4" w:space="0" w:color="auto"/>
              <w:bottom w:val="single" w:sz="4" w:space="0" w:color="auto"/>
              <w:right w:val="single" w:sz="4" w:space="0" w:color="auto"/>
            </w:tcBorders>
          </w:tcPr>
          <w:p w14:paraId="3753EDDF" w14:textId="77777777" w:rsidR="004C00C7" w:rsidRPr="00C42B4A" w:rsidRDefault="004C00C7" w:rsidP="00E30E1C">
            <w:pPr>
              <w:tabs>
                <w:tab w:val="left" w:pos="288"/>
                <w:tab w:val="left" w:pos="567"/>
                <w:tab w:val="left" w:pos="709"/>
                <w:tab w:val="left" w:pos="851"/>
              </w:tabs>
              <w:jc w:val="center"/>
              <w:rPr>
                <w:rFonts w:cs="Times New Roman"/>
                <w:b/>
                <w:color w:val="000000" w:themeColor="text1"/>
                <w:szCs w:val="24"/>
              </w:rPr>
            </w:pPr>
            <w:r w:rsidRPr="00C42B4A">
              <w:rPr>
                <w:rFonts w:cs="Times New Roman"/>
                <w:b/>
                <w:color w:val="000000" w:themeColor="text1"/>
                <w:szCs w:val="24"/>
              </w:rPr>
              <w:t>Câu 3</w:t>
            </w:r>
          </w:p>
        </w:tc>
        <w:tc>
          <w:tcPr>
            <w:tcW w:w="1916" w:type="dxa"/>
            <w:tcBorders>
              <w:top w:val="single" w:sz="4" w:space="0" w:color="auto"/>
              <w:left w:val="single" w:sz="4" w:space="0" w:color="auto"/>
              <w:bottom w:val="single" w:sz="4" w:space="0" w:color="auto"/>
              <w:right w:val="single" w:sz="4" w:space="0" w:color="auto"/>
            </w:tcBorders>
          </w:tcPr>
          <w:p w14:paraId="29D945CD" w14:textId="77777777" w:rsidR="004C00C7" w:rsidRPr="00C42B4A" w:rsidRDefault="004C00C7" w:rsidP="00E30E1C">
            <w:pPr>
              <w:tabs>
                <w:tab w:val="left" w:pos="288"/>
                <w:tab w:val="left" w:pos="567"/>
                <w:tab w:val="left" w:pos="709"/>
                <w:tab w:val="left" w:pos="851"/>
              </w:tabs>
              <w:jc w:val="center"/>
              <w:rPr>
                <w:rFonts w:cs="Times New Roman"/>
                <w:b/>
                <w:color w:val="000000" w:themeColor="text1"/>
                <w:szCs w:val="24"/>
              </w:rPr>
            </w:pPr>
            <w:r w:rsidRPr="00C42B4A">
              <w:rPr>
                <w:rFonts w:cs="Times New Roman"/>
                <w:b/>
                <w:color w:val="000000" w:themeColor="text1"/>
                <w:szCs w:val="24"/>
              </w:rPr>
              <w:t>Câu 4</w:t>
            </w:r>
          </w:p>
        </w:tc>
      </w:tr>
      <w:tr w:rsidR="004C00C7" w:rsidRPr="00C42B4A" w14:paraId="1ECBED8E" w14:textId="77777777" w:rsidTr="00E30E1C">
        <w:tc>
          <w:tcPr>
            <w:tcW w:w="1915" w:type="dxa"/>
            <w:tcBorders>
              <w:top w:val="single" w:sz="4" w:space="0" w:color="auto"/>
              <w:left w:val="single" w:sz="4" w:space="0" w:color="auto"/>
              <w:bottom w:val="single" w:sz="4" w:space="0" w:color="auto"/>
              <w:right w:val="single" w:sz="4" w:space="0" w:color="auto"/>
            </w:tcBorders>
          </w:tcPr>
          <w:p w14:paraId="2EDC3459"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C42B4A">
              <w:rPr>
                <w:rFonts w:cs="Times New Roman"/>
                <w:color w:val="000000" w:themeColor="text1"/>
                <w:szCs w:val="24"/>
              </w:rPr>
              <w:t>Đáp án</w:t>
            </w:r>
          </w:p>
        </w:tc>
        <w:tc>
          <w:tcPr>
            <w:tcW w:w="1915" w:type="dxa"/>
            <w:tcBorders>
              <w:top w:val="single" w:sz="4" w:space="0" w:color="auto"/>
              <w:left w:val="single" w:sz="4" w:space="0" w:color="auto"/>
              <w:bottom w:val="single" w:sz="4" w:space="0" w:color="auto"/>
              <w:right w:val="single" w:sz="4" w:space="0" w:color="auto"/>
            </w:tcBorders>
          </w:tcPr>
          <w:p w14:paraId="50D1190A"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a) </w:t>
            </w:r>
            <w:r w:rsidRPr="00C42B4A">
              <w:rPr>
                <w:rFonts w:cs="Times New Roman"/>
                <w:color w:val="000000" w:themeColor="text1"/>
                <w:szCs w:val="24"/>
              </w:rPr>
              <w:t>Đúng</w:t>
            </w:r>
          </w:p>
          <w:p w14:paraId="00BA8541"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b) </w:t>
            </w:r>
            <w:r w:rsidRPr="00C42B4A">
              <w:rPr>
                <w:rFonts w:cs="Times New Roman"/>
                <w:color w:val="000000" w:themeColor="text1"/>
                <w:szCs w:val="24"/>
              </w:rPr>
              <w:t>Đúng</w:t>
            </w:r>
          </w:p>
          <w:p w14:paraId="0E96C251"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c) </w:t>
            </w:r>
            <w:r w:rsidRPr="00C42B4A">
              <w:rPr>
                <w:rFonts w:cs="Times New Roman"/>
                <w:color w:val="000000" w:themeColor="text1"/>
                <w:szCs w:val="24"/>
              </w:rPr>
              <w:t>Sai</w:t>
            </w:r>
          </w:p>
          <w:p w14:paraId="48A95DA4"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d) </w:t>
            </w:r>
            <w:r w:rsidRPr="00C42B4A">
              <w:rPr>
                <w:rFonts w:cs="Times New Roman"/>
                <w:color w:val="000000" w:themeColor="text1"/>
                <w:szCs w:val="24"/>
              </w:rPr>
              <w:t>Đúng</w:t>
            </w:r>
          </w:p>
        </w:tc>
        <w:tc>
          <w:tcPr>
            <w:tcW w:w="1915" w:type="dxa"/>
            <w:tcBorders>
              <w:top w:val="single" w:sz="4" w:space="0" w:color="auto"/>
              <w:left w:val="single" w:sz="4" w:space="0" w:color="auto"/>
              <w:bottom w:val="single" w:sz="4" w:space="0" w:color="auto"/>
              <w:right w:val="single" w:sz="4" w:space="0" w:color="auto"/>
            </w:tcBorders>
          </w:tcPr>
          <w:p w14:paraId="247A351C"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a) </w:t>
            </w:r>
            <w:r w:rsidRPr="00C42B4A">
              <w:rPr>
                <w:rFonts w:cs="Times New Roman"/>
                <w:color w:val="000000" w:themeColor="text1"/>
                <w:szCs w:val="24"/>
              </w:rPr>
              <w:t>Sai</w:t>
            </w:r>
          </w:p>
          <w:p w14:paraId="7F542AC4"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b) </w:t>
            </w:r>
            <w:r w:rsidRPr="00C42B4A">
              <w:rPr>
                <w:rFonts w:cs="Times New Roman"/>
                <w:color w:val="000000" w:themeColor="text1"/>
                <w:szCs w:val="24"/>
              </w:rPr>
              <w:t>Sai</w:t>
            </w:r>
          </w:p>
          <w:p w14:paraId="5AF998DD"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c) </w:t>
            </w:r>
            <w:r w:rsidRPr="00C42B4A">
              <w:rPr>
                <w:rFonts w:cs="Times New Roman"/>
                <w:color w:val="000000" w:themeColor="text1"/>
                <w:szCs w:val="24"/>
              </w:rPr>
              <w:t>Đúng</w:t>
            </w:r>
          </w:p>
          <w:p w14:paraId="346A3346"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d) </w:t>
            </w:r>
            <w:r w:rsidRPr="00C42B4A">
              <w:rPr>
                <w:rFonts w:cs="Times New Roman"/>
                <w:color w:val="000000" w:themeColor="text1"/>
                <w:szCs w:val="24"/>
              </w:rPr>
              <w:t>Đúng</w:t>
            </w:r>
          </w:p>
        </w:tc>
        <w:tc>
          <w:tcPr>
            <w:tcW w:w="1915" w:type="dxa"/>
            <w:tcBorders>
              <w:top w:val="single" w:sz="4" w:space="0" w:color="auto"/>
              <w:left w:val="single" w:sz="4" w:space="0" w:color="auto"/>
              <w:bottom w:val="single" w:sz="4" w:space="0" w:color="auto"/>
              <w:right w:val="single" w:sz="4" w:space="0" w:color="auto"/>
            </w:tcBorders>
          </w:tcPr>
          <w:p w14:paraId="693DC7DD" w14:textId="77777777" w:rsidR="004C00C7" w:rsidRPr="00C42B4A" w:rsidRDefault="004C00C7" w:rsidP="00E30E1C">
            <w:pPr>
              <w:tabs>
                <w:tab w:val="left" w:pos="288"/>
              </w:tabs>
              <w:rPr>
                <w:rFonts w:cs="Times New Roman"/>
                <w:color w:val="000000" w:themeColor="text1"/>
                <w:szCs w:val="24"/>
              </w:rPr>
            </w:pPr>
            <w:r w:rsidRPr="00C42B4A">
              <w:rPr>
                <w:rFonts w:cs="Times New Roman"/>
                <w:color w:val="000000" w:themeColor="text1"/>
                <w:szCs w:val="24"/>
              </w:rPr>
              <w:t>a)</w:t>
            </w:r>
            <w:r w:rsidRPr="00C42B4A">
              <w:rPr>
                <w:rFonts w:cs="Times New Roman"/>
                <w:color w:val="000000" w:themeColor="text1"/>
                <w:szCs w:val="24"/>
              </w:rPr>
              <w:tab/>
              <w:t>Sai</w:t>
            </w:r>
          </w:p>
          <w:p w14:paraId="02295569"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b) </w:t>
            </w:r>
            <w:r w:rsidRPr="00C42B4A">
              <w:rPr>
                <w:rFonts w:cs="Times New Roman"/>
                <w:color w:val="000000" w:themeColor="text1"/>
                <w:szCs w:val="24"/>
              </w:rPr>
              <w:t>Đúng</w:t>
            </w:r>
          </w:p>
          <w:p w14:paraId="06BE54BF"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c) </w:t>
            </w:r>
            <w:r w:rsidRPr="00C42B4A">
              <w:rPr>
                <w:rFonts w:cs="Times New Roman"/>
                <w:color w:val="000000" w:themeColor="text1"/>
                <w:szCs w:val="24"/>
              </w:rPr>
              <w:t>Sai</w:t>
            </w:r>
          </w:p>
          <w:p w14:paraId="4EC5CE53"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d) </w:t>
            </w:r>
            <w:r w:rsidRPr="00C42B4A">
              <w:rPr>
                <w:rFonts w:cs="Times New Roman"/>
                <w:color w:val="000000" w:themeColor="text1"/>
                <w:szCs w:val="24"/>
              </w:rPr>
              <w:t>Sai</w:t>
            </w:r>
          </w:p>
        </w:tc>
        <w:tc>
          <w:tcPr>
            <w:tcW w:w="1916" w:type="dxa"/>
            <w:tcBorders>
              <w:top w:val="single" w:sz="4" w:space="0" w:color="auto"/>
              <w:left w:val="single" w:sz="4" w:space="0" w:color="auto"/>
              <w:bottom w:val="single" w:sz="4" w:space="0" w:color="auto"/>
              <w:right w:val="single" w:sz="4" w:space="0" w:color="auto"/>
            </w:tcBorders>
          </w:tcPr>
          <w:p w14:paraId="158913B2"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a) </w:t>
            </w:r>
            <w:r w:rsidRPr="00C42B4A">
              <w:rPr>
                <w:rFonts w:cs="Times New Roman"/>
                <w:color w:val="000000" w:themeColor="text1"/>
                <w:szCs w:val="24"/>
              </w:rPr>
              <w:t>Sai</w:t>
            </w:r>
          </w:p>
          <w:p w14:paraId="46C55E25"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b) </w:t>
            </w:r>
            <w:r w:rsidRPr="00C42B4A">
              <w:rPr>
                <w:rFonts w:cs="Times New Roman"/>
                <w:color w:val="000000" w:themeColor="text1"/>
                <w:szCs w:val="24"/>
              </w:rPr>
              <w:t>Đúng</w:t>
            </w:r>
          </w:p>
          <w:p w14:paraId="1CB97A0D"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c) </w:t>
            </w:r>
            <w:r w:rsidRPr="00C42B4A">
              <w:rPr>
                <w:rFonts w:cs="Times New Roman"/>
                <w:color w:val="000000" w:themeColor="text1"/>
                <w:szCs w:val="24"/>
              </w:rPr>
              <w:t>Sai</w:t>
            </w:r>
          </w:p>
          <w:p w14:paraId="128BF893" w14:textId="77777777" w:rsidR="004C00C7" w:rsidRPr="00C42B4A" w:rsidRDefault="004C00C7" w:rsidP="00E30E1C">
            <w:pPr>
              <w:tabs>
                <w:tab w:val="left" w:pos="288"/>
                <w:tab w:val="left" w:pos="567"/>
                <w:tab w:val="left" w:pos="709"/>
                <w:tab w:val="left" w:pos="851"/>
              </w:tabs>
              <w:rPr>
                <w:rFonts w:cs="Times New Roman"/>
                <w:color w:val="000000" w:themeColor="text1"/>
                <w:szCs w:val="24"/>
              </w:rPr>
            </w:pPr>
            <w:r w:rsidRPr="00AC75C6">
              <w:rPr>
                <w:rFonts w:cs="Times New Roman"/>
                <w:b/>
                <w:color w:val="0070C0"/>
                <w:szCs w:val="24"/>
              </w:rPr>
              <w:t xml:space="preserve">d) </w:t>
            </w:r>
            <w:r w:rsidRPr="00C42B4A">
              <w:rPr>
                <w:rFonts w:cs="Times New Roman"/>
                <w:color w:val="000000" w:themeColor="text1"/>
                <w:szCs w:val="24"/>
              </w:rPr>
              <w:t>Đúng</w:t>
            </w:r>
          </w:p>
        </w:tc>
      </w:tr>
    </w:tbl>
    <w:p w14:paraId="10652560" w14:textId="77777777" w:rsidR="004C00C7" w:rsidRPr="00C42B4A" w:rsidRDefault="004C00C7" w:rsidP="004C00C7">
      <w:pPr>
        <w:rPr>
          <w:rFonts w:cs="Times New Roman"/>
          <w:b/>
          <w:color w:val="000000" w:themeColor="text1"/>
          <w:szCs w:val="24"/>
          <w:lang w:val="vi-VN"/>
        </w:rPr>
      </w:pPr>
      <w:r w:rsidRPr="00C42B4A">
        <w:rPr>
          <w:rFonts w:cs="Times New Roman"/>
          <w:b/>
          <w:color w:val="000000" w:themeColor="text1"/>
          <w:szCs w:val="24"/>
          <w:lang w:val="vi-VN"/>
        </w:rPr>
        <w:lastRenderedPageBreak/>
        <w:t>PHẦN III. Câu trắc nghiệm trả lời ngắn</w:t>
      </w:r>
    </w:p>
    <w:p w14:paraId="13577D9D" w14:textId="77777777" w:rsidR="004C00C7" w:rsidRPr="00C42B4A" w:rsidRDefault="004C00C7" w:rsidP="004C00C7">
      <w:pPr>
        <w:spacing w:after="0"/>
        <w:jc w:val="center"/>
        <w:rPr>
          <w:rFonts w:cs="Times New Roman"/>
          <w:i/>
          <w:color w:val="000000" w:themeColor="text1"/>
          <w:szCs w:val="24"/>
          <w:lang w:val="vi-VN"/>
        </w:rPr>
      </w:pPr>
      <w:r w:rsidRPr="00C42B4A">
        <w:rPr>
          <w:rFonts w:cs="Times New Roman"/>
          <w:i/>
          <w:color w:val="000000" w:themeColor="text1"/>
          <w:szCs w:val="24"/>
          <w:lang w:val="vi-VN"/>
        </w:rPr>
        <w:t>Mỗi câu trả lời đúng thí sinh được 0,25 điểm</w:t>
      </w:r>
    </w:p>
    <w:tbl>
      <w:tblPr>
        <w:tblStyle w:val="TableGrid"/>
        <w:tblW w:w="0" w:type="auto"/>
        <w:jc w:val="center"/>
        <w:tblLook w:val="04A0" w:firstRow="1" w:lastRow="0" w:firstColumn="1" w:lastColumn="0" w:noHBand="0" w:noVBand="1"/>
      </w:tblPr>
      <w:tblGrid>
        <w:gridCol w:w="2374"/>
        <w:gridCol w:w="2375"/>
      </w:tblGrid>
      <w:tr w:rsidR="004C00C7" w:rsidRPr="00C42B4A" w14:paraId="330E7600" w14:textId="77777777" w:rsidTr="00E30E1C">
        <w:trPr>
          <w:trHeight w:val="308"/>
          <w:jc w:val="center"/>
        </w:trPr>
        <w:tc>
          <w:tcPr>
            <w:tcW w:w="2374" w:type="dxa"/>
          </w:tcPr>
          <w:p w14:paraId="1E7AAA2F"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Câu</w:t>
            </w:r>
          </w:p>
        </w:tc>
        <w:tc>
          <w:tcPr>
            <w:tcW w:w="2375" w:type="dxa"/>
          </w:tcPr>
          <w:p w14:paraId="62DF7EC0" w14:textId="77777777" w:rsidR="004C00C7" w:rsidRPr="00C42B4A" w:rsidRDefault="004C00C7" w:rsidP="00E30E1C">
            <w:pPr>
              <w:spacing w:line="276" w:lineRule="auto"/>
              <w:jc w:val="center"/>
              <w:rPr>
                <w:rFonts w:cs="Times New Roman"/>
                <w:b/>
                <w:color w:val="000000" w:themeColor="text1"/>
                <w:szCs w:val="24"/>
                <w:lang w:val="vi-VN"/>
              </w:rPr>
            </w:pPr>
            <w:r w:rsidRPr="00C42B4A">
              <w:rPr>
                <w:rFonts w:cs="Times New Roman"/>
                <w:b/>
                <w:color w:val="000000" w:themeColor="text1"/>
                <w:szCs w:val="24"/>
              </w:rPr>
              <w:t>Đáp án</w:t>
            </w:r>
          </w:p>
        </w:tc>
      </w:tr>
      <w:tr w:rsidR="004C00C7" w:rsidRPr="00C42B4A" w14:paraId="3690CBF5" w14:textId="77777777" w:rsidTr="00E30E1C">
        <w:trPr>
          <w:trHeight w:val="293"/>
          <w:jc w:val="center"/>
        </w:trPr>
        <w:tc>
          <w:tcPr>
            <w:tcW w:w="2374" w:type="dxa"/>
          </w:tcPr>
          <w:p w14:paraId="4CD1A734"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1</w:t>
            </w:r>
          </w:p>
        </w:tc>
        <w:tc>
          <w:tcPr>
            <w:tcW w:w="2375" w:type="dxa"/>
          </w:tcPr>
          <w:p w14:paraId="2208617D"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13,2</w:t>
            </w:r>
          </w:p>
        </w:tc>
      </w:tr>
      <w:tr w:rsidR="004C00C7" w:rsidRPr="00C42B4A" w14:paraId="40F905E5" w14:textId="77777777" w:rsidTr="00E30E1C">
        <w:trPr>
          <w:trHeight w:val="308"/>
          <w:jc w:val="center"/>
        </w:trPr>
        <w:tc>
          <w:tcPr>
            <w:tcW w:w="2374" w:type="dxa"/>
          </w:tcPr>
          <w:p w14:paraId="6BED3DC8"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2</w:t>
            </w:r>
          </w:p>
        </w:tc>
        <w:tc>
          <w:tcPr>
            <w:tcW w:w="2375" w:type="dxa"/>
          </w:tcPr>
          <w:p w14:paraId="07682250"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5</w:t>
            </w:r>
          </w:p>
        </w:tc>
      </w:tr>
      <w:tr w:rsidR="004C00C7" w:rsidRPr="00C42B4A" w14:paraId="0688D3BA" w14:textId="77777777" w:rsidTr="00E30E1C">
        <w:trPr>
          <w:trHeight w:val="308"/>
          <w:jc w:val="center"/>
        </w:trPr>
        <w:tc>
          <w:tcPr>
            <w:tcW w:w="2374" w:type="dxa"/>
          </w:tcPr>
          <w:p w14:paraId="2C63E9D3"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3</w:t>
            </w:r>
          </w:p>
        </w:tc>
        <w:tc>
          <w:tcPr>
            <w:tcW w:w="2375" w:type="dxa"/>
          </w:tcPr>
          <w:p w14:paraId="100E1002" w14:textId="77777777" w:rsidR="004C00C7" w:rsidRPr="00C42B4A" w:rsidRDefault="004C00C7" w:rsidP="00E30E1C">
            <w:pPr>
              <w:spacing w:line="276" w:lineRule="auto"/>
              <w:jc w:val="center"/>
              <w:rPr>
                <w:rFonts w:cs="Times New Roman"/>
                <w:b/>
                <w:color w:val="000000" w:themeColor="text1"/>
                <w:szCs w:val="24"/>
              </w:rPr>
            </w:pPr>
            <w:r w:rsidRPr="00C42B4A">
              <w:rPr>
                <w:rFonts w:cs="Times New Roman"/>
                <w:b/>
                <w:color w:val="000000" w:themeColor="text1"/>
                <w:szCs w:val="24"/>
              </w:rPr>
              <w:t>49,8</w:t>
            </w:r>
          </w:p>
        </w:tc>
      </w:tr>
      <w:tr w:rsidR="004C00C7" w:rsidRPr="00C42B4A" w14:paraId="7F60A624" w14:textId="77777777" w:rsidTr="00E30E1C">
        <w:trPr>
          <w:trHeight w:val="308"/>
          <w:jc w:val="center"/>
        </w:trPr>
        <w:tc>
          <w:tcPr>
            <w:tcW w:w="2374" w:type="dxa"/>
          </w:tcPr>
          <w:p w14:paraId="4A2F467C"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4</w:t>
            </w:r>
          </w:p>
        </w:tc>
        <w:tc>
          <w:tcPr>
            <w:tcW w:w="2375" w:type="dxa"/>
          </w:tcPr>
          <w:p w14:paraId="12AFDA91" w14:textId="77777777" w:rsidR="004C00C7" w:rsidRPr="00C42B4A" w:rsidRDefault="004C00C7" w:rsidP="00E30E1C">
            <w:pPr>
              <w:jc w:val="center"/>
              <w:rPr>
                <w:rFonts w:cs="Times New Roman"/>
                <w:b/>
                <w:color w:val="000000" w:themeColor="text1"/>
                <w:szCs w:val="24"/>
              </w:rPr>
            </w:pPr>
            <w:r w:rsidRPr="00C42B4A">
              <w:rPr>
                <w:rFonts w:cs="Times New Roman"/>
                <w:b/>
                <w:color w:val="000000" w:themeColor="text1"/>
                <w:szCs w:val="24"/>
              </w:rPr>
              <w:t>4,1</w:t>
            </w:r>
          </w:p>
        </w:tc>
      </w:tr>
      <w:tr w:rsidR="004C00C7" w:rsidRPr="00C42B4A" w14:paraId="2C32A453" w14:textId="77777777" w:rsidTr="00E30E1C">
        <w:trPr>
          <w:trHeight w:val="308"/>
          <w:jc w:val="center"/>
        </w:trPr>
        <w:tc>
          <w:tcPr>
            <w:tcW w:w="2374" w:type="dxa"/>
          </w:tcPr>
          <w:p w14:paraId="39D2BF7F"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5</w:t>
            </w:r>
          </w:p>
        </w:tc>
        <w:tc>
          <w:tcPr>
            <w:tcW w:w="2375" w:type="dxa"/>
          </w:tcPr>
          <w:p w14:paraId="65092DE5" w14:textId="77777777" w:rsidR="004C00C7" w:rsidRPr="00C42B4A" w:rsidRDefault="004C00C7" w:rsidP="00E30E1C">
            <w:pPr>
              <w:jc w:val="center"/>
              <w:rPr>
                <w:rFonts w:cs="Times New Roman"/>
                <w:b/>
                <w:color w:val="000000" w:themeColor="text1"/>
                <w:szCs w:val="24"/>
              </w:rPr>
            </w:pPr>
            <w:r w:rsidRPr="00C42B4A">
              <w:rPr>
                <w:rFonts w:cs="Times New Roman"/>
                <w:b/>
                <w:color w:val="000000" w:themeColor="text1"/>
                <w:szCs w:val="24"/>
              </w:rPr>
              <w:t>2187</w:t>
            </w:r>
          </w:p>
        </w:tc>
      </w:tr>
      <w:tr w:rsidR="004C00C7" w:rsidRPr="00C42B4A" w14:paraId="6A631725" w14:textId="77777777" w:rsidTr="00E30E1C">
        <w:trPr>
          <w:trHeight w:val="308"/>
          <w:jc w:val="center"/>
        </w:trPr>
        <w:tc>
          <w:tcPr>
            <w:tcW w:w="2374" w:type="dxa"/>
          </w:tcPr>
          <w:p w14:paraId="2DD6E0D7" w14:textId="77777777" w:rsidR="004C00C7" w:rsidRPr="00C42B4A" w:rsidRDefault="004C00C7" w:rsidP="00E30E1C">
            <w:pPr>
              <w:spacing w:line="276" w:lineRule="auto"/>
              <w:jc w:val="center"/>
              <w:rPr>
                <w:rFonts w:cs="Times New Roman"/>
                <w:color w:val="000000" w:themeColor="text1"/>
                <w:szCs w:val="24"/>
              </w:rPr>
            </w:pPr>
            <w:r w:rsidRPr="00C42B4A">
              <w:rPr>
                <w:rFonts w:cs="Times New Roman"/>
                <w:color w:val="000000" w:themeColor="text1"/>
                <w:szCs w:val="24"/>
              </w:rPr>
              <w:t>6</w:t>
            </w:r>
          </w:p>
        </w:tc>
        <w:tc>
          <w:tcPr>
            <w:tcW w:w="2375" w:type="dxa"/>
          </w:tcPr>
          <w:p w14:paraId="277C6608" w14:textId="77777777" w:rsidR="004C00C7" w:rsidRPr="00C42B4A" w:rsidRDefault="004C00C7" w:rsidP="00E30E1C">
            <w:pPr>
              <w:jc w:val="center"/>
              <w:rPr>
                <w:rFonts w:cs="Times New Roman"/>
                <w:b/>
                <w:color w:val="000000" w:themeColor="text1"/>
                <w:szCs w:val="24"/>
              </w:rPr>
            </w:pPr>
            <w:r w:rsidRPr="00C42B4A">
              <w:rPr>
                <w:rFonts w:cs="Times New Roman"/>
                <w:b/>
                <w:color w:val="000000" w:themeColor="text1"/>
                <w:szCs w:val="24"/>
              </w:rPr>
              <w:t>9,6</w:t>
            </w:r>
          </w:p>
        </w:tc>
      </w:tr>
    </w:tbl>
    <w:p w14:paraId="767BE943" w14:textId="77777777" w:rsidR="004C00C7" w:rsidRPr="00C42B4A" w:rsidRDefault="004C00C7" w:rsidP="004C00C7">
      <w:pPr>
        <w:rPr>
          <w:rFonts w:cs="Times New Roman"/>
          <w:b/>
          <w:color w:val="000000" w:themeColor="text1"/>
          <w:lang w:val="vi-VN"/>
        </w:rPr>
      </w:pPr>
    </w:p>
    <w:p w14:paraId="0AB0B517" w14:textId="77777777" w:rsidR="004C00C7" w:rsidRPr="00077837" w:rsidRDefault="004C00C7" w:rsidP="004C00C7">
      <w:pPr>
        <w:rPr>
          <w:color w:val="000000" w:themeColor="text1"/>
        </w:rPr>
      </w:pPr>
    </w:p>
    <w:p w14:paraId="4A46D5EE" w14:textId="77777777" w:rsidR="004C00C7" w:rsidRPr="004C00C7" w:rsidRDefault="004C00C7" w:rsidP="004C00C7"/>
    <w:sectPr w:rsidR="004C00C7" w:rsidRPr="004C00C7" w:rsidSect="00653636">
      <w:headerReference w:type="default" r:id="rId38"/>
      <w:footerReference w:type="default" r:id="rId39"/>
      <w:pgSz w:w="11906" w:h="16838" w:code="9"/>
      <w:pgMar w:top="680" w:right="567" w:bottom="680" w:left="851" w:header="426"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7A81B" w14:textId="77777777" w:rsidR="00071719" w:rsidRDefault="00071719" w:rsidP="009D23AE">
      <w:pPr>
        <w:spacing w:before="0" w:after="0"/>
      </w:pPr>
      <w:r>
        <w:separator/>
      </w:r>
    </w:p>
  </w:endnote>
  <w:endnote w:type="continuationSeparator" w:id="0">
    <w:p w14:paraId="1D057819" w14:textId="77777777" w:rsidR="00071719" w:rsidRDefault="00071719"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E0188" w14:textId="654D66F1" w:rsidR="00077837" w:rsidRPr="00077837" w:rsidRDefault="00077837" w:rsidP="00077837">
    <w:pPr>
      <w:widowControl w:val="0"/>
      <w:tabs>
        <w:tab w:val="center" w:pos="4680"/>
        <w:tab w:val="right" w:pos="9360"/>
        <w:tab w:val="right" w:pos="10348"/>
      </w:tabs>
      <w:spacing w:before="120" w:after="120"/>
      <w:jc w:val="left"/>
      <w:rPr>
        <w:rFonts w:eastAsia="SimSun" w:cs="Times New Roman"/>
        <w:color w:val="000000"/>
        <w:kern w:val="2"/>
        <w:szCs w:val="24"/>
        <w:lang w:eastAsia="zh-CN"/>
      </w:rPr>
    </w:pPr>
    <w:r w:rsidRPr="00077837">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077837">
      <w:rPr>
        <w:rFonts w:eastAsia="SimSun" w:cs="Times New Roman"/>
        <w:b/>
        <w:color w:val="000000"/>
        <w:kern w:val="2"/>
        <w:szCs w:val="24"/>
        <w:lang w:val="nl-NL" w:eastAsia="zh-CN"/>
      </w:rPr>
      <w:t xml:space="preserve">    </w:t>
    </w:r>
    <w:r w:rsidRPr="00077837">
      <w:rPr>
        <w:rFonts w:eastAsia="SimSun" w:cs="Times New Roman"/>
        <w:b/>
        <w:color w:val="00B0F0"/>
        <w:kern w:val="2"/>
        <w:szCs w:val="24"/>
        <w:lang w:val="nl-NL" w:eastAsia="zh-CN"/>
      </w:rPr>
      <w:t>thuvienhoclieu</w:t>
    </w:r>
    <w:r w:rsidRPr="00077837">
      <w:rPr>
        <w:rFonts w:eastAsia="SimSun" w:cs="Times New Roman"/>
        <w:b/>
        <w:color w:val="FF0000"/>
        <w:kern w:val="2"/>
        <w:szCs w:val="24"/>
        <w:lang w:val="nl-NL" w:eastAsia="zh-CN"/>
      </w:rPr>
      <w:t xml:space="preserve">.com </w:t>
    </w:r>
    <w:r w:rsidRPr="00077837">
      <w:rPr>
        <w:rFonts w:eastAsia="SimSun" w:cs="Times New Roman"/>
        <w:b/>
        <w:color w:val="000000"/>
        <w:kern w:val="2"/>
        <w:szCs w:val="24"/>
        <w:lang w:eastAsia="zh-CN"/>
      </w:rPr>
      <w:t xml:space="preserve">                                </w:t>
    </w:r>
    <w:r w:rsidRPr="00077837">
      <w:rPr>
        <w:rFonts w:eastAsia="SimSun" w:cs="Times New Roman"/>
        <w:b/>
        <w:color w:val="FF0000"/>
        <w:kern w:val="2"/>
        <w:szCs w:val="24"/>
        <w:lang w:eastAsia="zh-CN"/>
      </w:rPr>
      <w:t>Trang</w:t>
    </w:r>
    <w:r w:rsidRPr="00077837">
      <w:rPr>
        <w:rFonts w:eastAsia="SimSun" w:cs="Times New Roman"/>
        <w:b/>
        <w:color w:val="0070C0"/>
        <w:kern w:val="2"/>
        <w:szCs w:val="24"/>
        <w:lang w:eastAsia="zh-CN"/>
      </w:rPr>
      <w:t xml:space="preserve"> </w:t>
    </w:r>
    <w:r w:rsidRPr="00077837">
      <w:rPr>
        <w:rFonts w:eastAsia="SimSun" w:cs="Times New Roman"/>
        <w:b/>
        <w:color w:val="0070C0"/>
        <w:kern w:val="2"/>
        <w:szCs w:val="24"/>
        <w:lang w:eastAsia="zh-CN"/>
      </w:rPr>
      <w:fldChar w:fldCharType="begin"/>
    </w:r>
    <w:r w:rsidRPr="00077837">
      <w:rPr>
        <w:rFonts w:eastAsia="SimSun" w:cs="Times New Roman"/>
        <w:b/>
        <w:color w:val="0070C0"/>
        <w:kern w:val="2"/>
        <w:szCs w:val="24"/>
        <w:lang w:eastAsia="zh-CN"/>
      </w:rPr>
      <w:instrText xml:space="preserve"> PAGE   \* MERGEFORMAT </w:instrText>
    </w:r>
    <w:r w:rsidRPr="00077837">
      <w:rPr>
        <w:rFonts w:eastAsia="SimSun" w:cs="Times New Roman"/>
        <w:b/>
        <w:color w:val="0070C0"/>
        <w:kern w:val="2"/>
        <w:szCs w:val="24"/>
        <w:lang w:eastAsia="zh-CN"/>
      </w:rPr>
      <w:fldChar w:fldCharType="separate"/>
    </w:r>
    <w:r w:rsidR="00A25FC3">
      <w:rPr>
        <w:rFonts w:eastAsia="SimSun" w:cs="Times New Roman"/>
        <w:b/>
        <w:noProof/>
        <w:color w:val="0070C0"/>
        <w:kern w:val="2"/>
        <w:szCs w:val="24"/>
        <w:lang w:eastAsia="zh-CN"/>
      </w:rPr>
      <w:t>10</w:t>
    </w:r>
    <w:r w:rsidRPr="00077837">
      <w:rPr>
        <w:rFonts w:eastAsia="SimSun" w:cs="Times New Roman"/>
        <w:b/>
        <w:color w:val="0070C0"/>
        <w:kern w:val="2"/>
        <w:szCs w:val="24"/>
        <w:lang w:eastAsia="zh-CN"/>
      </w:rPr>
      <w:fldChar w:fldCharType="end"/>
    </w:r>
    <w:r w:rsidRPr="00077837">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DA9E5" w14:textId="77777777" w:rsidR="00071719" w:rsidRDefault="00071719" w:rsidP="009D23AE">
      <w:pPr>
        <w:spacing w:before="0" w:after="0"/>
      </w:pPr>
      <w:r>
        <w:separator/>
      </w:r>
    </w:p>
  </w:footnote>
  <w:footnote w:type="continuationSeparator" w:id="0">
    <w:p w14:paraId="545D96E8" w14:textId="77777777" w:rsidR="00071719" w:rsidRDefault="00071719" w:rsidP="009D23A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C7DFC" w14:textId="77777777" w:rsidR="00653636" w:rsidRPr="00653636" w:rsidRDefault="00653636" w:rsidP="00653636">
    <w:pPr>
      <w:widowControl w:val="0"/>
      <w:tabs>
        <w:tab w:val="center" w:pos="4513"/>
        <w:tab w:val="right" w:pos="9026"/>
      </w:tabs>
      <w:autoSpaceDE w:val="0"/>
      <w:autoSpaceDN w:val="0"/>
      <w:spacing w:before="0" w:after="0"/>
      <w:jc w:val="center"/>
      <w:rPr>
        <w:rFonts w:eastAsia="Times New Roman" w:cs="Times New Roman"/>
        <w:sz w:val="22"/>
        <w:lang w:val="vi"/>
      </w:rPr>
    </w:pPr>
    <w:r w:rsidRPr="00653636">
      <w:rPr>
        <w:rFonts w:eastAsia="Calibri" w:cs="Times New Roman"/>
        <w:b/>
        <w:color w:val="00B0F0"/>
        <w:szCs w:val="24"/>
        <w:lang w:val="nl-NL"/>
      </w:rPr>
      <w:t>thuvienhoclieu</w:t>
    </w:r>
    <w:r w:rsidRPr="00653636">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75DE49"/>
    <w:multiLevelType w:val="singleLevel"/>
    <w:tmpl w:val="C175DE49"/>
    <w:lvl w:ilvl="0">
      <w:start w:val="1"/>
      <w:numFmt w:val="lowerLetter"/>
      <w:suff w:val="space"/>
      <w:lvlText w:val="%1)"/>
      <w:lvlJc w:val="left"/>
      <w:rPr>
        <w:rFonts w:hint="default"/>
        <w:b w:val="0"/>
        <w:bCs w:val="0"/>
      </w:rPr>
    </w:lvl>
  </w:abstractNum>
  <w:abstractNum w:abstractNumId="1">
    <w:nsid w:val="006D05F7"/>
    <w:multiLevelType w:val="hybridMultilevel"/>
    <w:tmpl w:val="E4BA6F2A"/>
    <w:lvl w:ilvl="0" w:tplc="3F842E0A">
      <w:start w:val="1"/>
      <w:numFmt w:val="bullet"/>
      <w:lvlText w:val=""/>
      <w:lvlJc w:val="left"/>
      <w:pPr>
        <w:tabs>
          <w:tab w:val="num" w:pos="1080"/>
        </w:tabs>
        <w:ind w:left="720" w:hanging="360"/>
      </w:pPr>
      <w:rPr>
        <w:rFonts w:ascii="Symbol" w:hAnsi="Symbol" w:hint="default"/>
      </w:rPr>
    </w:lvl>
    <w:lvl w:ilvl="1" w:tplc="9C026412">
      <w:numFmt w:val="decimal"/>
      <w:lvlText w:val=""/>
      <w:lvlJc w:val="left"/>
    </w:lvl>
    <w:lvl w:ilvl="2" w:tplc="756AC400">
      <w:numFmt w:val="decimal"/>
      <w:lvlText w:val=""/>
      <w:lvlJc w:val="left"/>
    </w:lvl>
    <w:lvl w:ilvl="3" w:tplc="AB6612A2">
      <w:numFmt w:val="decimal"/>
      <w:lvlText w:val=""/>
      <w:lvlJc w:val="left"/>
    </w:lvl>
    <w:lvl w:ilvl="4" w:tplc="49FCADE2">
      <w:numFmt w:val="decimal"/>
      <w:lvlText w:val=""/>
      <w:lvlJc w:val="left"/>
    </w:lvl>
    <w:lvl w:ilvl="5" w:tplc="3AB80B00">
      <w:numFmt w:val="decimal"/>
      <w:lvlText w:val=""/>
      <w:lvlJc w:val="left"/>
    </w:lvl>
    <w:lvl w:ilvl="6" w:tplc="581A682E">
      <w:numFmt w:val="decimal"/>
      <w:lvlText w:val=""/>
      <w:lvlJc w:val="left"/>
    </w:lvl>
    <w:lvl w:ilvl="7" w:tplc="42B44624">
      <w:numFmt w:val="decimal"/>
      <w:lvlText w:val=""/>
      <w:lvlJc w:val="left"/>
    </w:lvl>
    <w:lvl w:ilvl="8" w:tplc="4A888FFA">
      <w:numFmt w:val="decimal"/>
      <w:lvlText w:val=""/>
      <w:lvlJc w:val="left"/>
    </w:lvl>
  </w:abstractNum>
  <w:abstractNum w:abstractNumId="2">
    <w:nsid w:val="09110C60"/>
    <w:multiLevelType w:val="hybridMultilevel"/>
    <w:tmpl w:val="DE54BCB4"/>
    <w:lvl w:ilvl="0" w:tplc="F50EB138">
      <w:start w:val="1"/>
      <w:numFmt w:val="bullet"/>
      <w:lvlText w:val=""/>
      <w:lvlJc w:val="left"/>
      <w:pPr>
        <w:tabs>
          <w:tab w:val="num" w:pos="1080"/>
        </w:tabs>
        <w:ind w:left="720" w:hanging="360"/>
      </w:pPr>
      <w:rPr>
        <w:rFonts w:ascii="Symbol" w:hAnsi="Symbol" w:hint="default"/>
      </w:rPr>
    </w:lvl>
    <w:lvl w:ilvl="1" w:tplc="5624F6D2">
      <w:numFmt w:val="decimal"/>
      <w:lvlText w:val=""/>
      <w:lvlJc w:val="left"/>
    </w:lvl>
    <w:lvl w:ilvl="2" w:tplc="7188CDA6">
      <w:numFmt w:val="decimal"/>
      <w:lvlText w:val=""/>
      <w:lvlJc w:val="left"/>
    </w:lvl>
    <w:lvl w:ilvl="3" w:tplc="11FEB358">
      <w:numFmt w:val="decimal"/>
      <w:lvlText w:val=""/>
      <w:lvlJc w:val="left"/>
    </w:lvl>
    <w:lvl w:ilvl="4" w:tplc="BCA0E598">
      <w:numFmt w:val="decimal"/>
      <w:lvlText w:val=""/>
      <w:lvlJc w:val="left"/>
    </w:lvl>
    <w:lvl w:ilvl="5" w:tplc="7F6CD814">
      <w:numFmt w:val="decimal"/>
      <w:lvlText w:val=""/>
      <w:lvlJc w:val="left"/>
    </w:lvl>
    <w:lvl w:ilvl="6" w:tplc="2AEAD9FE">
      <w:numFmt w:val="decimal"/>
      <w:lvlText w:val=""/>
      <w:lvlJc w:val="left"/>
    </w:lvl>
    <w:lvl w:ilvl="7" w:tplc="757234A0">
      <w:numFmt w:val="decimal"/>
      <w:lvlText w:val=""/>
      <w:lvlJc w:val="left"/>
    </w:lvl>
    <w:lvl w:ilvl="8" w:tplc="58FE876E">
      <w:numFmt w:val="decimal"/>
      <w:lvlText w:val=""/>
      <w:lvlJc w:val="left"/>
    </w:lvl>
  </w:abstractNum>
  <w:abstractNum w:abstractNumId="3">
    <w:nsid w:val="0AD11F52"/>
    <w:multiLevelType w:val="hybridMultilevel"/>
    <w:tmpl w:val="50E86AFE"/>
    <w:lvl w:ilvl="0" w:tplc="CAB4F688">
      <w:start w:val="4"/>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84783"/>
    <w:multiLevelType w:val="multilevel"/>
    <w:tmpl w:val="74E862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AC1E41"/>
    <w:multiLevelType w:val="hybridMultilevel"/>
    <w:tmpl w:val="14705FE2"/>
    <w:lvl w:ilvl="0" w:tplc="17AA4330">
      <w:start w:val="3"/>
      <w:numFmt w:val="bullet"/>
      <w:lvlText w:val="-"/>
      <w:lvlJc w:val="left"/>
      <w:pPr>
        <w:ind w:left="720" w:hanging="360"/>
      </w:pPr>
      <w:rPr>
        <w:rFonts w:ascii="Times New Roman" w:eastAsia="Georg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5A750E"/>
    <w:multiLevelType w:val="multilevel"/>
    <w:tmpl w:val="FA9CDC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5B220D"/>
    <w:multiLevelType w:val="hybridMultilevel"/>
    <w:tmpl w:val="1C4E3E90"/>
    <w:lvl w:ilvl="0" w:tplc="A420D3B8">
      <w:start w:val="1"/>
      <w:numFmt w:val="bullet"/>
      <w:lvlText w:val=""/>
      <w:lvlJc w:val="left"/>
      <w:pPr>
        <w:tabs>
          <w:tab w:val="num" w:pos="1080"/>
        </w:tabs>
        <w:ind w:left="720" w:hanging="360"/>
      </w:pPr>
      <w:rPr>
        <w:rFonts w:ascii="Symbol" w:hAnsi="Symbol" w:hint="default"/>
      </w:rPr>
    </w:lvl>
    <w:lvl w:ilvl="1" w:tplc="D3F014C6">
      <w:numFmt w:val="decimal"/>
      <w:lvlText w:val=""/>
      <w:lvlJc w:val="left"/>
    </w:lvl>
    <w:lvl w:ilvl="2" w:tplc="748693BC">
      <w:numFmt w:val="decimal"/>
      <w:lvlText w:val=""/>
      <w:lvlJc w:val="left"/>
    </w:lvl>
    <w:lvl w:ilvl="3" w:tplc="2F8C98E4">
      <w:numFmt w:val="decimal"/>
      <w:lvlText w:val=""/>
      <w:lvlJc w:val="left"/>
    </w:lvl>
    <w:lvl w:ilvl="4" w:tplc="CDBEA524">
      <w:numFmt w:val="decimal"/>
      <w:lvlText w:val=""/>
      <w:lvlJc w:val="left"/>
    </w:lvl>
    <w:lvl w:ilvl="5" w:tplc="E804847A">
      <w:numFmt w:val="decimal"/>
      <w:lvlText w:val=""/>
      <w:lvlJc w:val="left"/>
    </w:lvl>
    <w:lvl w:ilvl="6" w:tplc="BC440922">
      <w:numFmt w:val="decimal"/>
      <w:lvlText w:val=""/>
      <w:lvlJc w:val="left"/>
    </w:lvl>
    <w:lvl w:ilvl="7" w:tplc="984AEEE8">
      <w:numFmt w:val="decimal"/>
      <w:lvlText w:val=""/>
      <w:lvlJc w:val="left"/>
    </w:lvl>
    <w:lvl w:ilvl="8" w:tplc="C3EA961A">
      <w:numFmt w:val="decimal"/>
      <w:lvlText w:val=""/>
      <w:lvlJc w:val="left"/>
    </w:lvl>
  </w:abstractNum>
  <w:abstractNum w:abstractNumId="8">
    <w:nsid w:val="2081379B"/>
    <w:multiLevelType w:val="hybridMultilevel"/>
    <w:tmpl w:val="D9A077DC"/>
    <w:lvl w:ilvl="0" w:tplc="90161B5E">
      <w:start w:val="1"/>
      <w:numFmt w:val="bullet"/>
      <w:lvlText w:val=""/>
      <w:lvlJc w:val="left"/>
      <w:pPr>
        <w:tabs>
          <w:tab w:val="num" w:pos="1080"/>
        </w:tabs>
        <w:ind w:left="720" w:hanging="360"/>
      </w:pPr>
      <w:rPr>
        <w:rFonts w:ascii="Symbol" w:hAnsi="Symbol" w:hint="default"/>
      </w:rPr>
    </w:lvl>
    <w:lvl w:ilvl="1" w:tplc="2D8007CC">
      <w:numFmt w:val="decimal"/>
      <w:lvlText w:val=""/>
      <w:lvlJc w:val="left"/>
    </w:lvl>
    <w:lvl w:ilvl="2" w:tplc="A15CB266">
      <w:numFmt w:val="decimal"/>
      <w:lvlText w:val=""/>
      <w:lvlJc w:val="left"/>
    </w:lvl>
    <w:lvl w:ilvl="3" w:tplc="77625B58">
      <w:numFmt w:val="decimal"/>
      <w:lvlText w:val=""/>
      <w:lvlJc w:val="left"/>
    </w:lvl>
    <w:lvl w:ilvl="4" w:tplc="93F46526">
      <w:numFmt w:val="decimal"/>
      <w:lvlText w:val=""/>
      <w:lvlJc w:val="left"/>
    </w:lvl>
    <w:lvl w:ilvl="5" w:tplc="D2F8175A">
      <w:numFmt w:val="decimal"/>
      <w:lvlText w:val=""/>
      <w:lvlJc w:val="left"/>
    </w:lvl>
    <w:lvl w:ilvl="6" w:tplc="38C4204C">
      <w:numFmt w:val="decimal"/>
      <w:lvlText w:val=""/>
      <w:lvlJc w:val="left"/>
    </w:lvl>
    <w:lvl w:ilvl="7" w:tplc="4C3C1C96">
      <w:numFmt w:val="decimal"/>
      <w:lvlText w:val=""/>
      <w:lvlJc w:val="left"/>
    </w:lvl>
    <w:lvl w:ilvl="8" w:tplc="2D5C82CA">
      <w:numFmt w:val="decimal"/>
      <w:lvlText w:val=""/>
      <w:lvlJc w:val="left"/>
    </w:lvl>
  </w:abstractNum>
  <w:abstractNum w:abstractNumId="9">
    <w:nsid w:val="20923D25"/>
    <w:multiLevelType w:val="hybridMultilevel"/>
    <w:tmpl w:val="607AC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D0132"/>
    <w:multiLevelType w:val="multilevel"/>
    <w:tmpl w:val="059C6A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482D2E"/>
    <w:multiLevelType w:val="hybridMultilevel"/>
    <w:tmpl w:val="2752CEDC"/>
    <w:lvl w:ilvl="0" w:tplc="086EA1A8">
      <w:start w:val="3"/>
      <w:numFmt w:val="bullet"/>
      <w:lvlText w:val="-"/>
      <w:lvlJc w:val="left"/>
      <w:pPr>
        <w:ind w:left="720" w:hanging="360"/>
      </w:pPr>
      <w:rPr>
        <w:rFonts w:ascii="Times New Roman" w:eastAsia="Georg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9927B0"/>
    <w:multiLevelType w:val="hybridMultilevel"/>
    <w:tmpl w:val="0F962C7A"/>
    <w:lvl w:ilvl="0" w:tplc="75D87B92">
      <w:start w:val="3"/>
      <w:numFmt w:val="bullet"/>
      <w:lvlText w:val="-"/>
      <w:lvlJc w:val="left"/>
      <w:pPr>
        <w:ind w:left="720" w:hanging="360"/>
      </w:pPr>
      <w:rPr>
        <w:rFonts w:ascii="Times New Roman" w:eastAsia="Georg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39338B"/>
    <w:multiLevelType w:val="hybridMultilevel"/>
    <w:tmpl w:val="13A85F58"/>
    <w:lvl w:ilvl="0" w:tplc="948C618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8F72833"/>
    <w:multiLevelType w:val="multilevel"/>
    <w:tmpl w:val="CE227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E12C3F"/>
    <w:multiLevelType w:val="hybridMultilevel"/>
    <w:tmpl w:val="7EB8E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5C6883"/>
    <w:multiLevelType w:val="hybridMultilevel"/>
    <w:tmpl w:val="5B789B14"/>
    <w:lvl w:ilvl="0" w:tplc="C6402BD0">
      <w:start w:val="1"/>
      <w:numFmt w:val="bullet"/>
      <w:lvlText w:val=""/>
      <w:lvlJc w:val="left"/>
      <w:pPr>
        <w:tabs>
          <w:tab w:val="num" w:pos="1080"/>
        </w:tabs>
        <w:ind w:left="720" w:hanging="360"/>
      </w:pPr>
      <w:rPr>
        <w:rFonts w:ascii="Symbol" w:hAnsi="Symbol" w:hint="default"/>
      </w:rPr>
    </w:lvl>
    <w:lvl w:ilvl="1" w:tplc="14F43726">
      <w:numFmt w:val="decimal"/>
      <w:lvlText w:val=""/>
      <w:lvlJc w:val="left"/>
    </w:lvl>
    <w:lvl w:ilvl="2" w:tplc="05BE8B62">
      <w:numFmt w:val="decimal"/>
      <w:lvlText w:val=""/>
      <w:lvlJc w:val="left"/>
    </w:lvl>
    <w:lvl w:ilvl="3" w:tplc="BCA6B6CE">
      <w:numFmt w:val="decimal"/>
      <w:lvlText w:val=""/>
      <w:lvlJc w:val="left"/>
    </w:lvl>
    <w:lvl w:ilvl="4" w:tplc="818EA106">
      <w:numFmt w:val="decimal"/>
      <w:lvlText w:val=""/>
      <w:lvlJc w:val="left"/>
    </w:lvl>
    <w:lvl w:ilvl="5" w:tplc="E348EF1A">
      <w:numFmt w:val="decimal"/>
      <w:lvlText w:val=""/>
      <w:lvlJc w:val="left"/>
    </w:lvl>
    <w:lvl w:ilvl="6" w:tplc="6E38B4B8">
      <w:numFmt w:val="decimal"/>
      <w:lvlText w:val=""/>
      <w:lvlJc w:val="left"/>
    </w:lvl>
    <w:lvl w:ilvl="7" w:tplc="A6467B4A">
      <w:numFmt w:val="decimal"/>
      <w:lvlText w:val=""/>
      <w:lvlJc w:val="left"/>
    </w:lvl>
    <w:lvl w:ilvl="8" w:tplc="5F106B66">
      <w:numFmt w:val="decimal"/>
      <w:lvlText w:val=""/>
      <w:lvlJc w:val="left"/>
    </w:lvl>
  </w:abstractNum>
  <w:abstractNum w:abstractNumId="17">
    <w:nsid w:val="3CAF3C63"/>
    <w:multiLevelType w:val="hybridMultilevel"/>
    <w:tmpl w:val="BD6A2720"/>
    <w:lvl w:ilvl="0" w:tplc="5C42B2FC">
      <w:start w:val="1"/>
      <w:numFmt w:val="bullet"/>
      <w:lvlText w:val=""/>
      <w:lvlJc w:val="left"/>
      <w:pPr>
        <w:tabs>
          <w:tab w:val="num" w:pos="1080"/>
        </w:tabs>
        <w:ind w:left="720" w:hanging="360"/>
      </w:pPr>
      <w:rPr>
        <w:rFonts w:ascii="Symbol" w:hAnsi="Symbol" w:hint="default"/>
      </w:rPr>
    </w:lvl>
    <w:lvl w:ilvl="1" w:tplc="0ED43BBE">
      <w:numFmt w:val="decimal"/>
      <w:lvlText w:val=""/>
      <w:lvlJc w:val="left"/>
    </w:lvl>
    <w:lvl w:ilvl="2" w:tplc="7C0AEF5A">
      <w:numFmt w:val="decimal"/>
      <w:lvlText w:val=""/>
      <w:lvlJc w:val="left"/>
    </w:lvl>
    <w:lvl w:ilvl="3" w:tplc="04243A10">
      <w:numFmt w:val="decimal"/>
      <w:lvlText w:val=""/>
      <w:lvlJc w:val="left"/>
    </w:lvl>
    <w:lvl w:ilvl="4" w:tplc="EF485226">
      <w:numFmt w:val="decimal"/>
      <w:lvlText w:val=""/>
      <w:lvlJc w:val="left"/>
    </w:lvl>
    <w:lvl w:ilvl="5" w:tplc="DDAA3CF2">
      <w:numFmt w:val="decimal"/>
      <w:lvlText w:val=""/>
      <w:lvlJc w:val="left"/>
    </w:lvl>
    <w:lvl w:ilvl="6" w:tplc="81F630F6">
      <w:numFmt w:val="decimal"/>
      <w:lvlText w:val=""/>
      <w:lvlJc w:val="left"/>
    </w:lvl>
    <w:lvl w:ilvl="7" w:tplc="D7D835B2">
      <w:numFmt w:val="decimal"/>
      <w:lvlText w:val=""/>
      <w:lvlJc w:val="left"/>
    </w:lvl>
    <w:lvl w:ilvl="8" w:tplc="77DC9F60">
      <w:numFmt w:val="decimal"/>
      <w:lvlText w:val=""/>
      <w:lvlJc w:val="left"/>
    </w:lvl>
  </w:abstractNum>
  <w:abstractNum w:abstractNumId="18">
    <w:nsid w:val="3D814CE2"/>
    <w:multiLevelType w:val="multilevel"/>
    <w:tmpl w:val="A3F0B9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4D21ED"/>
    <w:multiLevelType w:val="multilevel"/>
    <w:tmpl w:val="8CD081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D110E7"/>
    <w:multiLevelType w:val="multilevel"/>
    <w:tmpl w:val="209A0A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E474D6"/>
    <w:multiLevelType w:val="hybridMultilevel"/>
    <w:tmpl w:val="28CA33A6"/>
    <w:lvl w:ilvl="0" w:tplc="E6A4B40E">
      <w:start w:val="1"/>
      <w:numFmt w:val="bullet"/>
      <w:lvlText w:val=""/>
      <w:lvlJc w:val="left"/>
      <w:pPr>
        <w:tabs>
          <w:tab w:val="num" w:pos="1080"/>
        </w:tabs>
        <w:ind w:left="720" w:hanging="360"/>
      </w:pPr>
      <w:rPr>
        <w:rFonts w:ascii="Symbol" w:hAnsi="Symbol" w:hint="default"/>
      </w:rPr>
    </w:lvl>
    <w:lvl w:ilvl="1" w:tplc="340CFD24">
      <w:numFmt w:val="decimal"/>
      <w:lvlText w:val=""/>
      <w:lvlJc w:val="left"/>
    </w:lvl>
    <w:lvl w:ilvl="2" w:tplc="0D2E1460">
      <w:numFmt w:val="decimal"/>
      <w:lvlText w:val=""/>
      <w:lvlJc w:val="left"/>
    </w:lvl>
    <w:lvl w:ilvl="3" w:tplc="E52C630E">
      <w:numFmt w:val="decimal"/>
      <w:lvlText w:val=""/>
      <w:lvlJc w:val="left"/>
    </w:lvl>
    <w:lvl w:ilvl="4" w:tplc="8CC0464C">
      <w:numFmt w:val="decimal"/>
      <w:lvlText w:val=""/>
      <w:lvlJc w:val="left"/>
    </w:lvl>
    <w:lvl w:ilvl="5" w:tplc="3C8ACF32">
      <w:numFmt w:val="decimal"/>
      <w:lvlText w:val=""/>
      <w:lvlJc w:val="left"/>
    </w:lvl>
    <w:lvl w:ilvl="6" w:tplc="46161554">
      <w:numFmt w:val="decimal"/>
      <w:lvlText w:val=""/>
      <w:lvlJc w:val="left"/>
    </w:lvl>
    <w:lvl w:ilvl="7" w:tplc="9D2E8964">
      <w:numFmt w:val="decimal"/>
      <w:lvlText w:val=""/>
      <w:lvlJc w:val="left"/>
    </w:lvl>
    <w:lvl w:ilvl="8" w:tplc="6810C8A2">
      <w:numFmt w:val="decimal"/>
      <w:lvlText w:val=""/>
      <w:lvlJc w:val="left"/>
    </w:lvl>
  </w:abstractNum>
  <w:abstractNum w:abstractNumId="22">
    <w:nsid w:val="490B6C73"/>
    <w:multiLevelType w:val="hybridMultilevel"/>
    <w:tmpl w:val="6F08FB76"/>
    <w:lvl w:ilvl="0" w:tplc="A4C6EE94">
      <w:start w:val="1"/>
      <w:numFmt w:val="bullet"/>
      <w:lvlText w:val=""/>
      <w:lvlJc w:val="left"/>
      <w:pPr>
        <w:tabs>
          <w:tab w:val="num" w:pos="1080"/>
        </w:tabs>
        <w:ind w:left="720" w:hanging="360"/>
      </w:pPr>
      <w:rPr>
        <w:rFonts w:ascii="Symbol" w:hAnsi="Symbol" w:hint="default"/>
      </w:rPr>
    </w:lvl>
    <w:lvl w:ilvl="1" w:tplc="22F8D5DC">
      <w:numFmt w:val="decimal"/>
      <w:lvlText w:val=""/>
      <w:lvlJc w:val="left"/>
    </w:lvl>
    <w:lvl w:ilvl="2" w:tplc="DA0A41F0">
      <w:numFmt w:val="decimal"/>
      <w:lvlText w:val=""/>
      <w:lvlJc w:val="left"/>
    </w:lvl>
    <w:lvl w:ilvl="3" w:tplc="2684017E">
      <w:numFmt w:val="decimal"/>
      <w:lvlText w:val=""/>
      <w:lvlJc w:val="left"/>
    </w:lvl>
    <w:lvl w:ilvl="4" w:tplc="77A220E2">
      <w:numFmt w:val="decimal"/>
      <w:lvlText w:val=""/>
      <w:lvlJc w:val="left"/>
    </w:lvl>
    <w:lvl w:ilvl="5" w:tplc="EBE65482">
      <w:numFmt w:val="decimal"/>
      <w:lvlText w:val=""/>
      <w:lvlJc w:val="left"/>
    </w:lvl>
    <w:lvl w:ilvl="6" w:tplc="6EEE16E2">
      <w:numFmt w:val="decimal"/>
      <w:lvlText w:val=""/>
      <w:lvlJc w:val="left"/>
    </w:lvl>
    <w:lvl w:ilvl="7" w:tplc="311422E2">
      <w:numFmt w:val="decimal"/>
      <w:lvlText w:val=""/>
      <w:lvlJc w:val="left"/>
    </w:lvl>
    <w:lvl w:ilvl="8" w:tplc="94646C48">
      <w:numFmt w:val="decimal"/>
      <w:lvlText w:val=""/>
      <w:lvlJc w:val="left"/>
    </w:lvl>
  </w:abstractNum>
  <w:abstractNum w:abstractNumId="23">
    <w:nsid w:val="49B97C8A"/>
    <w:multiLevelType w:val="hybridMultilevel"/>
    <w:tmpl w:val="27E8402A"/>
    <w:lvl w:ilvl="0" w:tplc="DD7A4F14">
      <w:start w:val="1"/>
      <w:numFmt w:val="bullet"/>
      <w:lvlText w:val=""/>
      <w:lvlJc w:val="left"/>
      <w:pPr>
        <w:tabs>
          <w:tab w:val="num" w:pos="1080"/>
        </w:tabs>
        <w:ind w:left="720" w:hanging="360"/>
      </w:pPr>
      <w:rPr>
        <w:rFonts w:ascii="Symbol" w:hAnsi="Symbol" w:hint="default"/>
      </w:rPr>
    </w:lvl>
    <w:lvl w:ilvl="1" w:tplc="27F89E58">
      <w:numFmt w:val="decimal"/>
      <w:lvlText w:val=""/>
      <w:lvlJc w:val="left"/>
    </w:lvl>
    <w:lvl w:ilvl="2" w:tplc="47225734">
      <w:numFmt w:val="decimal"/>
      <w:lvlText w:val=""/>
      <w:lvlJc w:val="left"/>
    </w:lvl>
    <w:lvl w:ilvl="3" w:tplc="DCDA1AEA">
      <w:numFmt w:val="decimal"/>
      <w:lvlText w:val=""/>
      <w:lvlJc w:val="left"/>
    </w:lvl>
    <w:lvl w:ilvl="4" w:tplc="FE6E516E">
      <w:numFmt w:val="decimal"/>
      <w:lvlText w:val=""/>
      <w:lvlJc w:val="left"/>
    </w:lvl>
    <w:lvl w:ilvl="5" w:tplc="5FF6EC3C">
      <w:numFmt w:val="decimal"/>
      <w:lvlText w:val=""/>
      <w:lvlJc w:val="left"/>
    </w:lvl>
    <w:lvl w:ilvl="6" w:tplc="56BA760C">
      <w:numFmt w:val="decimal"/>
      <w:lvlText w:val=""/>
      <w:lvlJc w:val="left"/>
    </w:lvl>
    <w:lvl w:ilvl="7" w:tplc="09DA2A50">
      <w:numFmt w:val="decimal"/>
      <w:lvlText w:val=""/>
      <w:lvlJc w:val="left"/>
    </w:lvl>
    <w:lvl w:ilvl="8" w:tplc="A138611A">
      <w:numFmt w:val="decimal"/>
      <w:lvlText w:val=""/>
      <w:lvlJc w:val="left"/>
    </w:lvl>
  </w:abstractNum>
  <w:abstractNum w:abstractNumId="24">
    <w:nsid w:val="4B4C77C3"/>
    <w:multiLevelType w:val="multilevel"/>
    <w:tmpl w:val="71D67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3F5B60"/>
    <w:multiLevelType w:val="multilevel"/>
    <w:tmpl w:val="5F86ED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0B1DFF"/>
    <w:multiLevelType w:val="hybridMultilevel"/>
    <w:tmpl w:val="0756C6E8"/>
    <w:lvl w:ilvl="0" w:tplc="386E4446">
      <w:start w:val="1"/>
      <w:numFmt w:val="bullet"/>
      <w:lvlText w:val=""/>
      <w:lvlJc w:val="left"/>
      <w:pPr>
        <w:tabs>
          <w:tab w:val="num" w:pos="1080"/>
        </w:tabs>
        <w:ind w:left="720" w:hanging="360"/>
      </w:pPr>
      <w:rPr>
        <w:rFonts w:ascii="Symbol" w:hAnsi="Symbol" w:hint="default"/>
      </w:rPr>
    </w:lvl>
    <w:lvl w:ilvl="1" w:tplc="BE3EC1C6">
      <w:numFmt w:val="decimal"/>
      <w:lvlText w:val=""/>
      <w:lvlJc w:val="left"/>
    </w:lvl>
    <w:lvl w:ilvl="2" w:tplc="78A490FC">
      <w:numFmt w:val="decimal"/>
      <w:lvlText w:val=""/>
      <w:lvlJc w:val="left"/>
    </w:lvl>
    <w:lvl w:ilvl="3" w:tplc="76307BF2">
      <w:numFmt w:val="decimal"/>
      <w:lvlText w:val=""/>
      <w:lvlJc w:val="left"/>
    </w:lvl>
    <w:lvl w:ilvl="4" w:tplc="7E863F6A">
      <w:numFmt w:val="decimal"/>
      <w:lvlText w:val=""/>
      <w:lvlJc w:val="left"/>
    </w:lvl>
    <w:lvl w:ilvl="5" w:tplc="4230B2C8">
      <w:numFmt w:val="decimal"/>
      <w:lvlText w:val=""/>
      <w:lvlJc w:val="left"/>
    </w:lvl>
    <w:lvl w:ilvl="6" w:tplc="3A124B12">
      <w:numFmt w:val="decimal"/>
      <w:lvlText w:val=""/>
      <w:lvlJc w:val="left"/>
    </w:lvl>
    <w:lvl w:ilvl="7" w:tplc="5BDEEEB6">
      <w:numFmt w:val="decimal"/>
      <w:lvlText w:val=""/>
      <w:lvlJc w:val="left"/>
    </w:lvl>
    <w:lvl w:ilvl="8" w:tplc="73B462DA">
      <w:numFmt w:val="decimal"/>
      <w:lvlText w:val=""/>
      <w:lvlJc w:val="left"/>
    </w:lvl>
  </w:abstractNum>
  <w:abstractNum w:abstractNumId="27">
    <w:nsid w:val="5A6D5C92"/>
    <w:multiLevelType w:val="multilevel"/>
    <w:tmpl w:val="2DF801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05144C2"/>
    <w:multiLevelType w:val="hybridMultilevel"/>
    <w:tmpl w:val="00F8971E"/>
    <w:lvl w:ilvl="0" w:tplc="C8B8EAE6">
      <w:start w:val="1"/>
      <w:numFmt w:val="bullet"/>
      <w:lvlText w:val=""/>
      <w:lvlJc w:val="left"/>
      <w:pPr>
        <w:tabs>
          <w:tab w:val="num" w:pos="1080"/>
        </w:tabs>
        <w:ind w:left="720" w:hanging="360"/>
      </w:pPr>
      <w:rPr>
        <w:rFonts w:ascii="Symbol" w:hAnsi="Symbol" w:hint="default"/>
      </w:rPr>
    </w:lvl>
    <w:lvl w:ilvl="1" w:tplc="3AC27344">
      <w:numFmt w:val="decimal"/>
      <w:lvlText w:val=""/>
      <w:lvlJc w:val="left"/>
    </w:lvl>
    <w:lvl w:ilvl="2" w:tplc="512ECE86">
      <w:numFmt w:val="decimal"/>
      <w:lvlText w:val=""/>
      <w:lvlJc w:val="left"/>
    </w:lvl>
    <w:lvl w:ilvl="3" w:tplc="9AC864A2">
      <w:numFmt w:val="decimal"/>
      <w:lvlText w:val=""/>
      <w:lvlJc w:val="left"/>
    </w:lvl>
    <w:lvl w:ilvl="4" w:tplc="FC866B40">
      <w:numFmt w:val="decimal"/>
      <w:lvlText w:val=""/>
      <w:lvlJc w:val="left"/>
    </w:lvl>
    <w:lvl w:ilvl="5" w:tplc="E79498F4">
      <w:numFmt w:val="decimal"/>
      <w:lvlText w:val=""/>
      <w:lvlJc w:val="left"/>
    </w:lvl>
    <w:lvl w:ilvl="6" w:tplc="58F05300">
      <w:numFmt w:val="decimal"/>
      <w:lvlText w:val=""/>
      <w:lvlJc w:val="left"/>
    </w:lvl>
    <w:lvl w:ilvl="7" w:tplc="810C3632">
      <w:numFmt w:val="decimal"/>
      <w:lvlText w:val=""/>
      <w:lvlJc w:val="left"/>
    </w:lvl>
    <w:lvl w:ilvl="8" w:tplc="80D8830A">
      <w:numFmt w:val="decimal"/>
      <w:lvlText w:val=""/>
      <w:lvlJc w:val="left"/>
    </w:lvl>
  </w:abstractNum>
  <w:abstractNum w:abstractNumId="29">
    <w:nsid w:val="63737A21"/>
    <w:multiLevelType w:val="hybridMultilevel"/>
    <w:tmpl w:val="98741B7A"/>
    <w:lvl w:ilvl="0" w:tplc="BDACED78">
      <w:start w:val="3"/>
      <w:numFmt w:val="bullet"/>
      <w:lvlText w:val="-"/>
      <w:lvlJc w:val="left"/>
      <w:pPr>
        <w:ind w:left="720" w:hanging="360"/>
      </w:pPr>
      <w:rPr>
        <w:rFonts w:ascii="Times New Roman" w:eastAsia="Georg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2F3B19"/>
    <w:multiLevelType w:val="hybridMultilevel"/>
    <w:tmpl w:val="DC8A4CB0"/>
    <w:lvl w:ilvl="0" w:tplc="7722E5C4">
      <w:numFmt w:val="bullet"/>
      <w:lvlText w:val="–"/>
      <w:lvlJc w:val="left"/>
      <w:pPr>
        <w:ind w:left="104" w:hanging="224"/>
      </w:pPr>
      <w:rPr>
        <w:rFonts w:ascii="Times New Roman" w:eastAsia="Times New Roman" w:hAnsi="Times New Roman" w:cs="Times New Roman" w:hint="default"/>
        <w:w w:val="100"/>
        <w:sz w:val="28"/>
        <w:szCs w:val="28"/>
        <w:lang w:val="vi" w:eastAsia="en-US" w:bidi="ar-SA"/>
      </w:rPr>
    </w:lvl>
    <w:lvl w:ilvl="1" w:tplc="3FCAA316">
      <w:numFmt w:val="bullet"/>
      <w:lvlText w:val="•"/>
      <w:lvlJc w:val="left"/>
      <w:pPr>
        <w:ind w:left="1039" w:hanging="224"/>
      </w:pPr>
      <w:rPr>
        <w:rFonts w:hint="default"/>
        <w:lang w:val="vi" w:eastAsia="en-US" w:bidi="ar-SA"/>
      </w:rPr>
    </w:lvl>
    <w:lvl w:ilvl="2" w:tplc="201AD4EA">
      <w:numFmt w:val="bullet"/>
      <w:lvlText w:val="•"/>
      <w:lvlJc w:val="left"/>
      <w:pPr>
        <w:ind w:left="1979" w:hanging="224"/>
      </w:pPr>
      <w:rPr>
        <w:rFonts w:hint="default"/>
        <w:lang w:val="vi" w:eastAsia="en-US" w:bidi="ar-SA"/>
      </w:rPr>
    </w:lvl>
    <w:lvl w:ilvl="3" w:tplc="B7F4BD0E">
      <w:numFmt w:val="bullet"/>
      <w:lvlText w:val="•"/>
      <w:lvlJc w:val="left"/>
      <w:pPr>
        <w:ind w:left="2919" w:hanging="224"/>
      </w:pPr>
      <w:rPr>
        <w:rFonts w:hint="default"/>
        <w:lang w:val="vi" w:eastAsia="en-US" w:bidi="ar-SA"/>
      </w:rPr>
    </w:lvl>
    <w:lvl w:ilvl="4" w:tplc="768A1B42">
      <w:numFmt w:val="bullet"/>
      <w:lvlText w:val="•"/>
      <w:lvlJc w:val="left"/>
      <w:pPr>
        <w:ind w:left="3858" w:hanging="224"/>
      </w:pPr>
      <w:rPr>
        <w:rFonts w:hint="default"/>
        <w:lang w:val="vi" w:eastAsia="en-US" w:bidi="ar-SA"/>
      </w:rPr>
    </w:lvl>
    <w:lvl w:ilvl="5" w:tplc="F968C958">
      <w:numFmt w:val="bullet"/>
      <w:lvlText w:val="•"/>
      <w:lvlJc w:val="left"/>
      <w:pPr>
        <w:ind w:left="4798" w:hanging="224"/>
      </w:pPr>
      <w:rPr>
        <w:rFonts w:hint="default"/>
        <w:lang w:val="vi" w:eastAsia="en-US" w:bidi="ar-SA"/>
      </w:rPr>
    </w:lvl>
    <w:lvl w:ilvl="6" w:tplc="BE868C48">
      <w:numFmt w:val="bullet"/>
      <w:lvlText w:val="•"/>
      <w:lvlJc w:val="left"/>
      <w:pPr>
        <w:ind w:left="5738" w:hanging="224"/>
      </w:pPr>
      <w:rPr>
        <w:rFonts w:hint="default"/>
        <w:lang w:val="vi" w:eastAsia="en-US" w:bidi="ar-SA"/>
      </w:rPr>
    </w:lvl>
    <w:lvl w:ilvl="7" w:tplc="1160E1CA">
      <w:numFmt w:val="bullet"/>
      <w:lvlText w:val="•"/>
      <w:lvlJc w:val="left"/>
      <w:pPr>
        <w:ind w:left="6677" w:hanging="224"/>
      </w:pPr>
      <w:rPr>
        <w:rFonts w:hint="default"/>
        <w:lang w:val="vi" w:eastAsia="en-US" w:bidi="ar-SA"/>
      </w:rPr>
    </w:lvl>
    <w:lvl w:ilvl="8" w:tplc="94283C52">
      <w:numFmt w:val="bullet"/>
      <w:lvlText w:val="•"/>
      <w:lvlJc w:val="left"/>
      <w:pPr>
        <w:ind w:left="7617" w:hanging="224"/>
      </w:pPr>
      <w:rPr>
        <w:rFonts w:hint="default"/>
        <w:lang w:val="vi" w:eastAsia="en-US" w:bidi="ar-SA"/>
      </w:rPr>
    </w:lvl>
  </w:abstractNum>
  <w:abstractNum w:abstractNumId="31">
    <w:nsid w:val="69246420"/>
    <w:multiLevelType w:val="hybridMultilevel"/>
    <w:tmpl w:val="D638B324"/>
    <w:lvl w:ilvl="0" w:tplc="EB909D18">
      <w:start w:val="1"/>
      <w:numFmt w:val="bullet"/>
      <w:lvlText w:val=""/>
      <w:lvlJc w:val="left"/>
      <w:pPr>
        <w:tabs>
          <w:tab w:val="num" w:pos="1080"/>
        </w:tabs>
        <w:ind w:left="720" w:hanging="360"/>
      </w:pPr>
      <w:rPr>
        <w:rFonts w:ascii="Symbol" w:hAnsi="Symbol" w:hint="default"/>
      </w:rPr>
    </w:lvl>
    <w:lvl w:ilvl="1" w:tplc="36AE2410">
      <w:numFmt w:val="decimal"/>
      <w:lvlText w:val=""/>
      <w:lvlJc w:val="left"/>
    </w:lvl>
    <w:lvl w:ilvl="2" w:tplc="C01A513C">
      <w:numFmt w:val="decimal"/>
      <w:lvlText w:val=""/>
      <w:lvlJc w:val="left"/>
    </w:lvl>
    <w:lvl w:ilvl="3" w:tplc="C3A87876">
      <w:numFmt w:val="decimal"/>
      <w:lvlText w:val=""/>
      <w:lvlJc w:val="left"/>
    </w:lvl>
    <w:lvl w:ilvl="4" w:tplc="B7141ED6">
      <w:numFmt w:val="decimal"/>
      <w:lvlText w:val=""/>
      <w:lvlJc w:val="left"/>
    </w:lvl>
    <w:lvl w:ilvl="5" w:tplc="4E6AC93C">
      <w:numFmt w:val="decimal"/>
      <w:lvlText w:val=""/>
      <w:lvlJc w:val="left"/>
    </w:lvl>
    <w:lvl w:ilvl="6" w:tplc="7DEA0788">
      <w:numFmt w:val="decimal"/>
      <w:lvlText w:val=""/>
      <w:lvlJc w:val="left"/>
    </w:lvl>
    <w:lvl w:ilvl="7" w:tplc="6BAAB1BA">
      <w:numFmt w:val="decimal"/>
      <w:lvlText w:val=""/>
      <w:lvlJc w:val="left"/>
    </w:lvl>
    <w:lvl w:ilvl="8" w:tplc="B7B09416">
      <w:numFmt w:val="decimal"/>
      <w:lvlText w:val=""/>
      <w:lvlJc w:val="left"/>
    </w:lvl>
  </w:abstractNum>
  <w:abstractNum w:abstractNumId="32">
    <w:nsid w:val="6FE85DA4"/>
    <w:multiLevelType w:val="hybridMultilevel"/>
    <w:tmpl w:val="3ABE087E"/>
    <w:lvl w:ilvl="0" w:tplc="21AE6D72">
      <w:start w:val="1"/>
      <w:numFmt w:val="bullet"/>
      <w:lvlText w:val=""/>
      <w:lvlJc w:val="left"/>
      <w:pPr>
        <w:tabs>
          <w:tab w:val="num" w:pos="1080"/>
        </w:tabs>
        <w:ind w:left="720" w:hanging="360"/>
      </w:pPr>
      <w:rPr>
        <w:rFonts w:ascii="Symbol" w:hAnsi="Symbol" w:hint="default"/>
      </w:rPr>
    </w:lvl>
    <w:lvl w:ilvl="1" w:tplc="38F697C8">
      <w:numFmt w:val="decimal"/>
      <w:lvlText w:val=""/>
      <w:lvlJc w:val="left"/>
    </w:lvl>
    <w:lvl w:ilvl="2" w:tplc="49A224E6">
      <w:numFmt w:val="decimal"/>
      <w:lvlText w:val=""/>
      <w:lvlJc w:val="left"/>
    </w:lvl>
    <w:lvl w:ilvl="3" w:tplc="DBA86730">
      <w:numFmt w:val="decimal"/>
      <w:lvlText w:val=""/>
      <w:lvlJc w:val="left"/>
    </w:lvl>
    <w:lvl w:ilvl="4" w:tplc="15129572">
      <w:numFmt w:val="decimal"/>
      <w:lvlText w:val=""/>
      <w:lvlJc w:val="left"/>
    </w:lvl>
    <w:lvl w:ilvl="5" w:tplc="CE066A5E">
      <w:numFmt w:val="decimal"/>
      <w:lvlText w:val=""/>
      <w:lvlJc w:val="left"/>
    </w:lvl>
    <w:lvl w:ilvl="6" w:tplc="1C08B89C">
      <w:numFmt w:val="decimal"/>
      <w:lvlText w:val=""/>
      <w:lvlJc w:val="left"/>
    </w:lvl>
    <w:lvl w:ilvl="7" w:tplc="AC5607D2">
      <w:numFmt w:val="decimal"/>
      <w:lvlText w:val=""/>
      <w:lvlJc w:val="left"/>
    </w:lvl>
    <w:lvl w:ilvl="8" w:tplc="81D8D906">
      <w:numFmt w:val="decimal"/>
      <w:lvlText w:val=""/>
      <w:lvlJc w:val="left"/>
    </w:lvl>
  </w:abstractNum>
  <w:abstractNum w:abstractNumId="33">
    <w:nsid w:val="70B23F44"/>
    <w:multiLevelType w:val="hybridMultilevel"/>
    <w:tmpl w:val="C13C98EA"/>
    <w:lvl w:ilvl="0" w:tplc="D84A3894">
      <w:start w:val="1"/>
      <w:numFmt w:val="bullet"/>
      <w:lvlText w:val=""/>
      <w:lvlJc w:val="left"/>
      <w:pPr>
        <w:tabs>
          <w:tab w:val="num" w:pos="1080"/>
        </w:tabs>
        <w:ind w:left="720" w:hanging="360"/>
      </w:pPr>
      <w:rPr>
        <w:rFonts w:ascii="Symbol" w:hAnsi="Symbol" w:hint="default"/>
      </w:rPr>
    </w:lvl>
    <w:lvl w:ilvl="1" w:tplc="0A92FD76">
      <w:numFmt w:val="decimal"/>
      <w:lvlText w:val=""/>
      <w:lvlJc w:val="left"/>
    </w:lvl>
    <w:lvl w:ilvl="2" w:tplc="394C9AFE">
      <w:numFmt w:val="decimal"/>
      <w:lvlText w:val=""/>
      <w:lvlJc w:val="left"/>
    </w:lvl>
    <w:lvl w:ilvl="3" w:tplc="7F38EF60">
      <w:numFmt w:val="decimal"/>
      <w:lvlText w:val=""/>
      <w:lvlJc w:val="left"/>
    </w:lvl>
    <w:lvl w:ilvl="4" w:tplc="BBB0D07E">
      <w:numFmt w:val="decimal"/>
      <w:lvlText w:val=""/>
      <w:lvlJc w:val="left"/>
    </w:lvl>
    <w:lvl w:ilvl="5" w:tplc="04C424F4">
      <w:numFmt w:val="decimal"/>
      <w:lvlText w:val=""/>
      <w:lvlJc w:val="left"/>
    </w:lvl>
    <w:lvl w:ilvl="6" w:tplc="29E0E8B6">
      <w:numFmt w:val="decimal"/>
      <w:lvlText w:val=""/>
      <w:lvlJc w:val="left"/>
    </w:lvl>
    <w:lvl w:ilvl="7" w:tplc="403242E6">
      <w:numFmt w:val="decimal"/>
      <w:lvlText w:val=""/>
      <w:lvlJc w:val="left"/>
    </w:lvl>
    <w:lvl w:ilvl="8" w:tplc="E312C9C4">
      <w:numFmt w:val="decimal"/>
      <w:lvlText w:val=""/>
      <w:lvlJc w:val="left"/>
    </w:lvl>
  </w:abstractNum>
  <w:abstractNum w:abstractNumId="34">
    <w:nsid w:val="70EF630D"/>
    <w:multiLevelType w:val="multilevel"/>
    <w:tmpl w:val="888627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5C2304"/>
    <w:multiLevelType w:val="hybridMultilevel"/>
    <w:tmpl w:val="2B8054D8"/>
    <w:lvl w:ilvl="0" w:tplc="17AA4330">
      <w:start w:val="3"/>
      <w:numFmt w:val="bullet"/>
      <w:lvlText w:val="-"/>
      <w:lvlJc w:val="left"/>
      <w:pPr>
        <w:ind w:left="1080" w:hanging="360"/>
      </w:pPr>
      <w:rPr>
        <w:rFonts w:ascii="Times New Roman" w:eastAsia="Georg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FED7B31"/>
    <w:multiLevelType w:val="hybridMultilevel"/>
    <w:tmpl w:val="91EEE54C"/>
    <w:lvl w:ilvl="0" w:tplc="50D68B1A">
      <w:start w:val="1"/>
      <w:numFmt w:val="bullet"/>
      <w:lvlText w:val=""/>
      <w:lvlJc w:val="left"/>
      <w:pPr>
        <w:tabs>
          <w:tab w:val="num" w:pos="1080"/>
        </w:tabs>
        <w:ind w:left="720" w:hanging="360"/>
      </w:pPr>
      <w:rPr>
        <w:rFonts w:ascii="Symbol" w:hAnsi="Symbol" w:hint="default"/>
      </w:rPr>
    </w:lvl>
    <w:lvl w:ilvl="1" w:tplc="F66C4CB6">
      <w:numFmt w:val="decimal"/>
      <w:lvlText w:val=""/>
      <w:lvlJc w:val="left"/>
    </w:lvl>
    <w:lvl w:ilvl="2" w:tplc="60869130">
      <w:numFmt w:val="decimal"/>
      <w:lvlText w:val=""/>
      <w:lvlJc w:val="left"/>
    </w:lvl>
    <w:lvl w:ilvl="3" w:tplc="5F24680E">
      <w:numFmt w:val="decimal"/>
      <w:lvlText w:val=""/>
      <w:lvlJc w:val="left"/>
    </w:lvl>
    <w:lvl w:ilvl="4" w:tplc="5DE4810C">
      <w:numFmt w:val="decimal"/>
      <w:lvlText w:val=""/>
      <w:lvlJc w:val="left"/>
    </w:lvl>
    <w:lvl w:ilvl="5" w:tplc="10FABA4E">
      <w:numFmt w:val="decimal"/>
      <w:lvlText w:val=""/>
      <w:lvlJc w:val="left"/>
    </w:lvl>
    <w:lvl w:ilvl="6" w:tplc="BB7400D8">
      <w:numFmt w:val="decimal"/>
      <w:lvlText w:val=""/>
      <w:lvlJc w:val="left"/>
    </w:lvl>
    <w:lvl w:ilvl="7" w:tplc="979A629C">
      <w:numFmt w:val="decimal"/>
      <w:lvlText w:val=""/>
      <w:lvlJc w:val="left"/>
    </w:lvl>
    <w:lvl w:ilvl="8" w:tplc="80B06DA2">
      <w:numFmt w:val="decimal"/>
      <w:lvlText w:val=""/>
      <w:lvlJc w:val="left"/>
    </w:lvl>
  </w:abstractNum>
  <w:num w:numId="1">
    <w:abstractNumId w:val="3"/>
  </w:num>
  <w:num w:numId="2">
    <w:abstractNumId w:val="36"/>
  </w:num>
  <w:num w:numId="3">
    <w:abstractNumId w:val="8"/>
  </w:num>
  <w:num w:numId="4">
    <w:abstractNumId w:val="33"/>
  </w:num>
  <w:num w:numId="5">
    <w:abstractNumId w:val="32"/>
  </w:num>
  <w:num w:numId="6">
    <w:abstractNumId w:val="7"/>
  </w:num>
  <w:num w:numId="7">
    <w:abstractNumId w:val="2"/>
  </w:num>
  <w:num w:numId="8">
    <w:abstractNumId w:val="1"/>
  </w:num>
  <w:num w:numId="9">
    <w:abstractNumId w:val="31"/>
  </w:num>
  <w:num w:numId="10">
    <w:abstractNumId w:val="16"/>
  </w:num>
  <w:num w:numId="11">
    <w:abstractNumId w:val="23"/>
  </w:num>
  <w:num w:numId="12">
    <w:abstractNumId w:val="26"/>
  </w:num>
  <w:num w:numId="13">
    <w:abstractNumId w:val="28"/>
  </w:num>
  <w:num w:numId="14">
    <w:abstractNumId w:val="21"/>
  </w:num>
  <w:num w:numId="15">
    <w:abstractNumId w:val="22"/>
  </w:num>
  <w:num w:numId="16">
    <w:abstractNumId w:val="17"/>
  </w:num>
  <w:num w:numId="17">
    <w:abstractNumId w:val="12"/>
  </w:num>
  <w:num w:numId="18">
    <w:abstractNumId w:val="11"/>
  </w:num>
  <w:num w:numId="19">
    <w:abstractNumId w:val="29"/>
  </w:num>
  <w:num w:numId="20">
    <w:abstractNumId w:val="5"/>
  </w:num>
  <w:num w:numId="21">
    <w:abstractNumId w:val="35"/>
  </w:num>
  <w:num w:numId="22">
    <w:abstractNumId w:val="0"/>
  </w:num>
  <w:num w:numId="23">
    <w:abstractNumId w:val="15"/>
  </w:num>
  <w:num w:numId="24">
    <w:abstractNumId w:val="34"/>
  </w:num>
  <w:num w:numId="25">
    <w:abstractNumId w:val="18"/>
  </w:num>
  <w:num w:numId="26">
    <w:abstractNumId w:val="14"/>
  </w:num>
  <w:num w:numId="27">
    <w:abstractNumId w:val="10"/>
  </w:num>
  <w:num w:numId="28">
    <w:abstractNumId w:val="6"/>
  </w:num>
  <w:num w:numId="29">
    <w:abstractNumId w:val="20"/>
  </w:num>
  <w:num w:numId="30">
    <w:abstractNumId w:val="19"/>
  </w:num>
  <w:num w:numId="31">
    <w:abstractNumId w:val="27"/>
  </w:num>
  <w:num w:numId="32">
    <w:abstractNumId w:val="9"/>
  </w:num>
  <w:num w:numId="33">
    <w:abstractNumId w:val="25"/>
  </w:num>
  <w:num w:numId="34">
    <w:abstractNumId w:val="24"/>
  </w:num>
  <w:num w:numId="35">
    <w:abstractNumId w:val="4"/>
  </w:num>
  <w:num w:numId="36">
    <w:abstractNumId w:val="30"/>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3AE"/>
    <w:rsid w:val="000113B3"/>
    <w:rsid w:val="00071719"/>
    <w:rsid w:val="00077837"/>
    <w:rsid w:val="000B4BCD"/>
    <w:rsid w:val="000F0761"/>
    <w:rsid w:val="000F576F"/>
    <w:rsid w:val="001469C5"/>
    <w:rsid w:val="001652AC"/>
    <w:rsid w:val="00204A9F"/>
    <w:rsid w:val="00242C05"/>
    <w:rsid w:val="00385EF5"/>
    <w:rsid w:val="00481BEF"/>
    <w:rsid w:val="004A393C"/>
    <w:rsid w:val="004C00C7"/>
    <w:rsid w:val="00534A0A"/>
    <w:rsid w:val="0056376F"/>
    <w:rsid w:val="005970C9"/>
    <w:rsid w:val="005C2776"/>
    <w:rsid w:val="005D2327"/>
    <w:rsid w:val="00651039"/>
    <w:rsid w:val="00653636"/>
    <w:rsid w:val="00716F82"/>
    <w:rsid w:val="007B18A7"/>
    <w:rsid w:val="007B58FB"/>
    <w:rsid w:val="00820DBD"/>
    <w:rsid w:val="008563C8"/>
    <w:rsid w:val="008771F4"/>
    <w:rsid w:val="00896591"/>
    <w:rsid w:val="009113A8"/>
    <w:rsid w:val="009D23AE"/>
    <w:rsid w:val="00A25FC3"/>
    <w:rsid w:val="00A44BC8"/>
    <w:rsid w:val="00AC75C6"/>
    <w:rsid w:val="00AD3B56"/>
    <w:rsid w:val="00AF23CC"/>
    <w:rsid w:val="00B40B78"/>
    <w:rsid w:val="00BC08D3"/>
    <w:rsid w:val="00BD2BF4"/>
    <w:rsid w:val="00C337B3"/>
    <w:rsid w:val="00C41A5B"/>
    <w:rsid w:val="00C42B4A"/>
    <w:rsid w:val="00C73C38"/>
    <w:rsid w:val="00CC0004"/>
    <w:rsid w:val="00CF729D"/>
    <w:rsid w:val="00D91E51"/>
    <w:rsid w:val="00E444F1"/>
    <w:rsid w:val="00E45AFC"/>
    <w:rsid w:val="00E55D02"/>
    <w:rsid w:val="00E62059"/>
    <w:rsid w:val="00E9598F"/>
    <w:rsid w:val="00F27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03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qFormat/>
    <w:rsid w:val="00651039"/>
    <w:pPr>
      <w:keepNext/>
      <w:spacing w:before="60" w:after="0"/>
      <w:outlineLvl w:val="2"/>
    </w:pPr>
    <w:rPr>
      <w:rFonts w:eastAsia="Times New Roman" w:cs="Times New Roman"/>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basedOn w:val="Normal"/>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aliases w:val="Table"/>
    <w:basedOn w:val="TableNormal"/>
    <w:uiPriority w:val="59"/>
    <w:qFormat/>
    <w:rsid w:val="00060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04A9F"/>
    <w:rPr>
      <w:color w:val="808080"/>
    </w:rPr>
  </w:style>
  <w:style w:type="paragraph" w:styleId="NoSpacing">
    <w:name w:val="No Spacing"/>
    <w:uiPriority w:val="1"/>
    <w:qFormat/>
    <w:rsid w:val="00E45AFC"/>
    <w:pPr>
      <w:spacing w:after="0" w:line="240" w:lineRule="auto"/>
    </w:pPr>
    <w:rPr>
      <w:sz w:val="24"/>
      <w:szCs w:val="24"/>
    </w:rPr>
  </w:style>
  <w:style w:type="table" w:customStyle="1" w:styleId="TableGrid1">
    <w:name w:val="Table Grid1"/>
    <w:basedOn w:val="TableNormal"/>
    <w:next w:val="TableGrid"/>
    <w:uiPriority w:val="39"/>
    <w:qFormat/>
    <w:rsid w:val="00E45AFC"/>
    <w:pPr>
      <w:spacing w:after="0" w:line="240" w:lineRule="auto"/>
    </w:pPr>
    <w:rPr>
      <w:rFonts w:ascii="Times New Roman" w:hAnsi="Times New Roman" w:cs="Times New Roman"/>
      <w:kern w:val="2"/>
      <w:sz w:val="26"/>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103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039"/>
    <w:rPr>
      <w:rFonts w:ascii="Tahoma" w:hAnsi="Tahoma" w:cs="Tahoma"/>
      <w:sz w:val="16"/>
      <w:szCs w:val="16"/>
    </w:rPr>
  </w:style>
  <w:style w:type="character" w:customStyle="1" w:styleId="fontstyle01">
    <w:name w:val="fontstyle01"/>
    <w:basedOn w:val="DefaultParagraphFont"/>
    <w:rsid w:val="00651039"/>
    <w:rPr>
      <w:rFonts w:ascii="Times New Roman" w:hAnsi="Times New Roman" w:cs="Times New Roman" w:hint="default"/>
      <w:b/>
      <w:bCs/>
      <w:i w:val="0"/>
      <w:iCs w:val="0"/>
      <w:color w:val="FFFFFF"/>
      <w:sz w:val="28"/>
      <w:szCs w:val="28"/>
    </w:rPr>
  </w:style>
  <w:style w:type="character" w:customStyle="1" w:styleId="fontstyle21">
    <w:name w:val="fontstyle21"/>
    <w:basedOn w:val="DefaultParagraphFont"/>
    <w:rsid w:val="00651039"/>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651039"/>
    <w:rPr>
      <w:rFonts w:ascii="Wingdings" w:hAnsi="Wingdings" w:hint="default"/>
      <w:b w:val="0"/>
      <w:bCs w:val="0"/>
      <w:i w:val="0"/>
      <w:iCs w:val="0"/>
      <w:color w:val="000000"/>
      <w:sz w:val="24"/>
      <w:szCs w:val="24"/>
    </w:rPr>
  </w:style>
  <w:style w:type="character" w:customStyle="1" w:styleId="fontstyle41">
    <w:name w:val="fontstyle41"/>
    <w:basedOn w:val="DefaultParagraphFont"/>
    <w:rsid w:val="00651039"/>
    <w:rPr>
      <w:rFonts w:ascii="Times New Roman" w:hAnsi="Times New Roman" w:cs="Times New Roman" w:hint="default"/>
      <w:b w:val="0"/>
      <w:bCs w:val="0"/>
      <w:i/>
      <w:iCs/>
      <w:color w:val="000000"/>
      <w:sz w:val="24"/>
      <w:szCs w:val="24"/>
    </w:rPr>
  </w:style>
  <w:style w:type="character" w:customStyle="1" w:styleId="fontstyle51">
    <w:name w:val="fontstyle51"/>
    <w:basedOn w:val="DefaultParagraphFont"/>
    <w:rsid w:val="00651039"/>
    <w:rPr>
      <w:rFonts w:ascii="Arial" w:hAnsi="Arial" w:cs="Arial" w:hint="default"/>
      <w:b/>
      <w:bCs/>
      <w:i w:val="0"/>
      <w:iCs w:val="0"/>
      <w:color w:val="FFFFFF"/>
      <w:sz w:val="22"/>
      <w:szCs w:val="22"/>
    </w:rPr>
  </w:style>
  <w:style w:type="paragraph" w:customStyle="1" w:styleId="normaltable">
    <w:name w:val="normaltable"/>
    <w:basedOn w:val="Normal"/>
    <w:rsid w:val="00651039"/>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cs="Times New Roman"/>
      <w:szCs w:val="24"/>
      <w:lang w:eastAsia="ja-JP"/>
    </w:rPr>
  </w:style>
  <w:style w:type="paragraph" w:customStyle="1" w:styleId="fontstyle0">
    <w:name w:val="fontstyle0"/>
    <w:basedOn w:val="Normal"/>
    <w:rsid w:val="00651039"/>
    <w:pPr>
      <w:spacing w:before="100" w:beforeAutospacing="1" w:after="100" w:afterAutospacing="1"/>
      <w:jc w:val="left"/>
    </w:pPr>
    <w:rPr>
      <w:rFonts w:ascii="TimesNewRomanPS-BoldMT" w:eastAsia="Times New Roman" w:hAnsi="TimesNewRomanPS-BoldMT" w:cs="Times New Roman"/>
      <w:b/>
      <w:bCs/>
      <w:color w:val="FFFFFF"/>
      <w:sz w:val="28"/>
      <w:szCs w:val="28"/>
      <w:lang w:eastAsia="ja-JP"/>
    </w:rPr>
  </w:style>
  <w:style w:type="paragraph" w:customStyle="1" w:styleId="fontstyle1">
    <w:name w:val="fontstyle1"/>
    <w:basedOn w:val="Normal"/>
    <w:rsid w:val="00651039"/>
    <w:pPr>
      <w:spacing w:before="100" w:beforeAutospacing="1" w:after="100" w:afterAutospacing="1"/>
      <w:jc w:val="left"/>
    </w:pPr>
    <w:rPr>
      <w:rFonts w:eastAsia="Times New Roman" w:cs="Times New Roman"/>
      <w:color w:val="000000"/>
      <w:szCs w:val="24"/>
      <w:lang w:eastAsia="ja-JP"/>
    </w:rPr>
  </w:style>
  <w:style w:type="paragraph" w:customStyle="1" w:styleId="fontstyle2">
    <w:name w:val="fontstyle2"/>
    <w:basedOn w:val="Normal"/>
    <w:rsid w:val="00651039"/>
    <w:pPr>
      <w:spacing w:before="100" w:beforeAutospacing="1" w:after="100" w:afterAutospacing="1"/>
      <w:jc w:val="left"/>
    </w:pPr>
    <w:rPr>
      <w:rFonts w:ascii="TimesNewRomanPS-ItalicMT" w:eastAsia="Times New Roman" w:hAnsi="TimesNewRomanPS-ItalicMT" w:cs="Times New Roman"/>
      <w:i/>
      <w:iCs/>
      <w:color w:val="002060"/>
      <w:szCs w:val="24"/>
      <w:lang w:eastAsia="ja-JP"/>
    </w:rPr>
  </w:style>
  <w:style w:type="paragraph" w:customStyle="1" w:styleId="fontstyle3">
    <w:name w:val="fontstyle3"/>
    <w:basedOn w:val="Normal"/>
    <w:rsid w:val="00651039"/>
    <w:pPr>
      <w:spacing w:before="100" w:beforeAutospacing="1" w:after="100" w:afterAutospacing="1"/>
      <w:jc w:val="left"/>
    </w:pPr>
    <w:rPr>
      <w:rFonts w:ascii="TimesNewRomanPS-BoldItalicMT" w:eastAsia="Times New Roman" w:hAnsi="TimesNewRomanPS-BoldItalicMT" w:cs="Times New Roman"/>
      <w:b/>
      <w:bCs/>
      <w:i/>
      <w:iCs/>
      <w:color w:val="002060"/>
      <w:szCs w:val="24"/>
      <w:lang w:eastAsia="ja-JP"/>
    </w:rPr>
  </w:style>
  <w:style w:type="paragraph" w:customStyle="1" w:styleId="fontstyle4">
    <w:name w:val="fontstyle4"/>
    <w:basedOn w:val="Normal"/>
    <w:rsid w:val="00651039"/>
    <w:pPr>
      <w:spacing w:before="100" w:beforeAutospacing="1" w:after="100" w:afterAutospacing="1"/>
      <w:jc w:val="left"/>
    </w:pPr>
    <w:rPr>
      <w:rFonts w:ascii="TimesNewRomanPSMT" w:eastAsia="Times New Roman" w:hAnsi="TimesNewRomanPSMT" w:cs="Times New Roman"/>
      <w:color w:val="000000"/>
      <w:szCs w:val="24"/>
      <w:lang w:eastAsia="ja-JP"/>
    </w:rPr>
  </w:style>
  <w:style w:type="character" w:customStyle="1" w:styleId="VerbatimChar">
    <w:name w:val="Verbatim Char"/>
    <w:rsid w:val="00651039"/>
    <w:rPr>
      <w:rFonts w:ascii="Consolas" w:hAnsi="Consolas"/>
      <w:sz w:val="22"/>
    </w:rPr>
  </w:style>
  <w:style w:type="table" w:customStyle="1" w:styleId="TableGrid11">
    <w:name w:val="Table Grid11"/>
    <w:basedOn w:val="TableNormal"/>
    <w:next w:val="TableGrid"/>
    <w:uiPriority w:val="39"/>
    <w:rsid w:val="00651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651039"/>
    <w:pPr>
      <w:spacing w:after="0" w:line="240" w:lineRule="auto"/>
    </w:pPr>
    <w:rPr>
      <w:rFonts w:ascii="Times New Roman" w:eastAsia="Times New Roman" w:hAnsi="Times New Roman"/>
      <w:kern w:val="2"/>
      <w:lang w:val="en-GB"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651039"/>
    <w:rPr>
      <w:rFonts w:ascii="Times New Roman" w:eastAsia="Times New Roman" w:hAnsi="Times New Roman" w:cs="Times New Roman"/>
      <w:b/>
      <w:bCs/>
      <w:sz w:val="26"/>
      <w:szCs w:val="24"/>
    </w:rPr>
  </w:style>
  <w:style w:type="paragraph" w:customStyle="1" w:styleId="Normal80">
    <w:name w:val="Normal_80"/>
    <w:qFormat/>
    <w:rsid w:val="00651039"/>
    <w:pPr>
      <w:spacing w:after="0" w:line="240" w:lineRule="auto"/>
    </w:pPr>
    <w:rPr>
      <w:rFonts w:ascii="Times New Roman" w:eastAsia="Times New Roman" w:hAnsi="Times New Roman" w:cs="Times New Roman"/>
      <w:sz w:val="24"/>
      <w:szCs w:val="24"/>
    </w:rPr>
  </w:style>
  <w:style w:type="paragraph" w:customStyle="1" w:styleId="Normal86">
    <w:name w:val="Normal_86"/>
    <w:qFormat/>
    <w:rsid w:val="00651039"/>
    <w:pPr>
      <w:spacing w:after="0" w:line="240" w:lineRule="auto"/>
    </w:pPr>
    <w:rPr>
      <w:rFonts w:ascii="Times New Roman" w:eastAsia="Times New Roman" w:hAnsi="Times New Roman" w:cs="Times New Roman"/>
      <w:sz w:val="24"/>
      <w:szCs w:val="24"/>
    </w:rPr>
  </w:style>
  <w:style w:type="paragraph" w:customStyle="1" w:styleId="Normal87">
    <w:name w:val="Normal_87"/>
    <w:qFormat/>
    <w:rsid w:val="00651039"/>
    <w:pPr>
      <w:spacing w:after="0" w:line="240" w:lineRule="auto"/>
    </w:pPr>
    <w:rPr>
      <w:rFonts w:ascii="Times New Roman" w:eastAsia="Times New Roman" w:hAnsi="Times New Roman" w:cs="Times New Roman"/>
      <w:sz w:val="24"/>
      <w:szCs w:val="24"/>
    </w:rPr>
  </w:style>
  <w:style w:type="paragraph" w:customStyle="1" w:styleId="Normal88">
    <w:name w:val="Normal_88"/>
    <w:qFormat/>
    <w:rsid w:val="00651039"/>
    <w:pPr>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Normal"/>
    <w:uiPriority w:val="39"/>
    <w:rsid w:val="00651039"/>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89">
    <w:name w:val="Normal_89"/>
    <w:qFormat/>
    <w:rsid w:val="00651039"/>
    <w:pPr>
      <w:spacing w:after="0" w:line="240" w:lineRule="auto"/>
    </w:pPr>
    <w:rPr>
      <w:rFonts w:ascii="Times New Roman" w:eastAsia="Times New Roman" w:hAnsi="Times New Roman" w:cs="Times New Roman"/>
      <w:sz w:val="24"/>
      <w:szCs w:val="24"/>
    </w:rPr>
  </w:style>
  <w:style w:type="paragraph" w:customStyle="1" w:styleId="Normal90">
    <w:name w:val="Normal_90"/>
    <w:qFormat/>
    <w:rsid w:val="00651039"/>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4C00C7"/>
  </w:style>
  <w:style w:type="table" w:customStyle="1" w:styleId="Table1">
    <w:name w:val="Table1"/>
    <w:basedOn w:val="TableNormal"/>
    <w:next w:val="TableGrid"/>
    <w:uiPriority w:val="59"/>
    <w:qFormat/>
    <w:rsid w:val="004C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
    <w:name w:val="Table2"/>
    <w:basedOn w:val="TableNormal"/>
    <w:next w:val="TableGrid"/>
    <w:uiPriority w:val="59"/>
    <w:qFormat/>
    <w:rsid w:val="004C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
    <w:name w:val="Table3"/>
    <w:basedOn w:val="TableNormal"/>
    <w:next w:val="TableGrid"/>
    <w:uiPriority w:val="59"/>
    <w:qFormat/>
    <w:rsid w:val="004C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
    <w:name w:val="Table4"/>
    <w:basedOn w:val="TableNormal"/>
    <w:next w:val="TableGrid"/>
    <w:uiPriority w:val="59"/>
    <w:qFormat/>
    <w:rsid w:val="004C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C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4C00C7"/>
    <w:pPr>
      <w:spacing w:after="0" w:line="240" w:lineRule="auto"/>
    </w:pPr>
    <w:rPr>
      <w:rFonts w:ascii="Times New Roman" w:hAnsi="Times New Roman" w:cs="Times New Roman"/>
      <w:kern w:val="2"/>
      <w:sz w:val="26"/>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Normal"/>
    <w:uiPriority w:val="39"/>
    <w:rsid w:val="004C00C7"/>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qFormat/>
    <w:rsid w:val="00651039"/>
    <w:pPr>
      <w:keepNext/>
      <w:spacing w:before="60" w:after="0"/>
      <w:outlineLvl w:val="2"/>
    </w:pPr>
    <w:rPr>
      <w:rFonts w:eastAsia="Times New Roman" w:cs="Times New Roman"/>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basedOn w:val="Normal"/>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aliases w:val="Table"/>
    <w:basedOn w:val="TableNormal"/>
    <w:uiPriority w:val="59"/>
    <w:qFormat/>
    <w:rsid w:val="00060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04A9F"/>
    <w:rPr>
      <w:color w:val="808080"/>
    </w:rPr>
  </w:style>
  <w:style w:type="paragraph" w:styleId="NoSpacing">
    <w:name w:val="No Spacing"/>
    <w:uiPriority w:val="1"/>
    <w:qFormat/>
    <w:rsid w:val="00E45AFC"/>
    <w:pPr>
      <w:spacing w:after="0" w:line="240" w:lineRule="auto"/>
    </w:pPr>
    <w:rPr>
      <w:sz w:val="24"/>
      <w:szCs w:val="24"/>
    </w:rPr>
  </w:style>
  <w:style w:type="table" w:customStyle="1" w:styleId="TableGrid1">
    <w:name w:val="Table Grid1"/>
    <w:basedOn w:val="TableNormal"/>
    <w:next w:val="TableGrid"/>
    <w:uiPriority w:val="39"/>
    <w:qFormat/>
    <w:rsid w:val="00E45AFC"/>
    <w:pPr>
      <w:spacing w:after="0" w:line="240" w:lineRule="auto"/>
    </w:pPr>
    <w:rPr>
      <w:rFonts w:ascii="Times New Roman" w:hAnsi="Times New Roman" w:cs="Times New Roman"/>
      <w:kern w:val="2"/>
      <w:sz w:val="26"/>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103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039"/>
    <w:rPr>
      <w:rFonts w:ascii="Tahoma" w:hAnsi="Tahoma" w:cs="Tahoma"/>
      <w:sz w:val="16"/>
      <w:szCs w:val="16"/>
    </w:rPr>
  </w:style>
  <w:style w:type="character" w:customStyle="1" w:styleId="fontstyle01">
    <w:name w:val="fontstyle01"/>
    <w:basedOn w:val="DefaultParagraphFont"/>
    <w:rsid w:val="00651039"/>
    <w:rPr>
      <w:rFonts w:ascii="Times New Roman" w:hAnsi="Times New Roman" w:cs="Times New Roman" w:hint="default"/>
      <w:b/>
      <w:bCs/>
      <w:i w:val="0"/>
      <w:iCs w:val="0"/>
      <w:color w:val="FFFFFF"/>
      <w:sz w:val="28"/>
      <w:szCs w:val="28"/>
    </w:rPr>
  </w:style>
  <w:style w:type="character" w:customStyle="1" w:styleId="fontstyle21">
    <w:name w:val="fontstyle21"/>
    <w:basedOn w:val="DefaultParagraphFont"/>
    <w:rsid w:val="00651039"/>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651039"/>
    <w:rPr>
      <w:rFonts w:ascii="Wingdings" w:hAnsi="Wingdings" w:hint="default"/>
      <w:b w:val="0"/>
      <w:bCs w:val="0"/>
      <w:i w:val="0"/>
      <w:iCs w:val="0"/>
      <w:color w:val="000000"/>
      <w:sz w:val="24"/>
      <w:szCs w:val="24"/>
    </w:rPr>
  </w:style>
  <w:style w:type="character" w:customStyle="1" w:styleId="fontstyle41">
    <w:name w:val="fontstyle41"/>
    <w:basedOn w:val="DefaultParagraphFont"/>
    <w:rsid w:val="00651039"/>
    <w:rPr>
      <w:rFonts w:ascii="Times New Roman" w:hAnsi="Times New Roman" w:cs="Times New Roman" w:hint="default"/>
      <w:b w:val="0"/>
      <w:bCs w:val="0"/>
      <w:i/>
      <w:iCs/>
      <w:color w:val="000000"/>
      <w:sz w:val="24"/>
      <w:szCs w:val="24"/>
    </w:rPr>
  </w:style>
  <w:style w:type="character" w:customStyle="1" w:styleId="fontstyle51">
    <w:name w:val="fontstyle51"/>
    <w:basedOn w:val="DefaultParagraphFont"/>
    <w:rsid w:val="00651039"/>
    <w:rPr>
      <w:rFonts w:ascii="Arial" w:hAnsi="Arial" w:cs="Arial" w:hint="default"/>
      <w:b/>
      <w:bCs/>
      <w:i w:val="0"/>
      <w:iCs w:val="0"/>
      <w:color w:val="FFFFFF"/>
      <w:sz w:val="22"/>
      <w:szCs w:val="22"/>
    </w:rPr>
  </w:style>
  <w:style w:type="paragraph" w:customStyle="1" w:styleId="normaltable">
    <w:name w:val="normaltable"/>
    <w:basedOn w:val="Normal"/>
    <w:rsid w:val="00651039"/>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cs="Times New Roman"/>
      <w:szCs w:val="24"/>
      <w:lang w:eastAsia="ja-JP"/>
    </w:rPr>
  </w:style>
  <w:style w:type="paragraph" w:customStyle="1" w:styleId="fontstyle0">
    <w:name w:val="fontstyle0"/>
    <w:basedOn w:val="Normal"/>
    <w:rsid w:val="00651039"/>
    <w:pPr>
      <w:spacing w:before="100" w:beforeAutospacing="1" w:after="100" w:afterAutospacing="1"/>
      <w:jc w:val="left"/>
    </w:pPr>
    <w:rPr>
      <w:rFonts w:ascii="TimesNewRomanPS-BoldMT" w:eastAsia="Times New Roman" w:hAnsi="TimesNewRomanPS-BoldMT" w:cs="Times New Roman"/>
      <w:b/>
      <w:bCs/>
      <w:color w:val="FFFFFF"/>
      <w:sz w:val="28"/>
      <w:szCs w:val="28"/>
      <w:lang w:eastAsia="ja-JP"/>
    </w:rPr>
  </w:style>
  <w:style w:type="paragraph" w:customStyle="1" w:styleId="fontstyle1">
    <w:name w:val="fontstyle1"/>
    <w:basedOn w:val="Normal"/>
    <w:rsid w:val="00651039"/>
    <w:pPr>
      <w:spacing w:before="100" w:beforeAutospacing="1" w:after="100" w:afterAutospacing="1"/>
      <w:jc w:val="left"/>
    </w:pPr>
    <w:rPr>
      <w:rFonts w:eastAsia="Times New Roman" w:cs="Times New Roman"/>
      <w:color w:val="000000"/>
      <w:szCs w:val="24"/>
      <w:lang w:eastAsia="ja-JP"/>
    </w:rPr>
  </w:style>
  <w:style w:type="paragraph" w:customStyle="1" w:styleId="fontstyle2">
    <w:name w:val="fontstyle2"/>
    <w:basedOn w:val="Normal"/>
    <w:rsid w:val="00651039"/>
    <w:pPr>
      <w:spacing w:before="100" w:beforeAutospacing="1" w:after="100" w:afterAutospacing="1"/>
      <w:jc w:val="left"/>
    </w:pPr>
    <w:rPr>
      <w:rFonts w:ascii="TimesNewRomanPS-ItalicMT" w:eastAsia="Times New Roman" w:hAnsi="TimesNewRomanPS-ItalicMT" w:cs="Times New Roman"/>
      <w:i/>
      <w:iCs/>
      <w:color w:val="002060"/>
      <w:szCs w:val="24"/>
      <w:lang w:eastAsia="ja-JP"/>
    </w:rPr>
  </w:style>
  <w:style w:type="paragraph" w:customStyle="1" w:styleId="fontstyle3">
    <w:name w:val="fontstyle3"/>
    <w:basedOn w:val="Normal"/>
    <w:rsid w:val="00651039"/>
    <w:pPr>
      <w:spacing w:before="100" w:beforeAutospacing="1" w:after="100" w:afterAutospacing="1"/>
      <w:jc w:val="left"/>
    </w:pPr>
    <w:rPr>
      <w:rFonts w:ascii="TimesNewRomanPS-BoldItalicMT" w:eastAsia="Times New Roman" w:hAnsi="TimesNewRomanPS-BoldItalicMT" w:cs="Times New Roman"/>
      <w:b/>
      <w:bCs/>
      <w:i/>
      <w:iCs/>
      <w:color w:val="002060"/>
      <w:szCs w:val="24"/>
      <w:lang w:eastAsia="ja-JP"/>
    </w:rPr>
  </w:style>
  <w:style w:type="paragraph" w:customStyle="1" w:styleId="fontstyle4">
    <w:name w:val="fontstyle4"/>
    <w:basedOn w:val="Normal"/>
    <w:rsid w:val="00651039"/>
    <w:pPr>
      <w:spacing w:before="100" w:beforeAutospacing="1" w:after="100" w:afterAutospacing="1"/>
      <w:jc w:val="left"/>
    </w:pPr>
    <w:rPr>
      <w:rFonts w:ascii="TimesNewRomanPSMT" w:eastAsia="Times New Roman" w:hAnsi="TimesNewRomanPSMT" w:cs="Times New Roman"/>
      <w:color w:val="000000"/>
      <w:szCs w:val="24"/>
      <w:lang w:eastAsia="ja-JP"/>
    </w:rPr>
  </w:style>
  <w:style w:type="character" w:customStyle="1" w:styleId="VerbatimChar">
    <w:name w:val="Verbatim Char"/>
    <w:rsid w:val="00651039"/>
    <w:rPr>
      <w:rFonts w:ascii="Consolas" w:hAnsi="Consolas"/>
      <w:sz w:val="22"/>
    </w:rPr>
  </w:style>
  <w:style w:type="table" w:customStyle="1" w:styleId="TableGrid11">
    <w:name w:val="Table Grid11"/>
    <w:basedOn w:val="TableNormal"/>
    <w:next w:val="TableGrid"/>
    <w:uiPriority w:val="39"/>
    <w:rsid w:val="00651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651039"/>
    <w:pPr>
      <w:spacing w:after="0" w:line="240" w:lineRule="auto"/>
    </w:pPr>
    <w:rPr>
      <w:rFonts w:ascii="Times New Roman" w:eastAsia="Times New Roman" w:hAnsi="Times New Roman"/>
      <w:kern w:val="2"/>
      <w:lang w:val="en-GB"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651039"/>
    <w:rPr>
      <w:rFonts w:ascii="Times New Roman" w:eastAsia="Times New Roman" w:hAnsi="Times New Roman" w:cs="Times New Roman"/>
      <w:b/>
      <w:bCs/>
      <w:sz w:val="26"/>
      <w:szCs w:val="24"/>
    </w:rPr>
  </w:style>
  <w:style w:type="paragraph" w:customStyle="1" w:styleId="Normal80">
    <w:name w:val="Normal_80"/>
    <w:qFormat/>
    <w:rsid w:val="00651039"/>
    <w:pPr>
      <w:spacing w:after="0" w:line="240" w:lineRule="auto"/>
    </w:pPr>
    <w:rPr>
      <w:rFonts w:ascii="Times New Roman" w:eastAsia="Times New Roman" w:hAnsi="Times New Roman" w:cs="Times New Roman"/>
      <w:sz w:val="24"/>
      <w:szCs w:val="24"/>
    </w:rPr>
  </w:style>
  <w:style w:type="paragraph" w:customStyle="1" w:styleId="Normal86">
    <w:name w:val="Normal_86"/>
    <w:qFormat/>
    <w:rsid w:val="00651039"/>
    <w:pPr>
      <w:spacing w:after="0" w:line="240" w:lineRule="auto"/>
    </w:pPr>
    <w:rPr>
      <w:rFonts w:ascii="Times New Roman" w:eastAsia="Times New Roman" w:hAnsi="Times New Roman" w:cs="Times New Roman"/>
      <w:sz w:val="24"/>
      <w:szCs w:val="24"/>
    </w:rPr>
  </w:style>
  <w:style w:type="paragraph" w:customStyle="1" w:styleId="Normal87">
    <w:name w:val="Normal_87"/>
    <w:qFormat/>
    <w:rsid w:val="00651039"/>
    <w:pPr>
      <w:spacing w:after="0" w:line="240" w:lineRule="auto"/>
    </w:pPr>
    <w:rPr>
      <w:rFonts w:ascii="Times New Roman" w:eastAsia="Times New Roman" w:hAnsi="Times New Roman" w:cs="Times New Roman"/>
      <w:sz w:val="24"/>
      <w:szCs w:val="24"/>
    </w:rPr>
  </w:style>
  <w:style w:type="paragraph" w:customStyle="1" w:styleId="Normal88">
    <w:name w:val="Normal_88"/>
    <w:qFormat/>
    <w:rsid w:val="00651039"/>
    <w:pPr>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Normal"/>
    <w:uiPriority w:val="39"/>
    <w:rsid w:val="00651039"/>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89">
    <w:name w:val="Normal_89"/>
    <w:qFormat/>
    <w:rsid w:val="00651039"/>
    <w:pPr>
      <w:spacing w:after="0" w:line="240" w:lineRule="auto"/>
    </w:pPr>
    <w:rPr>
      <w:rFonts w:ascii="Times New Roman" w:eastAsia="Times New Roman" w:hAnsi="Times New Roman" w:cs="Times New Roman"/>
      <w:sz w:val="24"/>
      <w:szCs w:val="24"/>
    </w:rPr>
  </w:style>
  <w:style w:type="paragraph" w:customStyle="1" w:styleId="Normal90">
    <w:name w:val="Normal_90"/>
    <w:qFormat/>
    <w:rsid w:val="00651039"/>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4C00C7"/>
  </w:style>
  <w:style w:type="table" w:customStyle="1" w:styleId="Table1">
    <w:name w:val="Table1"/>
    <w:basedOn w:val="TableNormal"/>
    <w:next w:val="TableGrid"/>
    <w:uiPriority w:val="59"/>
    <w:qFormat/>
    <w:rsid w:val="004C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
    <w:name w:val="Table2"/>
    <w:basedOn w:val="TableNormal"/>
    <w:next w:val="TableGrid"/>
    <w:uiPriority w:val="59"/>
    <w:qFormat/>
    <w:rsid w:val="004C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
    <w:name w:val="Table3"/>
    <w:basedOn w:val="TableNormal"/>
    <w:next w:val="TableGrid"/>
    <w:uiPriority w:val="59"/>
    <w:qFormat/>
    <w:rsid w:val="004C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
    <w:name w:val="Table4"/>
    <w:basedOn w:val="TableNormal"/>
    <w:next w:val="TableGrid"/>
    <w:uiPriority w:val="59"/>
    <w:qFormat/>
    <w:rsid w:val="004C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C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4C00C7"/>
    <w:pPr>
      <w:spacing w:after="0" w:line="240" w:lineRule="auto"/>
    </w:pPr>
    <w:rPr>
      <w:rFonts w:ascii="Times New Roman" w:hAnsi="Times New Roman" w:cs="Times New Roman"/>
      <w:kern w:val="2"/>
      <w:sz w:val="26"/>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Normal"/>
    <w:uiPriority w:val="39"/>
    <w:rsid w:val="004C00C7"/>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1702852463">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29" Type="http://schemas.microsoft.com/office/2007/relationships/hdphoto" Target="media/hdphoto4.wdp"/><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pn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microsoft.com/office/2007/relationships/hdphoto" Target="media/hdphoto3.wdp"/><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145</Pages>
  <Words>38135</Words>
  <Characters>217373</Characters>
  <Application>Microsoft Office Word</Application>
  <DocSecurity>0</DocSecurity>
  <Lines>1811</Lines>
  <Paragraphs>509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254999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2026-01-28T13:14:00Z</dcterms:created>
  <dcterms:modified xsi:type="dcterms:W3CDTF">2026-01-28T13:43:00Z</dcterms:modified>
</cp:coreProperties>
</file>