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3C61A" w14:textId="77777777" w:rsidR="00CD3B23" w:rsidRPr="00CD3B23" w:rsidRDefault="00CD3B23" w:rsidP="00CD3B23">
      <w:pPr>
        <w:jc w:val="center"/>
        <w:rPr>
          <w:rFonts w:ascii="Times New Roman" w:eastAsia="Times New Roman" w:hAnsi="Times New Roman" w:cs="Times New Roman"/>
          <w:b/>
          <w:color w:val="FF0000"/>
          <w:sz w:val="26"/>
          <w:szCs w:val="26"/>
        </w:rPr>
      </w:pPr>
      <w:r w:rsidRPr="00CD3B23">
        <w:rPr>
          <w:rFonts w:ascii="Times New Roman" w:eastAsia="Times New Roman" w:hAnsi="Times New Roman" w:cs="Times New Roman"/>
          <w:b/>
          <w:color w:val="FF0000"/>
          <w:szCs w:val="26"/>
          <w:highlight w:val="yellow"/>
        </w:rPr>
        <w:t>ĐỀ CƯƠNG ÔN TẬP CUỐI KỲ I MÔ</w:t>
      </w:r>
      <w:bookmarkStart w:id="0" w:name="_GoBack"/>
      <w:bookmarkEnd w:id="0"/>
      <w:r w:rsidRPr="00CD3B23">
        <w:rPr>
          <w:rFonts w:ascii="Times New Roman" w:eastAsia="Times New Roman" w:hAnsi="Times New Roman" w:cs="Times New Roman"/>
          <w:b/>
          <w:color w:val="FF0000"/>
          <w:szCs w:val="26"/>
          <w:highlight w:val="yellow"/>
        </w:rPr>
        <w:t>N GDQP KHỐI 12 NĂM HỌC 2025-2026</w:t>
      </w:r>
    </w:p>
    <w:p w14:paraId="4A43B1A1" w14:textId="77777777" w:rsidR="00CD3B23" w:rsidRPr="00CD3B23" w:rsidRDefault="00CD3B23" w:rsidP="00CD3B23">
      <w:pPr>
        <w:rPr>
          <w:rFonts w:ascii="Calibri" w:eastAsia="Times New Roman" w:hAnsi="Calibri" w:cs="Times New Roman"/>
        </w:rPr>
      </w:pPr>
    </w:p>
    <w:p w14:paraId="220253B1" w14:textId="77777777" w:rsidR="00CD3B23" w:rsidRPr="00CD3B23" w:rsidRDefault="00CD3B23" w:rsidP="00CD3B23">
      <w:pPr>
        <w:rPr>
          <w:rFonts w:ascii="Times New Roman" w:eastAsia="Times New Roman" w:hAnsi="Times New Roman" w:cs="Times New Roman"/>
          <w:b/>
          <w:sz w:val="26"/>
          <w:szCs w:val="26"/>
        </w:rPr>
      </w:pPr>
      <w:r w:rsidRPr="00CD3B23">
        <w:rPr>
          <w:rFonts w:ascii="Times New Roman" w:eastAsia="Times New Roman" w:hAnsi="Times New Roman" w:cs="Times New Roman"/>
          <w:b/>
          <w:szCs w:val="26"/>
        </w:rPr>
        <w:t xml:space="preserve">Phần 1 (3 điểm): Trắc nghiệm khách quan nhiều lựa chọn </w:t>
      </w:r>
    </w:p>
    <w:p w14:paraId="4E517DD9"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Điền từ vào chỗ trống</w:t>
      </w:r>
    </w:p>
    <w:p w14:paraId="2755D1CA"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Diễn biến hòa bình là chiến lược cơ bản do chủ nghĩa … và các thế lực phản động tiến hành, nhằm lật đổ chế độ chính trị của các nước tiến bộ, trước hết là các nước xã hội…, chủ yếu bằng các biện pháp phi quân sự.</w:t>
      </w:r>
    </w:p>
    <w:p w14:paraId="225DF1B3"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đế quốc - cộng sản</w:t>
      </w:r>
      <w:r w:rsidRPr="00CD3B23">
        <w:rPr>
          <w:rFonts w:ascii="Times New Roman" w:eastAsia="Times New Roman" w:hAnsi="Times New Roman" w:cs="Times New Roman"/>
        </w:rPr>
        <w:t>.</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đế quốc - chủ nghĩa</w:t>
      </w:r>
      <w:r w:rsidRPr="00CD3B23">
        <w:rPr>
          <w:rFonts w:ascii="Times New Roman" w:eastAsia="Times New Roman" w:hAnsi="Times New Roman" w:cs="Times New Roman"/>
        </w:rPr>
        <w:t>.</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đế quốc - phong kiến</w:t>
      </w:r>
      <w:r w:rsidRPr="00CD3B23">
        <w:rPr>
          <w:rFonts w:ascii="Times New Roman" w:eastAsia="Times New Roman" w:hAnsi="Times New Roman" w:cs="Times New Roman"/>
        </w:rPr>
        <w:t>.</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tư bản - chủ nghĩa</w:t>
      </w:r>
      <w:r w:rsidRPr="00CD3B23">
        <w:rPr>
          <w:rFonts w:ascii="Times New Roman" w:eastAsia="Times New Roman" w:hAnsi="Times New Roman" w:cs="Times New Roman"/>
        </w:rPr>
        <w:t>.</w:t>
      </w:r>
    </w:p>
    <w:p w14:paraId="090E262A"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vũ trang quần chúng không thoát li sản xuất, công tác, được tổ chức ở địa phương là</w:t>
      </w:r>
    </w:p>
    <w:p w14:paraId="7EDACD54"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Bộ đội địa phương.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Công an cấp tỉnh.</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Dân quân tự vệ.</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Bộ đội biên phòng.</w:t>
      </w:r>
    </w:p>
    <w:p w14:paraId="2B0418F0"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3.</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Bạo loạn lật đổ là gì?</w:t>
      </w:r>
    </w:p>
    <w:p w14:paraId="573D67C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Chủ nghĩa đế quốc và các nước thù địch sử dụng mọi thủ đoạn kinh tế, chính trị, văn hóa để làm suy yếu từ bên trong các nước XHCN.</w:t>
      </w:r>
    </w:p>
    <w:p w14:paraId="69C25CA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Là hành động chống phá bằng bạo lực do lực lượng phản động tiến hành nhằm gây rối an ninh chính trị, trật tự, an toàn xã hội.</w:t>
      </w:r>
    </w:p>
    <w:p w14:paraId="6068A6EA"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Là chiến lược chính trị nhằm thay đổi hệ thống xã hội chủ nghĩa.</w:t>
      </w:r>
    </w:p>
    <w:p w14:paraId="29D846B6"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Truyền bá tư tưởng, xuyên tạc quan điểm, chính sách của Đảng CSVN và Nhà nước CHXHCNVN.</w:t>
      </w:r>
    </w:p>
    <w:p w14:paraId="691D7694"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4.</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vũ trang địa phương gồm:</w:t>
      </w:r>
    </w:p>
    <w:p w14:paraId="2A5AEA07"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Bộ đội địa phương; Bộ đội Biên phòng (đối với địa phương có biên giới quốc gia); Dân quân tự vệ; Công an cấp tỉnh (TP), Công an cấp xã</w:t>
      </w:r>
      <w:r w:rsidRPr="00CD3B23">
        <w:rPr>
          <w:rFonts w:ascii="Times New Roman" w:eastAsia="Times New Roman" w:hAnsi="Times New Roman" w:cs="Times New Roman"/>
        </w:rPr>
        <w:t>..</w:t>
      </w:r>
    </w:p>
    <w:p w14:paraId="7CD0D559"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Bộ đội địa phương; Bộ đội Biên phòng (đối với địa phương có biên giới quốc gia); Lực lượng dự bị động viên; Dân quân tự vệ; Công an cấp tỉnh (TP), Công an cấp xã</w:t>
      </w:r>
      <w:r w:rsidRPr="00CD3B23">
        <w:rPr>
          <w:rFonts w:ascii="Times New Roman" w:eastAsia="Times New Roman" w:hAnsi="Times New Roman" w:cs="Times New Roman"/>
        </w:rPr>
        <w:t>..</w:t>
      </w:r>
    </w:p>
    <w:p w14:paraId="7295AA1F"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đội địa phương; Bộ đội Biên phòng (đối với địa phương có biên giới quốc gia); Lực lượng dự bị động viên; Dân quân tự vệ</w:t>
      </w:r>
      <w:r w:rsidRPr="00CD3B23">
        <w:rPr>
          <w:rFonts w:ascii="Times New Roman" w:eastAsia="Times New Roman" w:hAnsi="Times New Roman" w:cs="Times New Roman"/>
        </w:rPr>
        <w:t>..</w:t>
      </w:r>
    </w:p>
    <w:p w14:paraId="72AC4B97"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Bộ đội địa phương; Lực lượng dự bị động viên; Dân quân tự vệ; Công an cấp tỉnh (TP), Công an cấp xã</w:t>
      </w:r>
      <w:r w:rsidRPr="00CD3B23">
        <w:rPr>
          <w:rFonts w:ascii="Times New Roman" w:eastAsia="Times New Roman" w:hAnsi="Times New Roman" w:cs="Times New Roman"/>
        </w:rPr>
        <w:t>.</w:t>
      </w:r>
    </w:p>
    <w:p w14:paraId="56DCC216"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5.</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dự bị động viên gồm:</w:t>
      </w:r>
    </w:p>
    <w:p w14:paraId="6E0EA4E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Quân nhân thường trực và phương tiện kỹ thuật dự bị được đăng kí</w:t>
      </w:r>
      <w:r w:rsidRPr="00CD3B23">
        <w:rPr>
          <w:rFonts w:ascii="Times New Roman" w:eastAsia="Times New Roman" w:hAnsi="Times New Roman" w:cs="Times New Roman"/>
        </w:rPr>
        <w:t>.</w:t>
      </w:r>
    </w:p>
    <w:p w14:paraId="42D9F74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Quân nhân chuyên nghiệp và nhân viên kỹ thuật</w:t>
      </w:r>
      <w:r w:rsidRPr="00CD3B23">
        <w:rPr>
          <w:rFonts w:ascii="Times New Roman" w:eastAsia="Times New Roman" w:hAnsi="Times New Roman" w:cs="Times New Roman"/>
        </w:rPr>
        <w:t>.</w:t>
      </w:r>
    </w:p>
    <w:p w14:paraId="3EEF6CD4"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Quân nhân dự bị và phương tiện kỹ thuật dự bị được đăng kí</w:t>
      </w:r>
      <w:r w:rsidRPr="00CD3B23">
        <w:rPr>
          <w:rFonts w:ascii="Times New Roman" w:eastAsia="Times New Roman" w:hAnsi="Times New Roman" w:cs="Times New Roman"/>
        </w:rPr>
        <w:t>.</w:t>
      </w:r>
    </w:p>
    <w:p w14:paraId="022ED04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Sĩ quan và hạ sĩ quan quân đội, công an</w:t>
      </w:r>
      <w:r w:rsidRPr="00CD3B23">
        <w:rPr>
          <w:rFonts w:ascii="Times New Roman" w:eastAsia="Times New Roman" w:hAnsi="Times New Roman" w:cs="Times New Roman"/>
        </w:rPr>
        <w:t>.</w:t>
      </w:r>
    </w:p>
    <w:p w14:paraId="58F98777"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6.</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Chiến lược “diễn biến hòa bình” và bạo loạn lật đổ có mối quan hệ như thế nào?</w:t>
      </w:r>
    </w:p>
    <w:p w14:paraId="77CEBF3D"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2 đáp án trên đều đúng</w:t>
      </w:r>
      <w:r w:rsidRPr="00CD3B23">
        <w:rPr>
          <w:rFonts w:ascii="Times New Roman" w:eastAsia="Times New Roman" w:hAnsi="Times New Roman" w:cs="Times New Roman"/>
        </w:rPr>
        <w:t>.</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Quan hệ biện chứng, tác động lẫn nhau</w:t>
      </w:r>
      <w:r w:rsidRPr="00CD3B23">
        <w:rPr>
          <w:rFonts w:ascii="Times New Roman" w:eastAsia="Times New Roman" w:hAnsi="Times New Roman" w:cs="Times New Roman"/>
        </w:rPr>
        <w:t>.</w:t>
      </w:r>
    </w:p>
    <w:p w14:paraId="518B844A"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Mối quan hệ độc lập, tách rời nhau</w:t>
      </w:r>
      <w:r w:rsidRPr="00CD3B23">
        <w:rPr>
          <w:rFonts w:ascii="Times New Roman" w:eastAsia="Times New Roman" w:hAnsi="Times New Roman" w:cs="Times New Roman"/>
        </w:rPr>
        <w:t>.</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2 đáp án trên đều sai</w:t>
      </w:r>
      <w:r w:rsidRPr="00CD3B23">
        <w:rPr>
          <w:rFonts w:ascii="Times New Roman" w:eastAsia="Times New Roman" w:hAnsi="Times New Roman" w:cs="Times New Roman"/>
        </w:rPr>
        <w:t>.</w:t>
      </w:r>
    </w:p>
    <w:p w14:paraId="705EF1E8"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7.</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Điểm ngắm đã được xác định từ trước sao cho khi ngắm vào đó để bắn thì quỹ đạo đường đạn đi qua điểm định bắn trúng trên mục tiêu được gọi là</w:t>
      </w:r>
    </w:p>
    <w:p w14:paraId="0573481F"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đường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điểm ngắm sai.</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điểm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đường ngắm cơ bản.</w:t>
      </w:r>
    </w:p>
    <w:p w14:paraId="32A28409"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8.</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Bộ đội địa phương do cơ quan nào trực tiếp chỉ huy?</w:t>
      </w:r>
    </w:p>
    <w:p w14:paraId="1FB01EA5"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Bộ Tổng tham mưu.</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Cơ quan quân sự địa phương.</w:t>
      </w:r>
    </w:p>
    <w:p w14:paraId="42945D75"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quốc phòng.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chính quyền địa phương.</w:t>
      </w:r>
    </w:p>
    <w:p w14:paraId="50D23036"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9.</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vừa cao vừa lệch trái so với điểm chính giữa mép trên khe ngắm thì điểm chạm trên mục tiêu sẽ</w:t>
      </w:r>
    </w:p>
    <w:p w14:paraId="2A90783C"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vừa cao vừa lệch trái so với điểm định bắn trúng</w:t>
      </w:r>
      <w:r w:rsidRPr="00CD3B23">
        <w:rPr>
          <w:rFonts w:ascii="Times New Roman" w:eastAsia="Times New Roman" w:hAnsi="Times New Roman" w:cs="Times New Roman"/>
        </w:rPr>
        <w:t>.</w:t>
      </w:r>
    </w:p>
    <w:p w14:paraId="03616FD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vừa cao vừa lệch trái so với điểm ngắm đúng</w:t>
      </w:r>
      <w:r w:rsidRPr="00CD3B23">
        <w:rPr>
          <w:rFonts w:ascii="Times New Roman" w:eastAsia="Times New Roman" w:hAnsi="Times New Roman" w:cs="Times New Roman"/>
        </w:rPr>
        <w:t>.</w:t>
      </w:r>
    </w:p>
    <w:p w14:paraId="4C0D318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vừa cao vừa lệch phải so với điểm ngắm đúng</w:t>
      </w:r>
      <w:r w:rsidRPr="00CD3B23">
        <w:rPr>
          <w:rFonts w:ascii="Times New Roman" w:eastAsia="Times New Roman" w:hAnsi="Times New Roman" w:cs="Times New Roman"/>
        </w:rPr>
        <w:t>.</w:t>
      </w:r>
    </w:p>
    <w:p w14:paraId="3130C887"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vừa cao vừa lệch phải so với điểm định bắn trúng</w:t>
      </w:r>
      <w:r w:rsidRPr="00CD3B23">
        <w:rPr>
          <w:rFonts w:ascii="Times New Roman" w:eastAsia="Times New Roman" w:hAnsi="Times New Roman" w:cs="Times New Roman"/>
        </w:rPr>
        <w:t>.</w:t>
      </w:r>
    </w:p>
    <w:p w14:paraId="3789B265"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10.</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Âm mưu của chiến lược “diễn biến hòa bình” là gì?</w:t>
      </w:r>
    </w:p>
    <w:p w14:paraId="388D8DE1"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Truyền bá lối sống hưởng thụ</w:t>
      </w:r>
      <w:r w:rsidRPr="00CD3B23">
        <w:rPr>
          <w:rFonts w:ascii="Times New Roman" w:eastAsia="Times New Roman" w:hAnsi="Times New Roman" w:cs="Times New Roman"/>
        </w:rPr>
        <w:t>.</w:t>
      </w:r>
    </w:p>
    <w:p w14:paraId="2988CBA1"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Xóa bỏ vai trò lãnh đạo của Đảng Cộng sản VN</w:t>
      </w:r>
      <w:r w:rsidRPr="00CD3B23">
        <w:rPr>
          <w:rFonts w:ascii="Times New Roman" w:eastAsia="Times New Roman" w:hAnsi="Times New Roman" w:cs="Times New Roman"/>
        </w:rPr>
        <w:t>.</w:t>
      </w:r>
    </w:p>
    <w:p w14:paraId="7FF89FA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Gây rối an ninh chính trị, trật tự, an toàn xã hội</w:t>
      </w:r>
      <w:r w:rsidRPr="00CD3B23">
        <w:rPr>
          <w:rFonts w:ascii="Times New Roman" w:eastAsia="Times New Roman" w:hAnsi="Times New Roman" w:cs="Times New Roman"/>
        </w:rPr>
        <w:t>.</w:t>
      </w:r>
    </w:p>
    <w:p w14:paraId="0010A98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Tập hợp các tổ chức phản động</w:t>
      </w:r>
      <w:r w:rsidRPr="00CD3B23">
        <w:rPr>
          <w:rFonts w:ascii="Times New Roman" w:eastAsia="Times New Roman" w:hAnsi="Times New Roman" w:cs="Times New Roman"/>
        </w:rPr>
        <w:t>.</w:t>
      </w:r>
    </w:p>
    <w:p w14:paraId="1A453368"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11.</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Nội dung nào dưới đây không phản ánh đúng các yếu tố tác động dẫn đến sự sai lệch kết quả bắn?</w:t>
      </w:r>
    </w:p>
    <w:p w14:paraId="6BD1E490"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Mặt súng bị nghiêng.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Mặt súng giữ thăng bằng.</w:t>
      </w:r>
    </w:p>
    <w:p w14:paraId="6E3A5041"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Đường ngắm cơ bản sai lệch.</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Điểm ngắm sai.</w:t>
      </w:r>
    </w:p>
    <w:p w14:paraId="4E25C3A0"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lastRenderedPageBreak/>
        <w:t>Câu 12.</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thấp hơn điểm chính giữa mép trên khe ngắm thì điểm chạm trên mục tiêu sẽ</w:t>
      </w:r>
    </w:p>
    <w:p w14:paraId="19CEAE43"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thấp hơn điểm định bắn trúng.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cao hơn điểm ngắm đúng.</w:t>
      </w:r>
    </w:p>
    <w:p w14:paraId="290011B7"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thấp hơn điểm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cao hơn điểm định bắn trúng.</w:t>
      </w:r>
    </w:p>
    <w:p w14:paraId="02B45700"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13.</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Âm mưu của chiến lược “diễn biến hòa bình” là gì?</w:t>
      </w:r>
    </w:p>
    <w:p w14:paraId="5B7A5358"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Gây rối an ninh chính trị, trật tự, an toàn xã hội</w:t>
      </w:r>
      <w:r w:rsidRPr="00CD3B23">
        <w:rPr>
          <w:rFonts w:ascii="Times New Roman" w:eastAsia="Times New Roman" w:hAnsi="Times New Roman" w:cs="Times New Roman"/>
        </w:rPr>
        <w:t>.</w:t>
      </w:r>
    </w:p>
    <w:p w14:paraId="7EDC4796"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Xóa bỏ vai trò lãnh đạo của Đảng Cộng sản VN</w:t>
      </w:r>
      <w:r w:rsidRPr="00CD3B23">
        <w:rPr>
          <w:rFonts w:ascii="Times New Roman" w:eastAsia="Times New Roman" w:hAnsi="Times New Roman" w:cs="Times New Roman"/>
        </w:rPr>
        <w:t>.</w:t>
      </w:r>
    </w:p>
    <w:p w14:paraId="63B3368F"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Tập hợp các tổ chức phản động</w:t>
      </w:r>
      <w:r w:rsidRPr="00CD3B23">
        <w:rPr>
          <w:rFonts w:ascii="Times New Roman" w:eastAsia="Times New Roman" w:hAnsi="Times New Roman" w:cs="Times New Roman"/>
        </w:rPr>
        <w:t>.</w:t>
      </w:r>
    </w:p>
    <w:p w14:paraId="6D40E988"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Truyền bá lối sống hưởng thụ</w:t>
      </w:r>
      <w:r w:rsidRPr="00CD3B23">
        <w:rPr>
          <w:rFonts w:ascii="Times New Roman" w:eastAsia="Times New Roman" w:hAnsi="Times New Roman" w:cs="Times New Roman"/>
        </w:rPr>
        <w:t>.</w:t>
      </w:r>
    </w:p>
    <w:p w14:paraId="6E4C0196"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14.</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vừa cao vừa lệch trái so với điểm chính giữa mép trên khe ngắm thì điểm chạm trên mục tiêu sẽ</w:t>
      </w:r>
    </w:p>
    <w:p w14:paraId="74E5C901"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vừa cao vừa lệch phải so với điểm định bắn trúng</w:t>
      </w:r>
      <w:r w:rsidRPr="00CD3B23">
        <w:rPr>
          <w:rFonts w:ascii="Times New Roman" w:eastAsia="Times New Roman" w:hAnsi="Times New Roman" w:cs="Times New Roman"/>
        </w:rPr>
        <w:t>.</w:t>
      </w:r>
    </w:p>
    <w:p w14:paraId="2E5D32C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vừa cao vừa lệch trái so với điểm định bắn trúng</w:t>
      </w:r>
      <w:r w:rsidRPr="00CD3B23">
        <w:rPr>
          <w:rFonts w:ascii="Times New Roman" w:eastAsia="Times New Roman" w:hAnsi="Times New Roman" w:cs="Times New Roman"/>
        </w:rPr>
        <w:t>.</w:t>
      </w:r>
    </w:p>
    <w:p w14:paraId="48711F0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vừa cao vừa lệch trái so với điểm ngắm đúng</w:t>
      </w:r>
      <w:r w:rsidRPr="00CD3B23">
        <w:rPr>
          <w:rFonts w:ascii="Times New Roman" w:eastAsia="Times New Roman" w:hAnsi="Times New Roman" w:cs="Times New Roman"/>
        </w:rPr>
        <w:t>.</w:t>
      </w:r>
    </w:p>
    <w:p w14:paraId="36BF6419"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vừa cao vừa lệch phải so với điểm ngắm đúng</w:t>
      </w:r>
      <w:r w:rsidRPr="00CD3B23">
        <w:rPr>
          <w:rFonts w:ascii="Times New Roman" w:eastAsia="Times New Roman" w:hAnsi="Times New Roman" w:cs="Times New Roman"/>
        </w:rPr>
        <w:t>.</w:t>
      </w:r>
    </w:p>
    <w:p w14:paraId="676FDAC9"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15.</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Bạo loạn lật đổ là gì?</w:t>
      </w:r>
    </w:p>
    <w:p w14:paraId="49294AB4"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Truyền bá tư tưởng, xuyên tạc quan điểm, chính sách của Đảng CSVN và Nhà nước CHXHCNVN.</w:t>
      </w:r>
    </w:p>
    <w:p w14:paraId="5023B4A1"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Là chiến lược chính trị nhằm thay đổi hệ thống xã hội chủ nghĩa.</w:t>
      </w:r>
    </w:p>
    <w:p w14:paraId="04D56B25"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Là hành động chống phá bằng bạo lực do lực lượng phản động tiến hành nhằm gây rối an ninh chính trị, trật tự, an toàn xã hội.</w:t>
      </w:r>
    </w:p>
    <w:p w14:paraId="0A7C1814"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Chủ nghĩa đế quốc và các nước thù địch sử dụng mọi thủ đoạn kinh tế, chính trị, văn hóa để làm suy yếu từ bên trong các nước XHCN.</w:t>
      </w:r>
    </w:p>
    <w:p w14:paraId="55B45C21"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16.</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dự bị động viên gồm:</w:t>
      </w:r>
    </w:p>
    <w:p w14:paraId="033F45E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Quân nhân chuyên nghiệp và nhân viên kỹ thuật</w:t>
      </w:r>
      <w:r w:rsidRPr="00CD3B23">
        <w:rPr>
          <w:rFonts w:ascii="Times New Roman" w:eastAsia="Times New Roman" w:hAnsi="Times New Roman" w:cs="Times New Roman"/>
        </w:rPr>
        <w:t>.</w:t>
      </w:r>
    </w:p>
    <w:p w14:paraId="2D69F96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Quân nhân thường trực và phương tiện kỹ thuật dự bị được đăng kí</w:t>
      </w:r>
      <w:r w:rsidRPr="00CD3B23">
        <w:rPr>
          <w:rFonts w:ascii="Times New Roman" w:eastAsia="Times New Roman" w:hAnsi="Times New Roman" w:cs="Times New Roman"/>
        </w:rPr>
        <w:t>.</w:t>
      </w:r>
    </w:p>
    <w:p w14:paraId="5590A9C6"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Quân nhân dự bị và phương tiện kỹ thuật dự bị được đăng kí</w:t>
      </w:r>
      <w:r w:rsidRPr="00CD3B23">
        <w:rPr>
          <w:rFonts w:ascii="Times New Roman" w:eastAsia="Times New Roman" w:hAnsi="Times New Roman" w:cs="Times New Roman"/>
        </w:rPr>
        <w:t>.</w:t>
      </w:r>
    </w:p>
    <w:p w14:paraId="29CDEFDE"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Sĩ quan và hạ sĩ quan quân đội, công an</w:t>
      </w:r>
      <w:r w:rsidRPr="00CD3B23">
        <w:rPr>
          <w:rFonts w:ascii="Times New Roman" w:eastAsia="Times New Roman" w:hAnsi="Times New Roman" w:cs="Times New Roman"/>
        </w:rPr>
        <w:t>.</w:t>
      </w:r>
    </w:p>
    <w:p w14:paraId="5C77D071"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17.</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vũ trang địa phương gồm:</w:t>
      </w:r>
    </w:p>
    <w:p w14:paraId="7B84731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Bộ đội địa phương; Lực lượng dự bị động viên; Dân quân tự vệ; Công an cấp tỉnh (TP), Công an cấp xã</w:t>
      </w:r>
      <w:r w:rsidRPr="00CD3B23">
        <w:rPr>
          <w:rFonts w:ascii="Times New Roman" w:eastAsia="Times New Roman" w:hAnsi="Times New Roman" w:cs="Times New Roman"/>
        </w:rPr>
        <w:t>.</w:t>
      </w:r>
    </w:p>
    <w:p w14:paraId="2341073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Bộ đội địa phương; Bộ đội Biên phòng (đối với địa phương có biên giới quốc gia); Lực lượng dự bị động viên; Dân quân tự vệ</w:t>
      </w:r>
      <w:r w:rsidRPr="00CD3B23">
        <w:rPr>
          <w:rFonts w:ascii="Times New Roman" w:eastAsia="Times New Roman" w:hAnsi="Times New Roman" w:cs="Times New Roman"/>
        </w:rPr>
        <w:t>..</w:t>
      </w:r>
    </w:p>
    <w:p w14:paraId="10BF71A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đội địa phương; Bộ đội Biên phòng (đối với địa phương có biên giới quốc gia); Lực lượng dự bị động viên; Dân quân tự vệ; Công an cấp tỉnh (TP), Công an cấp xã</w:t>
      </w:r>
      <w:r w:rsidRPr="00CD3B23">
        <w:rPr>
          <w:rFonts w:ascii="Times New Roman" w:eastAsia="Times New Roman" w:hAnsi="Times New Roman" w:cs="Times New Roman"/>
        </w:rPr>
        <w:t>..</w:t>
      </w:r>
    </w:p>
    <w:p w14:paraId="1B76BF06"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Bộ đội địa phương; Bộ đội Biên phòng (đối với địa phương có biên giới quốc gia); Dân quân tự vệ; Công an cấp tỉnh (TP), Công an cấp xã</w:t>
      </w:r>
      <w:r w:rsidRPr="00CD3B23">
        <w:rPr>
          <w:rFonts w:ascii="Times New Roman" w:eastAsia="Times New Roman" w:hAnsi="Times New Roman" w:cs="Times New Roman"/>
        </w:rPr>
        <w:t>..</w:t>
      </w:r>
    </w:p>
    <w:p w14:paraId="358B0FFD"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18.</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Điểm ngắm đã được xác định từ trước sao cho khi ngắm vào đó để bắn thì quỹ đạo đường đạn đi qua điểm định bắn trúng trên mục tiêu được gọi là</w:t>
      </w:r>
    </w:p>
    <w:p w14:paraId="32F12957"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đường ngắm cơ bản.</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đường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điểm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điểm ngắm sai.</w:t>
      </w:r>
    </w:p>
    <w:p w14:paraId="68CBAC92"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19.</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vũ trang quần chúng không thoát li sản xuất, công tác, được tổ chức ở địa phương là</w:t>
      </w:r>
    </w:p>
    <w:p w14:paraId="68A83F31"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Công an cấp tỉnh.</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Bộ đội địa phương.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đội biên phòng.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Dân quân tự vệ.</w:t>
      </w:r>
    </w:p>
    <w:p w14:paraId="198D390F"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20.</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thấp hơn điểm chính giữa mép trên khe ngắm thì điểm chạm trên mục tiêu sẽ</w:t>
      </w:r>
    </w:p>
    <w:p w14:paraId="59D2AA65"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cao hơn điểm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thấp hơn điểm ngắm đúng.</w:t>
      </w:r>
    </w:p>
    <w:p w14:paraId="01DFDC82"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thấp hơn điểm định bắn trúng.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cao hơn điểm định bắn trúng.</w:t>
      </w:r>
    </w:p>
    <w:p w14:paraId="041B055A"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21.</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Nội dung nào dưới đây không phản ánh đúng các yếu tố tác động dẫn đến sự sai lệch kết quả bắn?</w:t>
      </w:r>
    </w:p>
    <w:p w14:paraId="1BA901ED"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Đường ngắm cơ bản sai lệch.</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Mặt súng giữ thăng bằng.</w:t>
      </w:r>
    </w:p>
    <w:p w14:paraId="3DBB9C5B"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Mặt súng bị nghiêng.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Điểm ngắm sai.</w:t>
      </w:r>
    </w:p>
    <w:p w14:paraId="616A33A6"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22.</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vũ trang quần chúng không thoát li sản xuất, công tác, được tổ chức ở địa phương là</w:t>
      </w:r>
    </w:p>
    <w:p w14:paraId="424C4EB5"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Dân quân tự vệ.</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Bộ đội địa phương.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đội biên phòng.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Công an cấp tỉnh.</w:t>
      </w:r>
    </w:p>
    <w:p w14:paraId="047442B6"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23.</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Lực lượng dự bị động viên gồm:</w:t>
      </w:r>
    </w:p>
    <w:p w14:paraId="7B2FE22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Sĩ quan và hạ sĩ quan quân đội, công an</w:t>
      </w:r>
      <w:r w:rsidRPr="00CD3B23">
        <w:rPr>
          <w:rFonts w:ascii="Times New Roman" w:eastAsia="Times New Roman" w:hAnsi="Times New Roman" w:cs="Times New Roman"/>
        </w:rPr>
        <w:t>.</w:t>
      </w:r>
    </w:p>
    <w:p w14:paraId="77031E05"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Quân nhân chuyên nghiệp và nhân viên kỹ thuật</w:t>
      </w:r>
      <w:r w:rsidRPr="00CD3B23">
        <w:rPr>
          <w:rFonts w:ascii="Times New Roman" w:eastAsia="Times New Roman" w:hAnsi="Times New Roman" w:cs="Times New Roman"/>
        </w:rPr>
        <w:t>.</w:t>
      </w:r>
    </w:p>
    <w:p w14:paraId="4DA3A6C4"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Quân nhân dự bị và phương tiện kỹ thuật dự bị được đăng kí</w:t>
      </w:r>
      <w:r w:rsidRPr="00CD3B23">
        <w:rPr>
          <w:rFonts w:ascii="Times New Roman" w:eastAsia="Times New Roman" w:hAnsi="Times New Roman" w:cs="Times New Roman"/>
        </w:rPr>
        <w:t>.</w:t>
      </w:r>
    </w:p>
    <w:p w14:paraId="1A419E46"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Quân nhân thường trực và phương tiện kỹ thuật dự bị được đăng kí</w:t>
      </w:r>
      <w:r w:rsidRPr="00CD3B23">
        <w:rPr>
          <w:rFonts w:ascii="Times New Roman" w:eastAsia="Times New Roman" w:hAnsi="Times New Roman" w:cs="Times New Roman"/>
        </w:rPr>
        <w:t>.</w:t>
      </w:r>
    </w:p>
    <w:p w14:paraId="62619A93"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lastRenderedPageBreak/>
        <w:t>Câu 24.</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vừa cao vừa lệch trái so với điểm chính giữa mép trên khe ngắm thì điểm chạm trên mục tiêu sẽ</w:t>
      </w:r>
    </w:p>
    <w:p w14:paraId="5573ED9D"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vừa cao vừa lệch trái so với điểm định bắn trúng</w:t>
      </w:r>
      <w:r w:rsidRPr="00CD3B23">
        <w:rPr>
          <w:rFonts w:ascii="Times New Roman" w:eastAsia="Times New Roman" w:hAnsi="Times New Roman" w:cs="Times New Roman"/>
        </w:rPr>
        <w:t>.</w:t>
      </w:r>
    </w:p>
    <w:p w14:paraId="5B6F95AC"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vừa cao vừa lệch phải so với điểm định bắn trúng</w:t>
      </w:r>
      <w:r w:rsidRPr="00CD3B23">
        <w:rPr>
          <w:rFonts w:ascii="Times New Roman" w:eastAsia="Times New Roman" w:hAnsi="Times New Roman" w:cs="Times New Roman"/>
        </w:rPr>
        <w:t>.</w:t>
      </w:r>
    </w:p>
    <w:p w14:paraId="62CDC811"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vừa cao vừa lệch phải so với điểm ngắm đúng</w:t>
      </w:r>
      <w:r w:rsidRPr="00CD3B23">
        <w:rPr>
          <w:rFonts w:ascii="Times New Roman" w:eastAsia="Times New Roman" w:hAnsi="Times New Roman" w:cs="Times New Roman"/>
        </w:rPr>
        <w:t>.</w:t>
      </w:r>
    </w:p>
    <w:p w14:paraId="0B81133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vừa cao vừa lệch trái so với điểm ngắm đúng</w:t>
      </w:r>
      <w:r w:rsidRPr="00CD3B23">
        <w:rPr>
          <w:rFonts w:ascii="Times New Roman" w:eastAsia="Times New Roman" w:hAnsi="Times New Roman" w:cs="Times New Roman"/>
        </w:rPr>
        <w:t>.</w:t>
      </w:r>
    </w:p>
    <w:p w14:paraId="71C9D833"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25.</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Bộ đội địa phương do cơ quan nào trực tiếp chỉ huy?</w:t>
      </w:r>
    </w:p>
    <w:p w14:paraId="67780C78"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Cơ quan quân sự địa phương.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chính quyền địa phương.</w:t>
      </w:r>
    </w:p>
    <w:p w14:paraId="03833FD3" w14:textId="77777777" w:rsidR="00CD3B23" w:rsidRPr="00CD3B23" w:rsidRDefault="00CD3B23" w:rsidP="00CD3B23">
      <w:pPr>
        <w:tabs>
          <w:tab w:val="left" w:pos="538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Tổng tham mưu.</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Bộ quốc phòng.</w:t>
      </w:r>
    </w:p>
    <w:p w14:paraId="5D34282A"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26.</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Âm mưu của chiến lược “diễn biến hòa bình” là gì?</w:t>
      </w:r>
    </w:p>
    <w:p w14:paraId="34F5BB09"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Truyền bá lối sống hưởng thụ</w:t>
      </w:r>
      <w:r w:rsidRPr="00CD3B23">
        <w:rPr>
          <w:rFonts w:ascii="Times New Roman" w:eastAsia="Times New Roman" w:hAnsi="Times New Roman" w:cs="Times New Roman"/>
        </w:rPr>
        <w:t>.</w:t>
      </w:r>
    </w:p>
    <w:p w14:paraId="521511B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Tập hợp các tổ chức phản động</w:t>
      </w:r>
      <w:r w:rsidRPr="00CD3B23">
        <w:rPr>
          <w:rFonts w:ascii="Times New Roman" w:eastAsia="Times New Roman" w:hAnsi="Times New Roman" w:cs="Times New Roman"/>
        </w:rPr>
        <w:t>.</w:t>
      </w:r>
    </w:p>
    <w:p w14:paraId="0D54DA2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Xóa bỏ vai trò lãnh đạo của Đảng Cộng sản VN</w:t>
      </w:r>
      <w:r w:rsidRPr="00CD3B23">
        <w:rPr>
          <w:rFonts w:ascii="Times New Roman" w:eastAsia="Times New Roman" w:hAnsi="Times New Roman" w:cs="Times New Roman"/>
        </w:rPr>
        <w:t>.</w:t>
      </w:r>
    </w:p>
    <w:p w14:paraId="0B426ACE"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Gây rối an ninh chính trị, trật tự, an toàn xã hội</w:t>
      </w:r>
      <w:r w:rsidRPr="00CD3B23">
        <w:rPr>
          <w:rFonts w:ascii="Times New Roman" w:eastAsia="Times New Roman" w:hAnsi="Times New Roman" w:cs="Times New Roman"/>
        </w:rPr>
        <w:t>.</w:t>
      </w:r>
    </w:p>
    <w:p w14:paraId="0E0829BF"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27.</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Điểm ngắm đã được xác định từ trước sao cho khi ngắm vào đó để bắn thì quỹ đạo đường đạn đi qua điểm định bắn trúng trên mục tiêu được gọi là</w:t>
      </w:r>
    </w:p>
    <w:p w14:paraId="6A362DBF" w14:textId="77777777" w:rsidR="00CD3B23" w:rsidRPr="00CD3B23" w:rsidRDefault="00CD3B23" w:rsidP="00CD3B23">
      <w:pPr>
        <w:tabs>
          <w:tab w:val="left" w:pos="2833"/>
          <w:tab w:val="left" w:pos="5383"/>
          <w:tab w:val="left" w:pos="7933"/>
        </w:tabs>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điểm ngắm sai.</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điểm ngắm đúng.</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đường ngắm cơ bản.</w:t>
      </w:r>
      <w:r w:rsidRPr="00CD3B23">
        <w:rPr>
          <w:rFonts w:ascii="Calibri" w:eastAsia="Times New Roman" w:hAnsi="Calibri" w:cs="Times New Roman"/>
        </w:rPr>
        <w:tab/>
      </w: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đường ngắm đúng.</w:t>
      </w:r>
    </w:p>
    <w:p w14:paraId="3B85DC6B" w14:textId="77777777" w:rsidR="00CD3B23" w:rsidRPr="00CD3B23" w:rsidRDefault="00CD3B23" w:rsidP="00CD3B23">
      <w:pPr>
        <w:rPr>
          <w:rFonts w:ascii="Times New Roman" w:eastAsia="Times New Roman" w:hAnsi="Times New Roman" w:cs="Times New Roman"/>
          <w:sz w:val="26"/>
          <w:szCs w:val="26"/>
        </w:rPr>
      </w:pPr>
      <w:r w:rsidRPr="00CD3B23">
        <w:rPr>
          <w:rFonts w:ascii="Times New Roman" w:eastAsia="Times New Roman" w:hAnsi="Times New Roman" w:cs="Times New Roman"/>
          <w:b/>
          <w:color w:val="C00000"/>
          <w:szCs w:val="26"/>
        </w:rPr>
        <w:t>Câu 28.</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Nếu điểm chính giữa mép trên đầu ngắm vừa cao vừa lệch trái so với điểm chính giữa mép trên khe ngắm thì điểm chạm trên mục tiêu sẽ</w:t>
      </w:r>
    </w:p>
    <w:p w14:paraId="1965BB28"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vừa cao vừa lệch trái so với điểm định bắn trúng</w:t>
      </w:r>
      <w:r w:rsidRPr="00CD3B23">
        <w:rPr>
          <w:rFonts w:ascii="Times New Roman" w:eastAsia="Times New Roman" w:hAnsi="Times New Roman" w:cs="Times New Roman"/>
        </w:rPr>
        <w:t>.</w:t>
      </w:r>
    </w:p>
    <w:p w14:paraId="6EC9AF8A"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vừa cao vừa lệch trái so với điểm ngắm đúng</w:t>
      </w:r>
      <w:r w:rsidRPr="00CD3B23">
        <w:rPr>
          <w:rFonts w:ascii="Times New Roman" w:eastAsia="Times New Roman" w:hAnsi="Times New Roman" w:cs="Times New Roman"/>
        </w:rPr>
        <w:t>.</w:t>
      </w:r>
    </w:p>
    <w:p w14:paraId="4A60424F"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vừa cao vừa lệch phải so với điểm định bắn trúng</w:t>
      </w:r>
      <w:r w:rsidRPr="00CD3B23">
        <w:rPr>
          <w:rFonts w:ascii="Times New Roman" w:eastAsia="Times New Roman" w:hAnsi="Times New Roman" w:cs="Times New Roman"/>
        </w:rPr>
        <w:t>.</w:t>
      </w:r>
    </w:p>
    <w:p w14:paraId="69DCB03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vừa cao vừa lệch phải so với điểm ngắm đúng</w:t>
      </w:r>
      <w:r w:rsidRPr="00CD3B23">
        <w:rPr>
          <w:rFonts w:ascii="Times New Roman" w:eastAsia="Times New Roman" w:hAnsi="Times New Roman" w:cs="Times New Roman"/>
        </w:rPr>
        <w:t>.</w:t>
      </w:r>
    </w:p>
    <w:p w14:paraId="5261B7FA" w14:textId="77777777" w:rsidR="00CD3B23" w:rsidRPr="00CD3B23" w:rsidRDefault="00CD3B23" w:rsidP="00CD3B23">
      <w:pPr>
        <w:rPr>
          <w:rFonts w:ascii="Calibri" w:eastAsia="Times New Roman" w:hAnsi="Calibri" w:cs="Times New Roman"/>
        </w:rPr>
      </w:pPr>
    </w:p>
    <w:p w14:paraId="09DBC4EB" w14:textId="77777777" w:rsidR="00CD3B23" w:rsidRPr="00CD3B23" w:rsidRDefault="00CD3B23" w:rsidP="00CD3B23">
      <w:pPr>
        <w:jc w:val="both"/>
        <w:rPr>
          <w:rFonts w:ascii="Times New Roman" w:eastAsia="Batang" w:hAnsi="Times New Roman" w:cs="Times New Roman"/>
          <w:color w:val="auto"/>
          <w:sz w:val="26"/>
          <w:szCs w:val="26"/>
          <w:lang w:val="vi-VN" w:eastAsia="ko-KR"/>
        </w:rPr>
      </w:pPr>
      <w:r w:rsidRPr="00CD3B23">
        <w:rPr>
          <w:rFonts w:ascii="Times New Roman" w:eastAsia="Times New Roman" w:hAnsi="Times New Roman" w:cs="Times New Roman"/>
          <w:b/>
          <w:bCs/>
          <w:szCs w:val="26"/>
          <w:lang w:val="vi-VN"/>
        </w:rPr>
        <w:t xml:space="preserve">Phần 2 (4 điểm): </w:t>
      </w:r>
      <w:r w:rsidRPr="00CD3B23">
        <w:rPr>
          <w:rFonts w:ascii="Times New Roman" w:eastAsia="Times New Roman" w:hAnsi="Times New Roman" w:cs="Times New Roman"/>
          <w:b/>
          <w:bCs/>
          <w:szCs w:val="26"/>
          <w:lang w:val="vi-VN" w:eastAsia="ko-KR"/>
        </w:rPr>
        <w:t>Câu trắc nghiệm đúng sai.</w:t>
      </w:r>
      <w:r w:rsidRPr="00CD3B23">
        <w:rPr>
          <w:rFonts w:ascii="Times New Roman" w:eastAsia="Times New Roman" w:hAnsi="Times New Roman" w:cs="Times New Roman"/>
          <w:szCs w:val="26"/>
          <w:lang w:val="vi-VN" w:eastAsia="ko-KR"/>
        </w:rPr>
        <w:t xml:space="preserve"> </w:t>
      </w:r>
    </w:p>
    <w:p w14:paraId="4F1E2FB5"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1.</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Đọc thông tin sau</w:t>
      </w:r>
    </w:p>
    <w:p w14:paraId="5418FF68"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“Những ví dụ điển hình nhất của hoạt động “diễn biến hòa bình” tại Việt Nam trong thời gian qua có thể kể đến như lôi kéo người dân tham gia biểu tình, gây rối an ninh khi Trung Quốc hạ đặt trái phép giàn khoan HD 981 vào thềm lục địa của Việt Nam; biểu tình phản đối sự cố môi trường tại formosa Hà Tĩnh; hoạt động gây rối trật tự công cộng, chống người thi hành công vụ, hủy hoại tài sản của các đối tượng tham gia biểu tình phản đối Luật An ninh mạng và Dự thảo Luật Đặc khu tại Bình Thuận, Bình Dương; tình trạng công nhân tại các khu công nghiệp biểu tình, chống đối các lực lượng chức năng trong thời điểm xảy ra dịch Covid-19. Cá biệt trong thời gian gần đây nhất là vụ khủng bố xảy ra tại Cư Kuin, Đắk Lắk do các đối tượng phản động lưu vong ở nước ngoài tổ chức và một số vụ đánh bom khủng bố trụ sở cơ quan Công an trước đây.”</w:t>
      </w:r>
    </w:p>
    <w:p w14:paraId="5E0B0BA7" w14:textId="77777777" w:rsidR="00CD3B23" w:rsidRPr="00CD3B23" w:rsidRDefault="00CD3B23" w:rsidP="00CD3B23">
      <w:pPr>
        <w:jc w:val="right"/>
        <w:rPr>
          <w:rFonts w:ascii="Times New Roman" w:eastAsia="Times New Roman" w:hAnsi="Times New Roman" w:cs="Times New Roman"/>
          <w:i/>
          <w:iCs/>
          <w:sz w:val="26"/>
          <w:szCs w:val="26"/>
        </w:rPr>
      </w:pPr>
      <w:r w:rsidRPr="00CD3B23">
        <w:rPr>
          <w:rFonts w:ascii="Times New Roman" w:eastAsia="Times New Roman" w:hAnsi="Times New Roman" w:cs="Times New Roman"/>
          <w:i/>
          <w:iCs/>
          <w:szCs w:val="26"/>
        </w:rPr>
        <w:t>(Trích nguồn Trang thông tin điện tử Công an tỉnh Lai Châu)</w:t>
      </w:r>
    </w:p>
    <w:p w14:paraId="68CADB75"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Tập hợp, nuôi dưỡng các tổ chức phản động lưu vong người Việt là một trong những nội dung kẻ thù thực hiện chống phá ta về chính trị, xã hội. (Đúng)</w:t>
      </w:r>
      <w:r w:rsidRPr="00CD3B23">
        <w:rPr>
          <w:rFonts w:ascii="Times New Roman" w:eastAsia="Times New Roman" w:hAnsi="Times New Roman" w:cs="Times New Roman"/>
        </w:rPr>
        <w:t>.</w:t>
      </w:r>
    </w:p>
    <w:p w14:paraId="495216E2"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Bạo loạn lật đổ gồm các hình thức: bạo loạn chính trị, bạo loạn vũ trang, kết hợp bạo loạn chính trị với vũ trang. (Đúng)</w:t>
      </w:r>
      <w:r w:rsidRPr="00CD3B23">
        <w:rPr>
          <w:rFonts w:ascii="Times New Roman" w:eastAsia="Times New Roman" w:hAnsi="Times New Roman" w:cs="Times New Roman"/>
        </w:rPr>
        <w:t>.</w:t>
      </w:r>
    </w:p>
    <w:p w14:paraId="6D44ADD9"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Khi tiến hành bạo loạn lật đổ, thế lực thù địch lợi dụng ưu thế truyền tin nhanh đặc biệt là các trang mạng xã hội để đưa tin, xuyên tạc, bóp méo sự thật. (Đúng)</w:t>
      </w:r>
      <w:r w:rsidRPr="00CD3B23">
        <w:rPr>
          <w:rFonts w:ascii="Times New Roman" w:eastAsia="Times New Roman" w:hAnsi="Times New Roman" w:cs="Times New Roman"/>
        </w:rPr>
        <w:t>.</w:t>
      </w:r>
    </w:p>
    <w:p w14:paraId="7ECE3E30"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Mua sắm, tàng trữ vũ khí, phương tiện; chuẩn bị tài chính thông qua quyên góp từ các đối tượng chủ mưu, đó là thủ đoạn chống phá về nội dung quốc phòng an ninh. (Sai)</w:t>
      </w:r>
      <w:r w:rsidRPr="00CD3B23">
        <w:rPr>
          <w:rFonts w:ascii="Times New Roman" w:eastAsia="Times New Roman" w:hAnsi="Times New Roman" w:cs="Times New Roman"/>
        </w:rPr>
        <w:t>.</w:t>
      </w:r>
    </w:p>
    <w:p w14:paraId="4934A80E"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2.</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Đọc thông tin sau</w:t>
      </w:r>
    </w:p>
    <w:p w14:paraId="041FFB3B"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“Dân tộc Việt Nam trải qua hàng nghìn năm dựng nước và giữ nước cực kỳ gian khổ nhưng vô cùng oanh liệt, hào hùng. Nằm ở vị trí địa chiến lược, nước ta phải đương đầu với các thế lực xâm lăng có tiềm lực và sức mạnh kinh tế, quân sự hơn ta rất nhiều.</w:t>
      </w:r>
    </w:p>
    <w:p w14:paraId="59F5A740"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Để giải quyết đúng quy luật của chiến tranh là “mạnh được, yếu thua”, dân tộc ta đã khai thác triệt để, vận dụng sáng tạo, phát huy tối đa các yếu tố “lực, thế, thời, mưu” nhằm thực hiện “lấy nhỏ đánh lớn, lấy ít địch nhiều”. Sức mạnh để đánh thắng kẻ thù là sức mạnh của toàn dân tộc, tiến hành chiến tranh nhân dân; kết hợp chặt chẽ giữa sử dụng, phát huy vai trò của lực lượng vũ trang (LLVT) địa phương trên từng địa bàn với lực lượng cơ động của quân chủ lực trong tác chiến.”</w:t>
      </w:r>
    </w:p>
    <w:p w14:paraId="401E3185" w14:textId="77777777" w:rsidR="00CD3B23" w:rsidRPr="00CD3B23" w:rsidRDefault="00CD3B23" w:rsidP="00CD3B23">
      <w:pPr>
        <w:jc w:val="right"/>
        <w:rPr>
          <w:rFonts w:ascii="Times New Roman" w:eastAsia="Times New Roman" w:hAnsi="Times New Roman" w:cs="Times New Roman"/>
          <w:i/>
          <w:iCs/>
          <w:sz w:val="26"/>
          <w:szCs w:val="26"/>
        </w:rPr>
      </w:pPr>
      <w:r w:rsidRPr="00CD3B23">
        <w:rPr>
          <w:rFonts w:ascii="Times New Roman" w:eastAsia="Times New Roman" w:hAnsi="Times New Roman" w:cs="Times New Roman"/>
          <w:i/>
          <w:iCs/>
          <w:szCs w:val="26"/>
        </w:rPr>
        <w:t>(Trích từ báo Quân đội nhân dân)</w:t>
      </w:r>
    </w:p>
    <w:p w14:paraId="615E8B0A"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Nhiệm vụ của Dân quân tự vệ là thực hiện nhiệm vụ huấn luyện quân sự, giáo dục chính trị, pháp luật, diễn tập; phòng, chống, khắc phục hậu quả thảm hoạ, sự cố, thiên tai.</w:t>
      </w:r>
    </w:p>
    <w:p w14:paraId="0308E2A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lastRenderedPageBreak/>
        <w:t xml:space="preserve">b) </w:t>
      </w:r>
      <w:r w:rsidRPr="00CD3B23">
        <w:rPr>
          <w:rFonts w:ascii="Times New Roman" w:eastAsia="Times New Roman" w:hAnsi="Times New Roman" w:cs="Times New Roman"/>
          <w:szCs w:val="26"/>
        </w:rPr>
        <w:t>Đặc điểm của Lực lượng dự bị động viên là được huy động khi có lệnh tổng động viên, khi thi hành lệnh thiết quân luật, khi có nguy cơ đe doạ an ninh quốc gia.</w:t>
      </w:r>
    </w:p>
    <w:p w14:paraId="06EC5A0B"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Bộ đội biên phòng có nhiệm vụ bảo vệ an ninh, trật tự an toàn xã hội trong thời bình.</w:t>
      </w:r>
    </w:p>
    <w:p w14:paraId="34471A0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Thực hiện chiến tranh nhân dân ở địa phương, làm nòng cốt cho toàn dân đánh giặc là một trong những nét chính về truyền thống của lực lượng vũ trang địa phương.</w:t>
      </w:r>
    </w:p>
    <w:p w14:paraId="26BDB089"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3.</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Đọc thông tin sau</w:t>
      </w:r>
    </w:p>
    <w:p w14:paraId="562A3EFD"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“Lịch sử chống ngoại xâm của dân tộc ta đã chứng minh: Sức mạnh để một dân tộc nhỏ có thể đánh thắng kẻ thù xâm lược có tiềm lực và sức mạnh quân sự hơn gấp nhiều lần chính là sức mạnh của chiến tranh nhân dân, huy động lực lượng toàn dân đánh giặc, kết hợp chặt chẽ tác chiến của LLVT địa phương với tác chiến của lực lượng chủ lực cơ động bằng thế “nhân trận”, thực hiện “làng giữ làng, xã giữ xã, huyện giữ huyện, tỉnh giữ tỉnh”. Việc sử dụng và phát huy hiệu quả LLVT địa phương cùng với lực lượng cơ động của bộ, quân khu đã tạo ra sức mạnh chiến thắng. Đây là kinh nghiệm, truyền thống và đã trở thành phương thức, nét nghệ thuật quân sự độc đáo trong chiến tranh nhân dân giành độc lập dân tộc, bảo vệ Tổ quốc Việt Nam”</w:t>
      </w:r>
    </w:p>
    <w:p w14:paraId="2DBF4F7C" w14:textId="77777777" w:rsidR="00CD3B23" w:rsidRPr="00CD3B23" w:rsidRDefault="00CD3B23" w:rsidP="00CD3B23">
      <w:pPr>
        <w:jc w:val="right"/>
        <w:rPr>
          <w:rFonts w:ascii="Times New Roman" w:eastAsia="Times New Roman" w:hAnsi="Times New Roman" w:cs="Times New Roman"/>
          <w:i/>
          <w:iCs/>
          <w:sz w:val="26"/>
          <w:szCs w:val="26"/>
        </w:rPr>
      </w:pPr>
      <w:r w:rsidRPr="00CD3B23">
        <w:rPr>
          <w:rFonts w:ascii="Times New Roman" w:eastAsia="Times New Roman" w:hAnsi="Times New Roman" w:cs="Times New Roman"/>
          <w:i/>
          <w:iCs/>
          <w:szCs w:val="26"/>
        </w:rPr>
        <w:t>(Trích từ báo Quân đội nhân dân)</w:t>
      </w:r>
    </w:p>
    <w:p w14:paraId="1F59027E"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Tuyệt đối trung thành với Tổ quốc Việt Nam xã hội chủ nghĩa, với Đảng Cộng sản Việt Nam, Nhà nước và nhân dân. Đó là một trong những nét chính về truyền thống của LLVT địa phương.</w:t>
      </w:r>
    </w:p>
    <w:p w14:paraId="34C1695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Vừa chiến đấu, vừa lao động sản xuất; nêu cao tinh thần cảnh giác cách mạng, góp phần bảo vệ Tổ quốc từ sớm, từ xa. Đó là một trong những nét chính về nghệ thuật quân sự của LLVT địa phương.</w:t>
      </w:r>
    </w:p>
    <w:p w14:paraId="7AF26EEA"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 xml:space="preserve">Một trong những nét chính về nghệ thuật quân sự là kết hợp sáng tạo nhiều cách đánh: đánh nhỏ, đánh vừa, đánh lớn, đánh tiêu hao rộng khắp, đánh tiêu diệt có trọng điểm… </w:t>
      </w:r>
      <w:r w:rsidRPr="00CD3B23">
        <w:rPr>
          <w:rFonts w:ascii="Times New Roman" w:eastAsia="Times New Roman" w:hAnsi="Times New Roman" w:cs="Times New Roman"/>
        </w:rPr>
        <w:t>.</w:t>
      </w:r>
    </w:p>
    <w:p w14:paraId="4195F81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Nêu cao tinh thần đoàn kết quốc tế trong sáng, thuỷ chung, chí nghĩa, chí tình là một trong những truyền thống của LLVT địa phương.</w:t>
      </w:r>
    </w:p>
    <w:p w14:paraId="315ACE7D"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4.</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Trong buổi luyện tập bắn súng tiểu liên AK bài 1, học sinh An đã thực hiện tốt các bước chuẩn bị và duy trì được tư thế nằm bắn ổn định. Học sinh An thực hiện đường ngắm cơ bản (là đường thẳng từ mắt người ngắm qua điểm chính giữa mép trên khe ngắm đến điểm chính giữa mép trên đầu ngắm) và đặt vào điểm ngắm đúng là giữa mép dưới mục tiêu (bia số 4).</w:t>
      </w:r>
    </w:p>
    <w:p w14:paraId="03B0663C"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a) </w:t>
      </w:r>
      <w:r w:rsidRPr="00CD3B23">
        <w:rPr>
          <w:rFonts w:ascii="Times New Roman" w:eastAsia="Times New Roman" w:hAnsi="Times New Roman" w:cs="Times New Roman"/>
          <w:szCs w:val="26"/>
        </w:rPr>
        <w:t>Nếu học sinh An đặt điểm chính giữa mép trên đầu ngắm cao hơn điểm chính giữa mép trên khe ngắm thì điểm chạm trên mục tiêu sẽ thấp hơn điểm định bắn trúng.</w:t>
      </w:r>
    </w:p>
    <w:p w14:paraId="214EB097"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b) </w:t>
      </w:r>
      <w:r w:rsidRPr="00CD3B23">
        <w:rPr>
          <w:rFonts w:ascii="Times New Roman" w:eastAsia="Times New Roman" w:hAnsi="Times New Roman" w:cs="Times New Roman"/>
          <w:szCs w:val="26"/>
        </w:rPr>
        <w:t>Đưa quỹ đạo của đường đạn vào điểm định bắn trúng trên mục tiêu là quá trình thực hiện động tác ngắm cơ bản.</w:t>
      </w:r>
    </w:p>
    <w:p w14:paraId="62D94B73"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c) </w:t>
      </w:r>
      <w:r w:rsidRPr="00CD3B23">
        <w:rPr>
          <w:rFonts w:ascii="Times New Roman" w:eastAsia="Times New Roman" w:hAnsi="Times New Roman" w:cs="Times New Roman"/>
          <w:szCs w:val="26"/>
        </w:rPr>
        <w:t>Súng tiểu liên AK với thước ngắm 1, cự li bắn 100m thì độ cao đường đạn so với đường ngắm là 0cm.</w:t>
      </w:r>
    </w:p>
    <w:p w14:paraId="45305644" w14:textId="77777777" w:rsidR="00CD3B23" w:rsidRPr="00CD3B23" w:rsidRDefault="00CD3B23" w:rsidP="00CD3B23">
      <w:pPr>
        <w:ind w:left="283"/>
        <w:rPr>
          <w:rFonts w:ascii="Calibri" w:eastAsia="Times New Roman" w:hAnsi="Calibri" w:cs="Times New Roman"/>
        </w:rPr>
      </w:pPr>
      <w:r w:rsidRPr="00CD3B23">
        <w:rPr>
          <w:rFonts w:ascii="Times New Roman" w:eastAsia="Times New Roman" w:hAnsi="Times New Roman" w:cs="Times New Roman"/>
          <w:b/>
          <w:color w:val="0070C0"/>
        </w:rPr>
        <w:t xml:space="preserve">d) </w:t>
      </w:r>
      <w:r w:rsidRPr="00CD3B23">
        <w:rPr>
          <w:rFonts w:ascii="Times New Roman" w:eastAsia="Times New Roman" w:hAnsi="Times New Roman" w:cs="Times New Roman"/>
          <w:szCs w:val="26"/>
        </w:rPr>
        <w:t>Yếu tố tư thế động tác bắn sai lệch ảnh hưởng lớn nhất đến bắn trúng.</w:t>
      </w:r>
    </w:p>
    <w:p w14:paraId="6A6A4039" w14:textId="77777777" w:rsidR="00CD3B23" w:rsidRPr="00CD3B23" w:rsidRDefault="00CD3B23" w:rsidP="00CD3B23">
      <w:pPr>
        <w:rPr>
          <w:rFonts w:ascii="Calibri" w:eastAsia="Times New Roman" w:hAnsi="Calibri" w:cs="Times New Roman"/>
        </w:rPr>
      </w:pPr>
    </w:p>
    <w:p w14:paraId="092EBC87" w14:textId="77777777" w:rsidR="00CD3B23" w:rsidRPr="00CD3B23" w:rsidRDefault="00CD3B23" w:rsidP="00CD3B23">
      <w:pPr>
        <w:jc w:val="both"/>
        <w:rPr>
          <w:rFonts w:ascii="Times New Roman" w:eastAsia="Times New Roman" w:hAnsi="Times New Roman" w:cs="Times New Roman"/>
          <w:color w:val="auto"/>
          <w:sz w:val="26"/>
          <w:szCs w:val="26"/>
        </w:rPr>
      </w:pPr>
      <w:r w:rsidRPr="00CD3B23">
        <w:rPr>
          <w:rFonts w:ascii="Times New Roman" w:eastAsia="Times New Roman" w:hAnsi="Times New Roman" w:cs="Times New Roman"/>
          <w:b/>
          <w:szCs w:val="26"/>
        </w:rPr>
        <w:t xml:space="preserve">Phần 3 (3 điểm): </w:t>
      </w:r>
      <w:r w:rsidRPr="00CD3B23">
        <w:rPr>
          <w:rFonts w:ascii="Times New Roman" w:eastAsia="Times New Roman" w:hAnsi="Times New Roman" w:cs="Times New Roman"/>
          <w:b/>
          <w:bCs/>
          <w:szCs w:val="26"/>
          <w:lang w:val="vi-VN"/>
        </w:rPr>
        <w:t>TỰ LUẬN (3 điểm)</w:t>
      </w:r>
      <w:r w:rsidRPr="00CD3B23">
        <w:rPr>
          <w:rFonts w:ascii="Times New Roman" w:eastAsia="Times New Roman" w:hAnsi="Times New Roman" w:cs="Times New Roman"/>
          <w:b/>
          <w:bCs/>
          <w:szCs w:val="26"/>
        </w:rPr>
        <w:t xml:space="preserve"> </w:t>
      </w:r>
    </w:p>
    <w:p w14:paraId="61033725"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1.</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Dũng học rất giỏi môn Tin học, đặc biệt khả năng chọn chính xác từ khoá để sử dụng hiệu quả công cụ tìm kiếm trên internet. Một hôm, Dũng được nhóm người trên Facebook mời tập hợp thông tin nóng trong ngày về các câu chuyện học sinh xích mích, mâu thuẫn, xô xát, đánh nhau… rồi chia sẻ để càng nhiều người biết càng tốt, kèm theo lời mời có mức thù lao khá hấp dẫn đối với một học sinh.</w:t>
      </w:r>
    </w:p>
    <w:p w14:paraId="536777CF"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Em hãy tư vấn cho Dũng.</w:t>
      </w:r>
    </w:p>
    <w:p w14:paraId="436C1338"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2.</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Một người khách đến cửa hàng photocopy vừa khai trương của nhà An và nói: “Tôi muốn in tài liệu này thành 500 bản, tôi sẽ trả giá gấp đôi”. An vội nhận lời và bật máy định làm ngay nhưng khi đọc tiêu đề tài liệu nhận thấy tài liệu này không được phép lưu hành ở Việt Nam.</w:t>
      </w:r>
    </w:p>
    <w:p w14:paraId="242A2F13"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szCs w:val="26"/>
        </w:rPr>
        <w:t>Theo em, An sẽ xử trí như thế nào?</w:t>
      </w:r>
    </w:p>
    <w:p w14:paraId="015CBCAE" w14:textId="77777777" w:rsidR="00CD3B23" w:rsidRPr="00CD3B23" w:rsidRDefault="00CD3B23" w:rsidP="00CD3B23">
      <w:pPr>
        <w:jc w:val="both"/>
        <w:rPr>
          <w:rFonts w:ascii="Times New Roman" w:eastAsia="Times New Roman" w:hAnsi="Times New Roman" w:cs="Times New Roman"/>
          <w:sz w:val="26"/>
          <w:szCs w:val="26"/>
        </w:rPr>
      </w:pPr>
      <w:r w:rsidRPr="00CD3B23">
        <w:rPr>
          <w:rFonts w:ascii="Times New Roman" w:eastAsia="Times New Roman" w:hAnsi="Times New Roman" w:cs="Times New Roman"/>
          <w:b/>
          <w:bCs/>
          <w:color w:val="C00000"/>
          <w:szCs w:val="26"/>
        </w:rPr>
        <w:t>Câu 3.</w:t>
      </w:r>
      <w:r w:rsidRPr="00CD3B23">
        <w:rPr>
          <w:rFonts w:ascii="Calibri" w:eastAsia="Times New Roman" w:hAnsi="Calibri" w:cs="Times New Roman"/>
        </w:rPr>
        <w:t xml:space="preserve"> </w:t>
      </w:r>
      <w:r w:rsidRPr="00CD3B23">
        <w:rPr>
          <w:rFonts w:ascii="Times New Roman" w:eastAsia="Times New Roman" w:hAnsi="Times New Roman" w:cs="Times New Roman"/>
          <w:szCs w:val="26"/>
        </w:rPr>
        <w:t>Nêu trách nhiệm của học sinh trong phòng, chống chiến lược “Diễn biến hoà bình”, bạo loạn lật đổ.</w:t>
      </w:r>
    </w:p>
    <w:p w14:paraId="5DBF0B58" w14:textId="77777777" w:rsidR="00CD3B23" w:rsidRPr="00CD3B23" w:rsidRDefault="00CD3B23" w:rsidP="00CD3B23">
      <w:pPr>
        <w:rPr>
          <w:rFonts w:ascii="Calibri" w:eastAsia="Times New Roman" w:hAnsi="Calibri" w:cs="Times New Roman"/>
        </w:rPr>
      </w:pPr>
    </w:p>
    <w:p w14:paraId="0523084A" w14:textId="77777777" w:rsidR="00CD3B23" w:rsidRPr="00CD3B23" w:rsidRDefault="00CD3B23" w:rsidP="00CD3B23">
      <w:pPr>
        <w:rPr>
          <w:rFonts w:ascii="Calibri" w:eastAsia="Times New Roman" w:hAnsi="Calibri" w:cs="Times New Roman"/>
        </w:rPr>
      </w:pPr>
    </w:p>
    <w:p w14:paraId="2C01AB3E" w14:textId="77777777" w:rsidR="00CD3B23" w:rsidRPr="00CD3B23" w:rsidRDefault="00CD3B23" w:rsidP="00CD3B23">
      <w:pPr>
        <w:jc w:val="center"/>
        <w:rPr>
          <w:rFonts w:ascii="Calibri" w:eastAsia="Times New Roman" w:hAnsi="Calibri" w:cs="Times New Roman"/>
        </w:rPr>
      </w:pPr>
      <w:r w:rsidRPr="00CD3B23">
        <w:rPr>
          <w:rFonts w:ascii="Times New Roman" w:eastAsia="Times New Roman" w:hAnsi="Times New Roman" w:cs="Times New Roman"/>
          <w:b/>
        </w:rPr>
        <w:t>------------------ HẾT ------------------</w:t>
      </w:r>
    </w:p>
    <w:p w14:paraId="32EB5144" w14:textId="77777777" w:rsidR="00D61ED2" w:rsidRPr="00CD3B23" w:rsidRDefault="00D61ED2" w:rsidP="00CD3B23"/>
    <w:sectPr w:rsidR="00D61ED2" w:rsidRPr="00CD3B23" w:rsidSect="00CD3B23">
      <w:headerReference w:type="default" r:id="rId7"/>
      <w:footerReference w:type="default" r:id="rId8"/>
      <w:pgSz w:w="11907" w:h="16840" w:code="9"/>
      <w:pgMar w:top="567" w:right="567" w:bottom="567" w:left="1134" w:header="284"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4BB42" w14:textId="77777777" w:rsidR="00CD03F0" w:rsidRDefault="00CD03F0" w:rsidP="003D5A66">
      <w:r>
        <w:separator/>
      </w:r>
    </w:p>
  </w:endnote>
  <w:endnote w:type="continuationSeparator" w:id="0">
    <w:p w14:paraId="13C8C6EA" w14:textId="77777777" w:rsidR="00CD03F0" w:rsidRDefault="00CD03F0" w:rsidP="003D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AEEA3" w14:textId="54B87048" w:rsidR="00CD3B23" w:rsidRPr="00CD3B23" w:rsidRDefault="00CD3B23" w:rsidP="00CD3B23">
    <w:pPr>
      <w:tabs>
        <w:tab w:val="center" w:pos="4680"/>
        <w:tab w:val="right" w:pos="9360"/>
      </w:tabs>
      <w:rPr>
        <w:rFonts w:ascii="Calibri" w:eastAsia="Times New Roman" w:hAnsi="Calibri" w:cs="Times New Roman"/>
        <w:color w:val="auto"/>
        <w:sz w:val="22"/>
        <w:lang w:eastAsia="en-US" w:bidi="hi-IN"/>
      </w:rPr>
    </w:pPr>
    <w:r w:rsidRPr="00CD3B23">
      <w:rPr>
        <w:rFonts w:ascii="Times New Roman" w:eastAsia="SimSun" w:hAnsi="Times New Roman" w:cs="Times New Roman"/>
        <w:b/>
        <w:kern w:val="2"/>
        <w:szCs w:val="24"/>
        <w:lang w:val="nl-NL"/>
      </w:rPr>
      <w:t xml:space="preserve">                                                          </w:t>
    </w:r>
    <w:r>
      <w:rPr>
        <w:rFonts w:ascii="Times New Roman" w:eastAsia="SimSun" w:hAnsi="Times New Roman" w:cs="Times New Roman"/>
        <w:b/>
        <w:kern w:val="2"/>
        <w:szCs w:val="24"/>
        <w:lang w:val="nl-NL"/>
      </w:rPr>
      <w:t xml:space="preserve"> </w:t>
    </w:r>
    <w:r w:rsidRPr="00CD3B23">
      <w:rPr>
        <w:rFonts w:ascii="Times New Roman" w:eastAsia="SimSun" w:hAnsi="Times New Roman" w:cs="Times New Roman"/>
        <w:b/>
        <w:kern w:val="2"/>
        <w:szCs w:val="24"/>
        <w:lang w:val="nl-NL"/>
      </w:rPr>
      <w:t xml:space="preserve">          </w:t>
    </w:r>
    <w:r w:rsidRPr="00CD3B23">
      <w:rPr>
        <w:rFonts w:ascii="Times New Roman" w:eastAsia="SimSun" w:hAnsi="Times New Roman" w:cs="Times New Roman"/>
        <w:b/>
        <w:color w:val="00B0F0"/>
        <w:kern w:val="2"/>
        <w:szCs w:val="24"/>
        <w:lang w:val="nl-NL"/>
      </w:rPr>
      <w:t>thuvienhoclieu</w:t>
    </w:r>
    <w:r w:rsidRPr="00CD3B23">
      <w:rPr>
        <w:rFonts w:ascii="Times New Roman" w:eastAsia="SimSun" w:hAnsi="Times New Roman" w:cs="Times New Roman"/>
        <w:b/>
        <w:color w:val="FF0000"/>
        <w:kern w:val="2"/>
        <w:szCs w:val="24"/>
        <w:lang w:val="nl-NL"/>
      </w:rPr>
      <w:t xml:space="preserve">.com </w:t>
    </w:r>
    <w:r w:rsidRPr="00CD3B23">
      <w:rPr>
        <w:rFonts w:ascii="Times New Roman" w:eastAsia="SimSun" w:hAnsi="Times New Roman" w:cs="Times New Roman"/>
        <w:b/>
        <w:kern w:val="2"/>
        <w:szCs w:val="24"/>
      </w:rPr>
      <w:t xml:space="preserve">                                </w:t>
    </w:r>
    <w:r w:rsidRPr="00CD3B23">
      <w:rPr>
        <w:rFonts w:ascii="Times New Roman" w:eastAsia="SimSun" w:hAnsi="Times New Roman" w:cs="Times New Roman"/>
        <w:b/>
        <w:color w:val="FF0000"/>
        <w:kern w:val="2"/>
        <w:szCs w:val="24"/>
      </w:rPr>
      <w:t>Trang</w:t>
    </w:r>
    <w:r w:rsidRPr="00CD3B23">
      <w:rPr>
        <w:rFonts w:ascii="Times New Roman" w:eastAsia="SimSun" w:hAnsi="Times New Roman" w:cs="Times New Roman"/>
        <w:b/>
        <w:color w:val="0070C0"/>
        <w:kern w:val="2"/>
        <w:szCs w:val="24"/>
      </w:rPr>
      <w:t xml:space="preserve"> </w:t>
    </w:r>
    <w:r w:rsidRPr="00CD3B23">
      <w:rPr>
        <w:rFonts w:ascii="Times New Roman" w:eastAsia="SimSun" w:hAnsi="Times New Roman" w:cs="Times New Roman"/>
        <w:b/>
        <w:color w:val="0070C0"/>
        <w:kern w:val="2"/>
        <w:szCs w:val="24"/>
      </w:rPr>
      <w:fldChar w:fldCharType="begin"/>
    </w:r>
    <w:r w:rsidRPr="00CD3B23">
      <w:rPr>
        <w:rFonts w:ascii="Times New Roman" w:eastAsia="SimSun" w:hAnsi="Times New Roman" w:cs="Times New Roman"/>
        <w:b/>
        <w:color w:val="0070C0"/>
        <w:kern w:val="2"/>
        <w:szCs w:val="24"/>
      </w:rPr>
      <w:instrText xml:space="preserve"> PAGE   \* MERGEFORMAT </w:instrText>
    </w:r>
    <w:r w:rsidRPr="00CD3B23">
      <w:rPr>
        <w:rFonts w:ascii="Times New Roman" w:eastAsia="SimSun" w:hAnsi="Times New Roman" w:cs="Times New Roman"/>
        <w:b/>
        <w:color w:val="0070C0"/>
        <w:kern w:val="2"/>
        <w:szCs w:val="24"/>
      </w:rPr>
      <w:fldChar w:fldCharType="separate"/>
    </w:r>
    <w:r>
      <w:rPr>
        <w:rFonts w:ascii="Times New Roman" w:eastAsia="SimSun" w:hAnsi="Times New Roman" w:cs="Times New Roman"/>
        <w:b/>
        <w:noProof/>
        <w:color w:val="0070C0"/>
        <w:kern w:val="2"/>
        <w:szCs w:val="24"/>
      </w:rPr>
      <w:t>1</w:t>
    </w:r>
    <w:r w:rsidRPr="00CD3B23">
      <w:rPr>
        <w:rFonts w:ascii="Times New Roman" w:eastAsia="SimSun" w:hAnsi="Times New Roman" w:cs="Times New Roman"/>
        <w:b/>
        <w:color w:val="0070C0"/>
        <w:kern w:val="2"/>
        <w:szCs w:val="24"/>
      </w:rPr>
      <w:fldChar w:fldCharType="end"/>
    </w:r>
    <w:r w:rsidRPr="00CD3B23">
      <w:rPr>
        <w:rFonts w:ascii="Times New Roman" w:eastAsia="SimSun" w:hAnsi="Times New Roman" w:cs="Times New Roman"/>
        <w:b/>
        <w:color w:val="0070C0"/>
        <w:kern w:val="2"/>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EC100" w14:textId="77777777" w:rsidR="00CD03F0" w:rsidRDefault="00CD03F0" w:rsidP="003D5A66">
      <w:r>
        <w:separator/>
      </w:r>
    </w:p>
  </w:footnote>
  <w:footnote w:type="continuationSeparator" w:id="0">
    <w:p w14:paraId="587AEE80" w14:textId="77777777" w:rsidR="00CD03F0" w:rsidRDefault="00CD03F0" w:rsidP="003D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311BE" w14:textId="77777777" w:rsidR="00CD3B23" w:rsidRPr="00CD3B23" w:rsidRDefault="00CD3B23" w:rsidP="00CD3B23">
    <w:pPr>
      <w:widowControl w:val="0"/>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rPr>
    </w:pPr>
    <w:r w:rsidRPr="00CD3B23">
      <w:rPr>
        <w:rFonts w:ascii="Times New Roman" w:eastAsia="Calibri" w:hAnsi="Times New Roman" w:cs="Times New Roman"/>
        <w:b/>
        <w:color w:val="00B0F0"/>
        <w:szCs w:val="24"/>
        <w:lang w:val="nl-NL" w:eastAsia="en-US"/>
      </w:rPr>
      <w:t>thuvienhoclieu</w:t>
    </w:r>
    <w:r w:rsidRPr="00CD3B23">
      <w:rPr>
        <w:rFonts w:ascii="Times New Roman" w:eastAsia="Calibri" w:hAnsi="Times New Roman" w:cs="Times New Roman"/>
        <w:b/>
        <w:color w:val="FF0000"/>
        <w:szCs w:val="24"/>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51"/>
    <w:rsid w:val="003D5A66"/>
    <w:rsid w:val="004450EB"/>
    <w:rsid w:val="00AF2C25"/>
    <w:rsid w:val="00CD03F0"/>
    <w:rsid w:val="00CD3B23"/>
    <w:rsid w:val="00D61ED2"/>
    <w:rsid w:val="00E446FB"/>
    <w:rsid w:val="00E6162C"/>
    <w:rsid w:val="00F6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51"/>
    <w:pPr>
      <w:spacing w:after="0" w:line="240" w:lineRule="auto"/>
    </w:pPr>
    <w:rPr>
      <w:rFonts w:eastAsiaTheme="minorEastAsia"/>
      <w:color w:val="0000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NChar">
    <w:name w:val="TDTN_Char"/>
    <w:rsid w:val="00F66851"/>
    <w:rPr>
      <w:rFonts w:ascii="Times New Roman" w:hAnsi="Times New Roman"/>
      <w:sz w:val="24"/>
    </w:rPr>
  </w:style>
  <w:style w:type="character" w:styleId="Hyperlink">
    <w:name w:val="Hyperlink"/>
    <w:basedOn w:val="DefaultParagraphFont"/>
    <w:uiPriority w:val="99"/>
    <w:unhideWhenUsed/>
    <w:rsid w:val="00F66851"/>
    <w:rPr>
      <w:color w:val="0563C1" w:themeColor="hyperlink"/>
      <w:u w:val="single"/>
    </w:rPr>
  </w:style>
  <w:style w:type="paragraph" w:styleId="Header">
    <w:name w:val="header"/>
    <w:basedOn w:val="Normal"/>
    <w:link w:val="HeaderChar"/>
    <w:uiPriority w:val="99"/>
    <w:unhideWhenUsed/>
    <w:rsid w:val="003D5A66"/>
    <w:pPr>
      <w:tabs>
        <w:tab w:val="center" w:pos="4680"/>
        <w:tab w:val="right" w:pos="9360"/>
      </w:tabs>
    </w:pPr>
  </w:style>
  <w:style w:type="character" w:customStyle="1" w:styleId="HeaderChar">
    <w:name w:val="Header Char"/>
    <w:basedOn w:val="DefaultParagraphFont"/>
    <w:link w:val="Header"/>
    <w:uiPriority w:val="99"/>
    <w:rsid w:val="003D5A66"/>
    <w:rPr>
      <w:rFonts w:eastAsiaTheme="minorEastAsia"/>
      <w:color w:val="000000"/>
      <w:sz w:val="24"/>
      <w:szCs w:val="20"/>
      <w:lang w:eastAsia="zh-CN"/>
    </w:rPr>
  </w:style>
  <w:style w:type="paragraph" w:styleId="Footer">
    <w:name w:val="footer"/>
    <w:basedOn w:val="Normal"/>
    <w:link w:val="FooterChar"/>
    <w:uiPriority w:val="99"/>
    <w:unhideWhenUsed/>
    <w:rsid w:val="003D5A66"/>
    <w:pPr>
      <w:tabs>
        <w:tab w:val="center" w:pos="4680"/>
        <w:tab w:val="right" w:pos="9360"/>
      </w:tabs>
    </w:pPr>
  </w:style>
  <w:style w:type="character" w:customStyle="1" w:styleId="FooterChar">
    <w:name w:val="Footer Char"/>
    <w:basedOn w:val="DefaultParagraphFont"/>
    <w:link w:val="Footer"/>
    <w:uiPriority w:val="99"/>
    <w:rsid w:val="003D5A66"/>
    <w:rPr>
      <w:rFonts w:eastAsiaTheme="minorEastAsia"/>
      <w:color w:val="000000"/>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51"/>
    <w:pPr>
      <w:spacing w:after="0" w:line="240" w:lineRule="auto"/>
    </w:pPr>
    <w:rPr>
      <w:rFonts w:eastAsiaTheme="minorEastAsia"/>
      <w:color w:val="0000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NChar">
    <w:name w:val="TDTN_Char"/>
    <w:rsid w:val="00F66851"/>
    <w:rPr>
      <w:rFonts w:ascii="Times New Roman" w:hAnsi="Times New Roman"/>
      <w:sz w:val="24"/>
    </w:rPr>
  </w:style>
  <w:style w:type="character" w:styleId="Hyperlink">
    <w:name w:val="Hyperlink"/>
    <w:basedOn w:val="DefaultParagraphFont"/>
    <w:uiPriority w:val="99"/>
    <w:unhideWhenUsed/>
    <w:rsid w:val="00F66851"/>
    <w:rPr>
      <w:color w:val="0563C1" w:themeColor="hyperlink"/>
      <w:u w:val="single"/>
    </w:rPr>
  </w:style>
  <w:style w:type="paragraph" w:styleId="Header">
    <w:name w:val="header"/>
    <w:basedOn w:val="Normal"/>
    <w:link w:val="HeaderChar"/>
    <w:uiPriority w:val="99"/>
    <w:unhideWhenUsed/>
    <w:rsid w:val="003D5A66"/>
    <w:pPr>
      <w:tabs>
        <w:tab w:val="center" w:pos="4680"/>
        <w:tab w:val="right" w:pos="9360"/>
      </w:tabs>
    </w:pPr>
  </w:style>
  <w:style w:type="character" w:customStyle="1" w:styleId="HeaderChar">
    <w:name w:val="Header Char"/>
    <w:basedOn w:val="DefaultParagraphFont"/>
    <w:link w:val="Header"/>
    <w:uiPriority w:val="99"/>
    <w:rsid w:val="003D5A66"/>
    <w:rPr>
      <w:rFonts w:eastAsiaTheme="minorEastAsia"/>
      <w:color w:val="000000"/>
      <w:sz w:val="24"/>
      <w:szCs w:val="20"/>
      <w:lang w:eastAsia="zh-CN"/>
    </w:rPr>
  </w:style>
  <w:style w:type="paragraph" w:styleId="Footer">
    <w:name w:val="footer"/>
    <w:basedOn w:val="Normal"/>
    <w:link w:val="FooterChar"/>
    <w:uiPriority w:val="99"/>
    <w:unhideWhenUsed/>
    <w:rsid w:val="003D5A66"/>
    <w:pPr>
      <w:tabs>
        <w:tab w:val="center" w:pos="4680"/>
        <w:tab w:val="right" w:pos="9360"/>
      </w:tabs>
    </w:pPr>
  </w:style>
  <w:style w:type="character" w:customStyle="1" w:styleId="FooterChar">
    <w:name w:val="Footer Char"/>
    <w:basedOn w:val="DefaultParagraphFont"/>
    <w:link w:val="Footer"/>
    <w:uiPriority w:val="99"/>
    <w:rsid w:val="003D5A66"/>
    <w:rPr>
      <w:rFonts w:eastAsiaTheme="minorEastAsia"/>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2118</Words>
  <Characters>12075</Characters>
  <Application>Microsoft Office Word</Application>
  <DocSecurity>0</DocSecurity>
  <Lines>100</Lines>
  <Paragraphs>28</Paragraphs>
  <ScaleCrop>false</ScaleCrop>
  <Company>thuvienhoclieu.com</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2025-12-06T07:22:00Z</dcterms:created>
  <dcterms:modified xsi:type="dcterms:W3CDTF">2025-12-06T07:29:00Z</dcterms:modified>
</cp:coreProperties>
</file>