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C09" w:rsidRPr="00440CB9" w:rsidRDefault="00736C09" w:rsidP="00736C09">
      <w:pPr>
        <w:tabs>
          <w:tab w:val="center" w:pos="1793"/>
          <w:tab w:val="center" w:pos="7046"/>
        </w:tabs>
        <w:spacing w:after="0" w:line="259" w:lineRule="auto"/>
        <w:ind w:left="0" w:right="0" w:firstLine="0"/>
        <w:jc w:val="center"/>
        <w:rPr>
          <w:szCs w:val="24"/>
        </w:rPr>
      </w:pPr>
      <w:r w:rsidRPr="00440CB9">
        <w:rPr>
          <w:b/>
          <w:szCs w:val="24"/>
        </w:rPr>
        <w:t>ĐỀ KIỂM TRA CUỐI KÌ I, NĂM HỌC 2025-2026</w:t>
      </w:r>
    </w:p>
    <w:p w:rsidR="00736C09" w:rsidRPr="00440CB9" w:rsidRDefault="00736C09" w:rsidP="00736C09">
      <w:pPr>
        <w:tabs>
          <w:tab w:val="center" w:pos="1792"/>
          <w:tab w:val="center" w:pos="7045"/>
        </w:tabs>
        <w:spacing w:after="83" w:line="259" w:lineRule="auto"/>
        <w:ind w:left="0" w:right="0" w:firstLine="0"/>
        <w:jc w:val="center"/>
        <w:rPr>
          <w:szCs w:val="24"/>
        </w:rPr>
      </w:pPr>
      <w:r w:rsidRPr="00440CB9">
        <w:rPr>
          <w:b/>
          <w:szCs w:val="24"/>
        </w:rPr>
        <w:t>Môn: Lịch sử, Lớp: 12</w:t>
      </w:r>
    </w:p>
    <w:p w:rsidR="00736C09" w:rsidRPr="00440CB9" w:rsidRDefault="00736C09" w:rsidP="00736C09">
      <w:pPr>
        <w:tabs>
          <w:tab w:val="center" w:pos="1791"/>
          <w:tab w:val="center" w:pos="7044"/>
        </w:tabs>
        <w:spacing w:after="0" w:line="259" w:lineRule="auto"/>
        <w:ind w:left="0" w:right="0" w:firstLine="0"/>
        <w:jc w:val="center"/>
        <w:rPr>
          <w:szCs w:val="24"/>
        </w:rPr>
      </w:pPr>
      <w:r w:rsidRPr="00440CB9">
        <w:rPr>
          <w:i/>
          <w:szCs w:val="24"/>
        </w:rPr>
        <w:t>Thời gian là</w:t>
      </w:r>
      <w:bookmarkStart w:id="0" w:name="_GoBack"/>
      <w:bookmarkEnd w:id="0"/>
      <w:r w:rsidRPr="00440CB9">
        <w:rPr>
          <w:i/>
          <w:szCs w:val="24"/>
        </w:rPr>
        <w:t>m bài:45 phút, không kể thời gian phát đề</w:t>
      </w:r>
    </w:p>
    <w:p w:rsidR="00440CB9" w:rsidRPr="00440CB9" w:rsidRDefault="00440CB9">
      <w:pPr>
        <w:ind w:left="-5" w:right="0"/>
        <w:rPr>
          <w:b/>
          <w:szCs w:val="24"/>
        </w:rPr>
      </w:pPr>
    </w:p>
    <w:p w:rsidR="00514DC5" w:rsidRPr="00440CB9" w:rsidRDefault="005E0333">
      <w:pPr>
        <w:ind w:left="-5" w:right="0"/>
        <w:rPr>
          <w:szCs w:val="24"/>
        </w:rPr>
      </w:pPr>
      <w:r w:rsidRPr="00440CB9">
        <w:rPr>
          <w:b/>
          <w:szCs w:val="24"/>
        </w:rPr>
        <w:t>PHẦN I. Câu trắc nghiệm nhiều phương án lựa chọn</w:t>
      </w:r>
      <w:r w:rsidRPr="00440CB9">
        <w:rPr>
          <w:szCs w:val="24"/>
        </w:rPr>
        <w:t xml:space="preserve">. Học sinh trả lời từ câu 1 đến câu 24. Mỗi câu hỏi học sinh chỉ chọn một phương án. </w:t>
      </w:r>
    </w:p>
    <w:p w:rsidR="00736C09" w:rsidRPr="00440CB9" w:rsidRDefault="005E0333">
      <w:pPr>
        <w:ind w:left="-5" w:right="3599"/>
        <w:rPr>
          <w:szCs w:val="24"/>
        </w:rPr>
      </w:pPr>
      <w:r w:rsidRPr="00440CB9">
        <w:rPr>
          <w:b/>
          <w:color w:val="C00000"/>
          <w:szCs w:val="24"/>
        </w:rPr>
        <w:t>Câu 1:</w:t>
      </w:r>
      <w:r w:rsidRPr="00440CB9">
        <w:rPr>
          <w:szCs w:val="24"/>
        </w:rPr>
        <w:t xml:space="preserve"> Một trong những nguyên tắc hoạt động của Liên hợp quốc là </w:t>
      </w:r>
    </w:p>
    <w:p w:rsidR="00514DC5" w:rsidRPr="00440CB9" w:rsidRDefault="005E0333">
      <w:pPr>
        <w:ind w:left="-5" w:right="3599"/>
        <w:rPr>
          <w:szCs w:val="24"/>
        </w:rPr>
      </w:pPr>
      <w:r w:rsidRPr="00440CB9">
        <w:rPr>
          <w:b/>
          <w:color w:val="0070C0"/>
          <w:szCs w:val="24"/>
        </w:rPr>
        <w:t xml:space="preserve">A. </w:t>
      </w:r>
      <w:r w:rsidRPr="00440CB9">
        <w:rPr>
          <w:szCs w:val="24"/>
        </w:rPr>
        <w:t xml:space="preserve">được phép can thiệp vào công việc nội bộ của các nước khác. </w:t>
      </w:r>
    </w:p>
    <w:p w:rsidR="00514DC5" w:rsidRPr="00440CB9" w:rsidRDefault="00736C09" w:rsidP="00736C09">
      <w:pPr>
        <w:ind w:left="0" w:right="0" w:firstLine="0"/>
        <w:rPr>
          <w:szCs w:val="24"/>
        </w:rPr>
      </w:pPr>
      <w:r w:rsidRPr="00440CB9">
        <w:rPr>
          <w:b/>
          <w:color w:val="0070C0"/>
          <w:szCs w:val="24"/>
        </w:rPr>
        <w:t xml:space="preserve">B. </w:t>
      </w:r>
      <w:r w:rsidR="005E0333" w:rsidRPr="00440CB9">
        <w:rPr>
          <w:szCs w:val="24"/>
        </w:rPr>
        <w:t xml:space="preserve">giải quyết các tranh chấp quốc tế bằng biện pháp hòa bình. </w:t>
      </w:r>
    </w:p>
    <w:p w:rsidR="00514DC5" w:rsidRPr="00440CB9" w:rsidRDefault="00736C09" w:rsidP="00736C09">
      <w:pPr>
        <w:ind w:left="0" w:right="0" w:firstLine="0"/>
        <w:rPr>
          <w:szCs w:val="24"/>
        </w:rPr>
      </w:pPr>
      <w:r w:rsidRPr="00440CB9">
        <w:rPr>
          <w:b/>
          <w:color w:val="0070C0"/>
          <w:szCs w:val="24"/>
        </w:rPr>
        <w:t xml:space="preserve">C. </w:t>
      </w:r>
      <w:r w:rsidR="005E0333" w:rsidRPr="00440CB9">
        <w:rPr>
          <w:szCs w:val="24"/>
        </w:rPr>
        <w:t xml:space="preserve">bình đẳng về chủ quyền đối với các nước có tiềm lực kinh tế. </w:t>
      </w:r>
    </w:p>
    <w:p w:rsidR="00514DC5" w:rsidRPr="00440CB9" w:rsidRDefault="00736C09" w:rsidP="00736C09">
      <w:pPr>
        <w:ind w:left="0" w:right="0" w:firstLine="0"/>
        <w:rPr>
          <w:szCs w:val="24"/>
        </w:rPr>
      </w:pPr>
      <w:r w:rsidRPr="00440CB9">
        <w:rPr>
          <w:b/>
          <w:color w:val="0070C0"/>
          <w:szCs w:val="24"/>
        </w:rPr>
        <w:t xml:space="preserve">D. </w:t>
      </w:r>
      <w:r w:rsidR="005E0333" w:rsidRPr="00440CB9">
        <w:rPr>
          <w:szCs w:val="24"/>
        </w:rPr>
        <w:t xml:space="preserve">sử dụng vũ lực trong quan hệ giữa các quốc gia thành viên. </w:t>
      </w:r>
    </w:p>
    <w:p w:rsidR="00514DC5" w:rsidRPr="00440CB9" w:rsidRDefault="005E0333">
      <w:pPr>
        <w:ind w:left="-5" w:right="0"/>
        <w:rPr>
          <w:szCs w:val="24"/>
        </w:rPr>
      </w:pPr>
      <w:r w:rsidRPr="00440CB9">
        <w:rPr>
          <w:b/>
          <w:color w:val="C00000"/>
          <w:szCs w:val="24"/>
        </w:rPr>
        <w:t>Câu 2:</w:t>
      </w:r>
      <w:r w:rsidRPr="00440CB9">
        <w:rPr>
          <w:b/>
          <w:szCs w:val="24"/>
        </w:rPr>
        <w:t xml:space="preserve"> </w:t>
      </w:r>
      <w:r w:rsidRPr="00440CB9">
        <w:rPr>
          <w:szCs w:val="24"/>
        </w:rPr>
        <w:t xml:space="preserve">So với chiến lược “Chiến tranh đặc biệt” (1961 - 1965), chiến lược “Chiến tranh cục bộ” (1965 - </w:t>
      </w:r>
    </w:p>
    <w:p w:rsidR="00514DC5" w:rsidRPr="00440CB9" w:rsidRDefault="005E0333">
      <w:pPr>
        <w:ind w:left="-5" w:right="0"/>
        <w:rPr>
          <w:szCs w:val="24"/>
        </w:rPr>
      </w:pPr>
      <w:r w:rsidRPr="00440CB9">
        <w:rPr>
          <w:szCs w:val="24"/>
        </w:rPr>
        <w:t xml:space="preserve">1968) của Mỹ có điểm mới về </w:t>
      </w:r>
    </w:p>
    <w:p w:rsidR="00514DC5" w:rsidRPr="00440CB9" w:rsidRDefault="005E0333">
      <w:pPr>
        <w:tabs>
          <w:tab w:val="center" w:pos="5103"/>
          <w:tab w:val="center" w:pos="6549"/>
        </w:tabs>
        <w:ind w:left="-15" w:right="0" w:firstLine="0"/>
        <w:rPr>
          <w:szCs w:val="24"/>
        </w:rPr>
      </w:pPr>
      <w:r w:rsidRPr="00440CB9">
        <w:rPr>
          <w:b/>
          <w:color w:val="0070C0"/>
          <w:szCs w:val="24"/>
        </w:rPr>
        <w:t xml:space="preserve">A. </w:t>
      </w:r>
      <w:r w:rsidRPr="00440CB9">
        <w:rPr>
          <w:szCs w:val="24"/>
        </w:rPr>
        <w:t xml:space="preserve">mục đích cuối cùng. </w:t>
      </w:r>
      <w:r w:rsidRPr="00440CB9">
        <w:rPr>
          <w:szCs w:val="24"/>
        </w:rPr>
        <w:tab/>
        <w:t xml:space="preserve"> </w:t>
      </w:r>
      <w:r w:rsidRPr="00440CB9">
        <w:rPr>
          <w:szCs w:val="24"/>
        </w:rPr>
        <w:tab/>
      </w:r>
      <w:r w:rsidRPr="00440CB9">
        <w:rPr>
          <w:b/>
          <w:color w:val="0070C0"/>
          <w:szCs w:val="24"/>
        </w:rPr>
        <w:t xml:space="preserve">B. </w:t>
      </w:r>
      <w:r w:rsidRPr="00440CB9">
        <w:rPr>
          <w:szCs w:val="24"/>
        </w:rPr>
        <w:t xml:space="preserve">loại hình chiến tranh. </w:t>
      </w:r>
    </w:p>
    <w:p w:rsidR="00514DC5" w:rsidRPr="00440CB9" w:rsidRDefault="005E0333">
      <w:pPr>
        <w:tabs>
          <w:tab w:val="center" w:pos="5103"/>
          <w:tab w:val="center" w:pos="6502"/>
        </w:tabs>
        <w:ind w:left="-15" w:right="0" w:firstLine="0"/>
        <w:rPr>
          <w:szCs w:val="24"/>
        </w:rPr>
      </w:pPr>
      <w:r w:rsidRPr="00440CB9">
        <w:rPr>
          <w:b/>
          <w:color w:val="0070C0"/>
          <w:szCs w:val="24"/>
        </w:rPr>
        <w:t xml:space="preserve">C. </w:t>
      </w:r>
      <w:r w:rsidRPr="00440CB9">
        <w:rPr>
          <w:szCs w:val="24"/>
        </w:rPr>
        <w:t xml:space="preserve">tính chất chiến tranh. </w:t>
      </w:r>
      <w:r w:rsidRPr="00440CB9">
        <w:rPr>
          <w:szCs w:val="24"/>
        </w:rPr>
        <w:tab/>
        <w:t xml:space="preserve"> </w:t>
      </w:r>
      <w:r w:rsidRPr="00440CB9">
        <w:rPr>
          <w:szCs w:val="24"/>
        </w:rPr>
        <w:tab/>
      </w:r>
      <w:r w:rsidRPr="00440CB9">
        <w:rPr>
          <w:b/>
          <w:color w:val="0070C0"/>
          <w:szCs w:val="24"/>
        </w:rPr>
        <w:t xml:space="preserve">D. </w:t>
      </w:r>
      <w:r w:rsidRPr="00440CB9">
        <w:rPr>
          <w:szCs w:val="24"/>
        </w:rPr>
        <w:t xml:space="preserve">lực lượng tiến hành. </w:t>
      </w:r>
    </w:p>
    <w:p w:rsidR="00736C09" w:rsidRPr="00440CB9" w:rsidRDefault="005E0333">
      <w:pPr>
        <w:ind w:left="-5" w:right="754"/>
        <w:rPr>
          <w:szCs w:val="24"/>
        </w:rPr>
      </w:pPr>
      <w:r w:rsidRPr="00440CB9">
        <w:rPr>
          <w:b/>
          <w:color w:val="C00000"/>
          <w:szCs w:val="24"/>
        </w:rPr>
        <w:t>Câu 3:</w:t>
      </w:r>
      <w:r w:rsidRPr="00440CB9">
        <w:rPr>
          <w:b/>
          <w:szCs w:val="24"/>
        </w:rPr>
        <w:t xml:space="preserve"> </w:t>
      </w:r>
      <w:r w:rsidRPr="00440CB9">
        <w:rPr>
          <w:szCs w:val="24"/>
        </w:rPr>
        <w:t xml:space="preserve">Cách mạng tháng Tám năm 1945 đã mở ra kỉ nguyên nào sau đây trong lịch sử Việt Nam? </w:t>
      </w:r>
    </w:p>
    <w:p w:rsidR="00514DC5" w:rsidRPr="00440CB9" w:rsidRDefault="005E0333">
      <w:pPr>
        <w:ind w:left="-5" w:right="754"/>
        <w:rPr>
          <w:szCs w:val="24"/>
        </w:rPr>
      </w:pPr>
      <w:r w:rsidRPr="00440CB9">
        <w:rPr>
          <w:b/>
          <w:color w:val="0070C0"/>
          <w:szCs w:val="24"/>
        </w:rPr>
        <w:t xml:space="preserve">A. </w:t>
      </w:r>
      <w:r w:rsidRPr="00440CB9">
        <w:rPr>
          <w:szCs w:val="24"/>
        </w:rPr>
        <w:t xml:space="preserve">Kỉ nguyên độc lập dân tộc và chủ nghĩa cộng sản hiện thực. </w:t>
      </w:r>
    </w:p>
    <w:p w:rsidR="00514DC5" w:rsidRPr="00440CB9" w:rsidRDefault="00736C09" w:rsidP="00736C09">
      <w:pPr>
        <w:ind w:left="0" w:right="0" w:firstLine="0"/>
        <w:rPr>
          <w:szCs w:val="24"/>
        </w:rPr>
      </w:pPr>
      <w:r w:rsidRPr="00440CB9">
        <w:rPr>
          <w:b/>
          <w:color w:val="0070C0"/>
          <w:szCs w:val="24"/>
        </w:rPr>
        <w:t xml:space="preserve">B. </w:t>
      </w:r>
      <w:r w:rsidR="005E0333" w:rsidRPr="00440CB9">
        <w:rPr>
          <w:szCs w:val="24"/>
        </w:rPr>
        <w:t xml:space="preserve">Kỉ nguyên liên minh tư sản - vô sản lên nắm chính quyền. </w:t>
      </w:r>
    </w:p>
    <w:p w:rsidR="00514DC5" w:rsidRPr="00440CB9" w:rsidRDefault="00736C09" w:rsidP="00736C09">
      <w:pPr>
        <w:ind w:left="0" w:right="0" w:firstLine="0"/>
        <w:rPr>
          <w:szCs w:val="24"/>
        </w:rPr>
      </w:pPr>
      <w:r w:rsidRPr="00440CB9">
        <w:rPr>
          <w:b/>
          <w:color w:val="0070C0"/>
          <w:szCs w:val="24"/>
        </w:rPr>
        <w:t xml:space="preserve">C. </w:t>
      </w:r>
      <w:r w:rsidR="005E0333" w:rsidRPr="00440CB9">
        <w:rPr>
          <w:szCs w:val="24"/>
        </w:rPr>
        <w:t xml:space="preserve">Kỉ nguyên độc lập, tự do, nhân dân lao động làm chủ đất nước. </w:t>
      </w:r>
    </w:p>
    <w:p w:rsidR="00514DC5" w:rsidRPr="00440CB9" w:rsidRDefault="00736C09" w:rsidP="00736C09">
      <w:pPr>
        <w:ind w:left="0" w:right="0" w:firstLine="0"/>
        <w:rPr>
          <w:szCs w:val="24"/>
        </w:rPr>
      </w:pPr>
      <w:r w:rsidRPr="00440CB9">
        <w:rPr>
          <w:b/>
          <w:color w:val="0070C0"/>
          <w:szCs w:val="24"/>
        </w:rPr>
        <w:t xml:space="preserve">D. </w:t>
      </w:r>
      <w:r w:rsidR="005E0333" w:rsidRPr="00440CB9">
        <w:rPr>
          <w:szCs w:val="24"/>
        </w:rPr>
        <w:t xml:space="preserve">Kỉ nguyên giải phóng dân tộc gắn liền với chủ nghĩa tư bản. </w:t>
      </w:r>
    </w:p>
    <w:p w:rsidR="00514DC5" w:rsidRPr="00440CB9" w:rsidRDefault="005E0333">
      <w:pPr>
        <w:ind w:left="-5" w:right="0"/>
        <w:rPr>
          <w:szCs w:val="24"/>
        </w:rPr>
      </w:pPr>
      <w:r w:rsidRPr="00440CB9">
        <w:rPr>
          <w:b/>
          <w:color w:val="C00000"/>
          <w:szCs w:val="24"/>
        </w:rPr>
        <w:t>Câu 4:</w:t>
      </w:r>
      <w:r w:rsidRPr="00440CB9">
        <w:rPr>
          <w:b/>
          <w:szCs w:val="24"/>
        </w:rPr>
        <w:t xml:space="preserve"> </w:t>
      </w:r>
      <w:r w:rsidRPr="00440CB9">
        <w:rPr>
          <w:szCs w:val="24"/>
        </w:rPr>
        <w:t xml:space="preserve">Ý nghĩa quan trọng nhất của thắng lợi cuộc kháng chiến chống thực dân Pháp (1945–1954) đối với sự nghiệp bảo vệ Tổ quốc hiện nay là gì? </w:t>
      </w:r>
    </w:p>
    <w:p w:rsidR="00514DC5" w:rsidRPr="00440CB9" w:rsidRDefault="00736C09" w:rsidP="00736C09">
      <w:pPr>
        <w:ind w:left="0" w:right="0" w:firstLine="0"/>
        <w:rPr>
          <w:szCs w:val="24"/>
        </w:rPr>
      </w:pPr>
      <w:r w:rsidRPr="00440CB9">
        <w:rPr>
          <w:b/>
          <w:color w:val="0070C0"/>
          <w:szCs w:val="24"/>
        </w:rPr>
        <w:t xml:space="preserve">A. </w:t>
      </w:r>
      <w:r w:rsidR="005E0333" w:rsidRPr="00440CB9">
        <w:rPr>
          <w:szCs w:val="24"/>
        </w:rPr>
        <w:t xml:space="preserve">Tạo điều kiện để Việt Nam mở rộng quan hệ hợp tác quốc phòng. </w:t>
      </w:r>
    </w:p>
    <w:p w:rsidR="00514DC5" w:rsidRPr="00440CB9" w:rsidRDefault="00736C09" w:rsidP="00736C09">
      <w:pPr>
        <w:ind w:left="0" w:right="0" w:firstLine="0"/>
        <w:rPr>
          <w:szCs w:val="24"/>
        </w:rPr>
      </w:pPr>
      <w:r w:rsidRPr="00440CB9">
        <w:rPr>
          <w:b/>
          <w:color w:val="0070C0"/>
          <w:szCs w:val="24"/>
        </w:rPr>
        <w:t xml:space="preserve">B. </w:t>
      </w:r>
      <w:r w:rsidR="005E0333" w:rsidRPr="00440CB9">
        <w:rPr>
          <w:szCs w:val="24"/>
        </w:rPr>
        <w:t xml:space="preserve">Khẳng định vai trò quyết định của đấu tranh quân sự. </w:t>
      </w:r>
    </w:p>
    <w:p w:rsidR="00514DC5" w:rsidRPr="00440CB9" w:rsidRDefault="00736C09" w:rsidP="00736C09">
      <w:pPr>
        <w:ind w:left="0" w:right="0" w:firstLine="0"/>
        <w:rPr>
          <w:szCs w:val="24"/>
        </w:rPr>
      </w:pPr>
      <w:r w:rsidRPr="00440CB9">
        <w:rPr>
          <w:b/>
          <w:color w:val="0070C0"/>
          <w:szCs w:val="24"/>
        </w:rPr>
        <w:t xml:space="preserve">C. </w:t>
      </w:r>
      <w:r w:rsidR="005E0333" w:rsidRPr="00440CB9">
        <w:rPr>
          <w:szCs w:val="24"/>
        </w:rPr>
        <w:t xml:space="preserve">Củng cố niềm tin của nhân dân vào sự lãnh đạo của Đảng. </w:t>
      </w:r>
    </w:p>
    <w:p w:rsidR="00514DC5" w:rsidRPr="00440CB9" w:rsidRDefault="00736C09" w:rsidP="00736C09">
      <w:pPr>
        <w:ind w:left="0" w:right="0" w:firstLine="0"/>
        <w:rPr>
          <w:szCs w:val="24"/>
        </w:rPr>
      </w:pPr>
      <w:r w:rsidRPr="00440CB9">
        <w:rPr>
          <w:b/>
          <w:color w:val="0070C0"/>
          <w:szCs w:val="24"/>
        </w:rPr>
        <w:t xml:space="preserve">D. </w:t>
      </w:r>
      <w:r w:rsidR="005E0333" w:rsidRPr="00440CB9">
        <w:rPr>
          <w:szCs w:val="24"/>
        </w:rPr>
        <w:t xml:space="preserve">Đặt nền tảng cho việc xây dựng quân đội hiện đại. </w:t>
      </w:r>
    </w:p>
    <w:p w:rsidR="00736C09" w:rsidRPr="00440CB9" w:rsidRDefault="005E0333">
      <w:pPr>
        <w:ind w:left="-5" w:right="262"/>
        <w:rPr>
          <w:szCs w:val="24"/>
        </w:rPr>
      </w:pPr>
      <w:r w:rsidRPr="00440CB9">
        <w:rPr>
          <w:b/>
          <w:color w:val="C00000"/>
          <w:szCs w:val="24"/>
        </w:rPr>
        <w:t>Câu 5:</w:t>
      </w:r>
      <w:r w:rsidRPr="00440CB9">
        <w:rPr>
          <w:b/>
          <w:szCs w:val="24"/>
        </w:rPr>
        <w:t xml:space="preserve"> </w:t>
      </w:r>
      <w:r w:rsidRPr="00440CB9">
        <w:rPr>
          <w:szCs w:val="24"/>
        </w:rPr>
        <w:t xml:space="preserve">Xu thế đa cực trong quan hệ quốc tế đầu thế kỉ XXI có một trong những biểu hiện nào sau đây? </w:t>
      </w:r>
    </w:p>
    <w:p w:rsidR="00514DC5" w:rsidRPr="00440CB9" w:rsidRDefault="005E0333">
      <w:pPr>
        <w:ind w:left="-5" w:right="262"/>
        <w:rPr>
          <w:szCs w:val="24"/>
        </w:rPr>
      </w:pPr>
      <w:r w:rsidRPr="00440CB9">
        <w:rPr>
          <w:b/>
          <w:color w:val="0070C0"/>
          <w:szCs w:val="24"/>
        </w:rPr>
        <w:t xml:space="preserve">A. </w:t>
      </w:r>
      <w:r w:rsidRPr="00440CB9">
        <w:rPr>
          <w:szCs w:val="24"/>
        </w:rPr>
        <w:t xml:space="preserve">Nước Mỹ đã gia tăng sức mạnh trong tương quan lực lượng giữa các cường quốc. </w:t>
      </w:r>
    </w:p>
    <w:p w:rsidR="00514DC5" w:rsidRPr="00440CB9" w:rsidRDefault="00736C09" w:rsidP="00736C09">
      <w:pPr>
        <w:ind w:left="0" w:right="0" w:firstLine="0"/>
        <w:rPr>
          <w:szCs w:val="24"/>
        </w:rPr>
      </w:pPr>
      <w:r w:rsidRPr="00440CB9">
        <w:rPr>
          <w:b/>
          <w:color w:val="0070C0"/>
          <w:szCs w:val="24"/>
        </w:rPr>
        <w:t xml:space="preserve">B. </w:t>
      </w:r>
      <w:r w:rsidR="005E0333" w:rsidRPr="00440CB9">
        <w:rPr>
          <w:szCs w:val="24"/>
        </w:rPr>
        <w:t xml:space="preserve">Xu hướng hòa hoãn giữa các nước lớn xuất hiện và ngày càng chiếm ưu thế. </w:t>
      </w:r>
    </w:p>
    <w:p w:rsidR="00514DC5" w:rsidRPr="00440CB9" w:rsidRDefault="00736C09" w:rsidP="00736C09">
      <w:pPr>
        <w:ind w:left="0" w:right="0" w:firstLine="0"/>
        <w:rPr>
          <w:szCs w:val="24"/>
        </w:rPr>
      </w:pPr>
      <w:r w:rsidRPr="00440CB9">
        <w:rPr>
          <w:b/>
          <w:color w:val="0070C0"/>
          <w:szCs w:val="24"/>
        </w:rPr>
        <w:t xml:space="preserve">C. </w:t>
      </w:r>
      <w:r w:rsidR="005E0333" w:rsidRPr="00440CB9">
        <w:rPr>
          <w:szCs w:val="24"/>
        </w:rPr>
        <w:t xml:space="preserve">Các trung tâm quyền lực ngày càng vươn lên, khẳng định sức mạnh đối với thế giới. </w:t>
      </w:r>
    </w:p>
    <w:p w:rsidR="00514DC5" w:rsidRPr="00440CB9" w:rsidRDefault="00736C09" w:rsidP="00736C09">
      <w:pPr>
        <w:ind w:left="0" w:right="0" w:firstLine="0"/>
        <w:rPr>
          <w:szCs w:val="24"/>
        </w:rPr>
      </w:pPr>
      <w:r w:rsidRPr="00440CB9">
        <w:rPr>
          <w:b/>
          <w:color w:val="0070C0"/>
          <w:szCs w:val="24"/>
        </w:rPr>
        <w:t xml:space="preserve">D. </w:t>
      </w:r>
      <w:r w:rsidR="005E0333" w:rsidRPr="00440CB9">
        <w:rPr>
          <w:szCs w:val="24"/>
        </w:rPr>
        <w:t xml:space="preserve">Sự đối đầu về chính trị, kinh tế, quân sự, tư tưởng giữa hai hệ thống xã hội đối lập. </w:t>
      </w:r>
    </w:p>
    <w:p w:rsidR="00514DC5" w:rsidRPr="00440CB9" w:rsidRDefault="005E0333">
      <w:pPr>
        <w:ind w:left="-5" w:right="0"/>
        <w:rPr>
          <w:szCs w:val="24"/>
        </w:rPr>
      </w:pPr>
      <w:r w:rsidRPr="00440CB9">
        <w:rPr>
          <w:b/>
          <w:color w:val="C00000"/>
          <w:szCs w:val="24"/>
        </w:rPr>
        <w:t>Câu 6:</w:t>
      </w:r>
      <w:r w:rsidRPr="00440CB9">
        <w:rPr>
          <w:b/>
          <w:i/>
          <w:szCs w:val="24"/>
        </w:rPr>
        <w:t xml:space="preserve"> </w:t>
      </w:r>
      <w:r w:rsidRPr="00440CB9">
        <w:rPr>
          <w:szCs w:val="24"/>
        </w:rPr>
        <w:t xml:space="preserve">Sự kiện nào là mốc đánh dấu kết thúc cuộc kháng chiến chống thực dân Pháp (1945 - 1954) của nhân dân Việt Nam? </w:t>
      </w:r>
    </w:p>
    <w:p w:rsidR="00736C09" w:rsidRPr="00440CB9" w:rsidRDefault="005E0333">
      <w:pPr>
        <w:ind w:left="-5" w:right="101"/>
        <w:rPr>
          <w:szCs w:val="24"/>
        </w:rPr>
      </w:pPr>
      <w:r w:rsidRPr="00440CB9">
        <w:rPr>
          <w:b/>
          <w:color w:val="0070C0"/>
          <w:szCs w:val="24"/>
        </w:rPr>
        <w:t xml:space="preserve">A. </w:t>
      </w:r>
      <w:r w:rsidRPr="00440CB9">
        <w:rPr>
          <w:szCs w:val="24"/>
        </w:rPr>
        <w:t xml:space="preserve">Thắng lợi của chiến dịch Điện Biên Phủ. </w:t>
      </w:r>
      <w:r w:rsidRPr="00440CB9">
        <w:rPr>
          <w:szCs w:val="24"/>
        </w:rPr>
        <w:tab/>
        <w:t xml:space="preserve"> </w:t>
      </w:r>
    </w:p>
    <w:p w:rsidR="00736C09" w:rsidRPr="00440CB9" w:rsidRDefault="005E0333">
      <w:pPr>
        <w:ind w:left="-5" w:right="101"/>
        <w:rPr>
          <w:szCs w:val="24"/>
        </w:rPr>
      </w:pPr>
      <w:r w:rsidRPr="00440CB9">
        <w:rPr>
          <w:b/>
          <w:color w:val="0070C0"/>
          <w:szCs w:val="24"/>
        </w:rPr>
        <w:t xml:space="preserve">B. </w:t>
      </w:r>
      <w:r w:rsidRPr="00440CB9">
        <w:rPr>
          <w:szCs w:val="24"/>
        </w:rPr>
        <w:t xml:space="preserve">Quân Pháp xuống tàu rút khỏi Hải Phòng. </w:t>
      </w:r>
      <w:r w:rsidRPr="00440CB9">
        <w:rPr>
          <w:szCs w:val="24"/>
        </w:rPr>
        <w:tab/>
        <w:t xml:space="preserve"> </w:t>
      </w:r>
    </w:p>
    <w:p w:rsidR="00736C09" w:rsidRPr="00440CB9" w:rsidRDefault="005E0333">
      <w:pPr>
        <w:ind w:left="-5" w:right="101"/>
        <w:rPr>
          <w:szCs w:val="24"/>
        </w:rPr>
      </w:pPr>
      <w:r w:rsidRPr="00440CB9">
        <w:rPr>
          <w:b/>
          <w:color w:val="0070C0"/>
          <w:szCs w:val="24"/>
        </w:rPr>
        <w:t xml:space="preserve">C. </w:t>
      </w:r>
      <w:r w:rsidRPr="00440CB9">
        <w:rPr>
          <w:szCs w:val="24"/>
        </w:rPr>
        <w:t xml:space="preserve">Hiệp định Giơ-ne-vơ về Đông Dương được kí kết.  </w:t>
      </w:r>
    </w:p>
    <w:p w:rsidR="00736C09" w:rsidRPr="00440CB9" w:rsidRDefault="005E0333">
      <w:pPr>
        <w:ind w:left="-5" w:right="101"/>
        <w:rPr>
          <w:szCs w:val="24"/>
        </w:rPr>
      </w:pPr>
      <w:r w:rsidRPr="00440CB9">
        <w:rPr>
          <w:b/>
          <w:color w:val="0070C0"/>
          <w:szCs w:val="24"/>
        </w:rPr>
        <w:t xml:space="preserve">D. </w:t>
      </w:r>
      <w:r w:rsidRPr="00440CB9">
        <w:rPr>
          <w:szCs w:val="24"/>
        </w:rPr>
        <w:t xml:space="preserve">Bộ đội Việt Nam tiếp quản thủ đô Hà Nội. </w:t>
      </w:r>
      <w:r w:rsidRPr="00440CB9">
        <w:rPr>
          <w:szCs w:val="24"/>
        </w:rPr>
        <w:tab/>
      </w:r>
    </w:p>
    <w:p w:rsidR="00514DC5" w:rsidRPr="00440CB9" w:rsidRDefault="005E0333">
      <w:pPr>
        <w:ind w:left="-5" w:right="101"/>
        <w:rPr>
          <w:szCs w:val="24"/>
        </w:rPr>
      </w:pPr>
      <w:r w:rsidRPr="00440CB9">
        <w:rPr>
          <w:szCs w:val="24"/>
        </w:rPr>
        <w:t xml:space="preserve"> </w:t>
      </w:r>
      <w:r w:rsidRPr="00440CB9">
        <w:rPr>
          <w:b/>
          <w:color w:val="C00000"/>
          <w:szCs w:val="24"/>
        </w:rPr>
        <w:t>Câu 7:</w:t>
      </w:r>
      <w:r w:rsidRPr="00440CB9">
        <w:rPr>
          <w:szCs w:val="24"/>
        </w:rPr>
        <w:t xml:space="preserve"> Biện pháp cơ bản được Mỹ thực hiện xuyên suốt trong các chiến lược chiến tranh ở miền Nam Việt </w:t>
      </w:r>
    </w:p>
    <w:p w:rsidR="00514DC5" w:rsidRPr="00440CB9" w:rsidRDefault="005E0333">
      <w:pPr>
        <w:ind w:left="-5" w:right="0"/>
        <w:rPr>
          <w:szCs w:val="24"/>
        </w:rPr>
      </w:pPr>
      <w:r w:rsidRPr="00440CB9">
        <w:rPr>
          <w:szCs w:val="24"/>
        </w:rPr>
        <w:t xml:space="preserve">Nam (1961-1973) là </w:t>
      </w:r>
    </w:p>
    <w:p w:rsidR="00514DC5" w:rsidRPr="00440CB9" w:rsidRDefault="005E0333">
      <w:pPr>
        <w:tabs>
          <w:tab w:val="center" w:pos="5103"/>
          <w:tab w:val="center" w:pos="6877"/>
        </w:tabs>
        <w:ind w:left="-15" w:right="0" w:firstLine="0"/>
        <w:rPr>
          <w:szCs w:val="24"/>
        </w:rPr>
      </w:pPr>
      <w:r w:rsidRPr="00440CB9">
        <w:rPr>
          <w:b/>
          <w:color w:val="0070C0"/>
          <w:szCs w:val="24"/>
        </w:rPr>
        <w:t xml:space="preserve">A. </w:t>
      </w:r>
      <w:r w:rsidRPr="00440CB9">
        <w:rPr>
          <w:szCs w:val="24"/>
        </w:rPr>
        <w:t xml:space="preserve">sử dụng quân đội đồng minh. </w:t>
      </w:r>
      <w:r w:rsidRPr="00440CB9">
        <w:rPr>
          <w:szCs w:val="24"/>
        </w:rPr>
        <w:tab/>
        <w:t xml:space="preserve"> </w:t>
      </w:r>
      <w:r w:rsidRPr="00440CB9">
        <w:rPr>
          <w:szCs w:val="24"/>
        </w:rPr>
        <w:tab/>
      </w:r>
      <w:r w:rsidRPr="00440CB9">
        <w:rPr>
          <w:b/>
          <w:color w:val="0070C0"/>
          <w:szCs w:val="24"/>
        </w:rPr>
        <w:t xml:space="preserve">B. </w:t>
      </w:r>
      <w:r w:rsidRPr="00440CB9">
        <w:rPr>
          <w:szCs w:val="24"/>
        </w:rPr>
        <w:t xml:space="preserve">ra sức chiếm đất, giành dân. </w:t>
      </w:r>
    </w:p>
    <w:p w:rsidR="00514DC5" w:rsidRPr="00440CB9" w:rsidRDefault="005E0333">
      <w:pPr>
        <w:tabs>
          <w:tab w:val="center" w:pos="5103"/>
          <w:tab w:val="center" w:pos="7221"/>
        </w:tabs>
        <w:ind w:left="-15" w:right="0" w:firstLine="0"/>
        <w:rPr>
          <w:szCs w:val="24"/>
        </w:rPr>
      </w:pPr>
      <w:r w:rsidRPr="00440CB9">
        <w:rPr>
          <w:b/>
          <w:color w:val="0070C0"/>
          <w:szCs w:val="24"/>
        </w:rPr>
        <w:t xml:space="preserve">C. </w:t>
      </w:r>
      <w:r w:rsidRPr="00440CB9">
        <w:rPr>
          <w:szCs w:val="24"/>
        </w:rPr>
        <w:t xml:space="preserve">tiến hành chiến tranh tổng lực.  </w:t>
      </w:r>
      <w:r w:rsidRPr="00440CB9">
        <w:rPr>
          <w:szCs w:val="24"/>
        </w:rPr>
        <w:tab/>
        <w:t xml:space="preserve"> </w:t>
      </w:r>
      <w:r w:rsidRPr="00440CB9">
        <w:rPr>
          <w:szCs w:val="24"/>
        </w:rPr>
        <w:tab/>
      </w:r>
      <w:r w:rsidRPr="00440CB9">
        <w:rPr>
          <w:b/>
          <w:color w:val="0070C0"/>
          <w:szCs w:val="24"/>
        </w:rPr>
        <w:t xml:space="preserve">D. </w:t>
      </w:r>
      <w:r w:rsidRPr="00440CB9">
        <w:rPr>
          <w:szCs w:val="24"/>
        </w:rPr>
        <w:t xml:space="preserve">sử dụng quân đội Mĩ làm nòng cốt. </w:t>
      </w:r>
    </w:p>
    <w:p w:rsidR="00514DC5" w:rsidRPr="00440CB9" w:rsidRDefault="005E0333">
      <w:pPr>
        <w:ind w:left="-5" w:right="0"/>
        <w:rPr>
          <w:szCs w:val="24"/>
        </w:rPr>
      </w:pPr>
      <w:r w:rsidRPr="00440CB9">
        <w:rPr>
          <w:b/>
          <w:color w:val="C00000"/>
          <w:szCs w:val="24"/>
        </w:rPr>
        <w:t>Câu 8:</w:t>
      </w:r>
      <w:r w:rsidRPr="00440CB9">
        <w:rPr>
          <w:b/>
          <w:szCs w:val="24"/>
        </w:rPr>
        <w:t xml:space="preserve"> </w:t>
      </w:r>
      <w:r w:rsidRPr="00440CB9">
        <w:rPr>
          <w:szCs w:val="24"/>
        </w:rPr>
        <w:t>Vai trò quan trọng hàng đầu của tổ chức Liên hợp quốc đã thực hiện từ khi thành lập đến nay là gì?</w:t>
      </w:r>
      <w:r w:rsidRPr="00440CB9">
        <w:rPr>
          <w:b/>
          <w:szCs w:val="24"/>
        </w:rPr>
        <w:t xml:space="preserve"> </w:t>
      </w:r>
      <w:r w:rsidRPr="00440CB9">
        <w:rPr>
          <w:b/>
          <w:color w:val="0070C0"/>
          <w:szCs w:val="24"/>
        </w:rPr>
        <w:t xml:space="preserve">A. </w:t>
      </w:r>
      <w:r w:rsidRPr="00440CB9">
        <w:rPr>
          <w:szCs w:val="24"/>
        </w:rPr>
        <w:t xml:space="preserve">Trung gian hòa giải mọi tranh chấp quốc tế giữa các dân tộc. </w:t>
      </w:r>
    </w:p>
    <w:p w:rsidR="00514DC5" w:rsidRPr="00440CB9" w:rsidRDefault="00736C09" w:rsidP="00736C09">
      <w:pPr>
        <w:ind w:left="0" w:right="0" w:firstLine="0"/>
        <w:rPr>
          <w:szCs w:val="24"/>
        </w:rPr>
      </w:pPr>
      <w:r w:rsidRPr="00440CB9">
        <w:rPr>
          <w:b/>
          <w:color w:val="0070C0"/>
          <w:szCs w:val="24"/>
        </w:rPr>
        <w:t xml:space="preserve">B. </w:t>
      </w:r>
      <w:r w:rsidR="005E0333" w:rsidRPr="00440CB9">
        <w:rPr>
          <w:szCs w:val="24"/>
        </w:rPr>
        <w:t xml:space="preserve">Góp phần ngăn chặn được nguy cơ bùng nổ cuộc chiến tranh thế giới mới. </w:t>
      </w:r>
    </w:p>
    <w:p w:rsidR="00514DC5" w:rsidRPr="00440CB9" w:rsidRDefault="00736C09" w:rsidP="00736C09">
      <w:pPr>
        <w:ind w:left="0" w:right="0" w:firstLine="0"/>
        <w:rPr>
          <w:szCs w:val="24"/>
        </w:rPr>
      </w:pPr>
      <w:r w:rsidRPr="00440CB9">
        <w:rPr>
          <w:b/>
          <w:color w:val="0070C0"/>
          <w:szCs w:val="24"/>
        </w:rPr>
        <w:t xml:space="preserve">C. </w:t>
      </w:r>
      <w:r w:rsidR="005E0333" w:rsidRPr="00440CB9">
        <w:rPr>
          <w:szCs w:val="24"/>
        </w:rPr>
        <w:t xml:space="preserve">Thúc đẩy quan hệ hợp tác kinh tế, văn hoá giữa các nước thành viên. </w:t>
      </w:r>
    </w:p>
    <w:p w:rsidR="00514DC5" w:rsidRPr="00440CB9" w:rsidRDefault="00736C09" w:rsidP="00736C09">
      <w:pPr>
        <w:ind w:left="0" w:right="0" w:firstLine="0"/>
        <w:rPr>
          <w:szCs w:val="24"/>
        </w:rPr>
      </w:pPr>
      <w:r w:rsidRPr="00440CB9">
        <w:rPr>
          <w:b/>
          <w:color w:val="0070C0"/>
          <w:szCs w:val="24"/>
        </w:rPr>
        <w:t xml:space="preserve">D. </w:t>
      </w:r>
      <w:r w:rsidR="005E0333" w:rsidRPr="00440CB9">
        <w:rPr>
          <w:szCs w:val="24"/>
        </w:rPr>
        <w:t xml:space="preserve">Trung tâm giải quyết các mâu thuẫn về vấn đề dân tộc trên thế giới. </w:t>
      </w:r>
      <w:r w:rsidR="005E0333" w:rsidRPr="00440CB9">
        <w:rPr>
          <w:b/>
          <w:szCs w:val="24"/>
        </w:rPr>
        <w:t xml:space="preserve"> </w:t>
      </w:r>
    </w:p>
    <w:p w:rsidR="00514DC5" w:rsidRPr="00440CB9" w:rsidRDefault="005E0333">
      <w:pPr>
        <w:ind w:left="-5" w:right="0"/>
        <w:rPr>
          <w:szCs w:val="24"/>
        </w:rPr>
      </w:pPr>
      <w:r w:rsidRPr="00440CB9">
        <w:rPr>
          <w:b/>
          <w:color w:val="C00000"/>
          <w:szCs w:val="24"/>
        </w:rPr>
        <w:lastRenderedPageBreak/>
        <w:t>Câu 9:</w:t>
      </w:r>
      <w:r w:rsidRPr="00440CB9">
        <w:rPr>
          <w:b/>
          <w:szCs w:val="24"/>
        </w:rPr>
        <w:t xml:space="preserve"> </w:t>
      </w:r>
      <w:r w:rsidRPr="00440CB9">
        <w:rPr>
          <w:szCs w:val="24"/>
        </w:rPr>
        <w:t xml:space="preserve">Một trong những xu thế phát triển chính của thế giới sau Chiến tranh lạnh là </w:t>
      </w:r>
    </w:p>
    <w:p w:rsidR="00514DC5" w:rsidRPr="00440CB9" w:rsidRDefault="005E0333">
      <w:pPr>
        <w:tabs>
          <w:tab w:val="center" w:pos="4537"/>
          <w:tab w:val="center" w:pos="4815"/>
          <w:tab w:val="center" w:pos="5103"/>
          <w:tab w:val="center" w:pos="6258"/>
        </w:tabs>
        <w:ind w:left="-15" w:right="0" w:firstLine="0"/>
        <w:rPr>
          <w:szCs w:val="24"/>
        </w:rPr>
      </w:pPr>
      <w:r w:rsidRPr="00440CB9">
        <w:rPr>
          <w:b/>
          <w:color w:val="0070C0"/>
          <w:szCs w:val="24"/>
        </w:rPr>
        <w:t xml:space="preserve">A. </w:t>
      </w:r>
      <w:r w:rsidRPr="00440CB9">
        <w:rPr>
          <w:szCs w:val="24"/>
        </w:rPr>
        <w:t xml:space="preserve">xu thế đa cực. </w:t>
      </w:r>
      <w:r w:rsidRPr="00440CB9">
        <w:rPr>
          <w:szCs w:val="24"/>
        </w:rPr>
        <w:tab/>
        <w:t xml:space="preserve"> </w:t>
      </w:r>
      <w:r w:rsidRPr="00440CB9">
        <w:rPr>
          <w:szCs w:val="24"/>
        </w:rPr>
        <w:tab/>
        <w:t xml:space="preserve"> </w:t>
      </w:r>
      <w:r w:rsidRPr="00440CB9">
        <w:rPr>
          <w:szCs w:val="24"/>
        </w:rPr>
        <w:tab/>
        <w:t xml:space="preserve"> </w:t>
      </w:r>
      <w:r w:rsidRPr="00440CB9">
        <w:rPr>
          <w:szCs w:val="24"/>
        </w:rPr>
        <w:tab/>
      </w:r>
      <w:r w:rsidRPr="00440CB9">
        <w:rPr>
          <w:b/>
          <w:color w:val="0070C0"/>
          <w:szCs w:val="24"/>
        </w:rPr>
        <w:t xml:space="preserve">B. </w:t>
      </w:r>
      <w:r w:rsidRPr="00440CB9">
        <w:rPr>
          <w:szCs w:val="24"/>
        </w:rPr>
        <w:t xml:space="preserve">xu thế đơn cực. </w:t>
      </w:r>
    </w:p>
    <w:p w:rsidR="00514DC5" w:rsidRPr="00440CB9" w:rsidRDefault="005E0333">
      <w:pPr>
        <w:tabs>
          <w:tab w:val="center" w:pos="4537"/>
          <w:tab w:val="center" w:pos="4815"/>
          <w:tab w:val="center" w:pos="6267"/>
        </w:tabs>
        <w:ind w:left="-15" w:right="0" w:firstLine="0"/>
        <w:rPr>
          <w:szCs w:val="24"/>
        </w:rPr>
      </w:pPr>
      <w:r w:rsidRPr="00440CB9">
        <w:rPr>
          <w:b/>
          <w:color w:val="0070C0"/>
          <w:szCs w:val="24"/>
        </w:rPr>
        <w:t xml:space="preserve">C. </w:t>
      </w:r>
      <w:r w:rsidRPr="00440CB9">
        <w:rPr>
          <w:szCs w:val="24"/>
        </w:rPr>
        <w:t xml:space="preserve">xu thế hòa hoãn. </w:t>
      </w:r>
      <w:r w:rsidRPr="00440CB9">
        <w:rPr>
          <w:szCs w:val="24"/>
        </w:rPr>
        <w:tab/>
        <w:t xml:space="preserve"> </w:t>
      </w:r>
      <w:r w:rsidRPr="00440CB9">
        <w:rPr>
          <w:szCs w:val="24"/>
        </w:rPr>
        <w:tab/>
        <w:t xml:space="preserve"> </w:t>
      </w:r>
      <w:r w:rsidRPr="00440CB9">
        <w:rPr>
          <w:szCs w:val="24"/>
        </w:rPr>
        <w:tab/>
      </w:r>
      <w:r w:rsidRPr="00440CB9">
        <w:rPr>
          <w:b/>
          <w:color w:val="0070C0"/>
          <w:szCs w:val="24"/>
        </w:rPr>
        <w:t xml:space="preserve">D. </w:t>
      </w:r>
      <w:r w:rsidRPr="00440CB9">
        <w:rPr>
          <w:szCs w:val="24"/>
        </w:rPr>
        <w:t xml:space="preserve">xu thế hòa giải. </w:t>
      </w:r>
    </w:p>
    <w:p w:rsidR="00514DC5" w:rsidRPr="00440CB9" w:rsidRDefault="005E0333">
      <w:pPr>
        <w:ind w:left="-5" w:right="0"/>
        <w:rPr>
          <w:szCs w:val="24"/>
        </w:rPr>
      </w:pPr>
      <w:r w:rsidRPr="00440CB9">
        <w:rPr>
          <w:b/>
          <w:color w:val="C00000"/>
          <w:szCs w:val="24"/>
        </w:rPr>
        <w:t>Câu 10:</w:t>
      </w:r>
      <w:r w:rsidRPr="00440CB9">
        <w:rPr>
          <w:b/>
          <w:szCs w:val="24"/>
        </w:rPr>
        <w:t xml:space="preserve"> </w:t>
      </w:r>
      <w:r w:rsidRPr="00440CB9">
        <w:rPr>
          <w:szCs w:val="24"/>
        </w:rPr>
        <w:t xml:space="preserve">Chiến lược “Việt Nam hoá chiến tranh” (1969 - 1973) và các chiến lược chiến tranh mà Mỹ đã thực hiện trước đó ở miền Nam Việt Nam có điểm tương đồng nào sau đây? </w:t>
      </w:r>
    </w:p>
    <w:p w:rsidR="00514DC5" w:rsidRPr="00440CB9" w:rsidRDefault="00736C09" w:rsidP="00736C09">
      <w:pPr>
        <w:ind w:left="0" w:right="0" w:firstLine="0"/>
        <w:rPr>
          <w:szCs w:val="24"/>
        </w:rPr>
      </w:pPr>
      <w:r w:rsidRPr="00440CB9">
        <w:rPr>
          <w:b/>
          <w:color w:val="0070C0"/>
          <w:szCs w:val="24"/>
        </w:rPr>
        <w:t xml:space="preserve">A. </w:t>
      </w:r>
      <w:r w:rsidR="005E0333" w:rsidRPr="00440CB9">
        <w:rPr>
          <w:szCs w:val="24"/>
        </w:rPr>
        <w:t xml:space="preserve">Là loại hình chiến tranh xâm lược thực dân mới của Mỹ. </w:t>
      </w:r>
    </w:p>
    <w:p w:rsidR="00514DC5" w:rsidRPr="00440CB9" w:rsidRDefault="00736C09" w:rsidP="00736C09">
      <w:pPr>
        <w:ind w:left="0" w:right="0" w:firstLine="0"/>
        <w:rPr>
          <w:szCs w:val="24"/>
        </w:rPr>
      </w:pPr>
      <w:r w:rsidRPr="00440CB9">
        <w:rPr>
          <w:b/>
          <w:color w:val="0070C0"/>
          <w:szCs w:val="24"/>
        </w:rPr>
        <w:t xml:space="preserve">B. </w:t>
      </w:r>
      <w:r w:rsidR="005E0333" w:rsidRPr="00440CB9">
        <w:rPr>
          <w:szCs w:val="24"/>
        </w:rPr>
        <w:t xml:space="preserve">Được tiến hành bằng lực lượng quân đội Sài Gòn là chủ yếu. </w:t>
      </w:r>
    </w:p>
    <w:p w:rsidR="00514DC5" w:rsidRPr="00440CB9" w:rsidRDefault="00736C09" w:rsidP="00736C09">
      <w:pPr>
        <w:ind w:left="0" w:right="0" w:firstLine="0"/>
        <w:rPr>
          <w:szCs w:val="24"/>
        </w:rPr>
      </w:pPr>
      <w:r w:rsidRPr="00440CB9">
        <w:rPr>
          <w:b/>
          <w:color w:val="0070C0"/>
          <w:szCs w:val="24"/>
        </w:rPr>
        <w:t xml:space="preserve">C. </w:t>
      </w:r>
      <w:r w:rsidR="005E0333" w:rsidRPr="00440CB9">
        <w:rPr>
          <w:szCs w:val="24"/>
        </w:rPr>
        <w:t xml:space="preserve">Đặt dưới sự chỉ huy cao nhất của chính quyền Sài Gòn. </w:t>
      </w:r>
    </w:p>
    <w:p w:rsidR="00514DC5" w:rsidRPr="00440CB9" w:rsidRDefault="00736C09" w:rsidP="00736C09">
      <w:pPr>
        <w:ind w:left="0" w:right="0" w:firstLine="0"/>
        <w:rPr>
          <w:szCs w:val="24"/>
        </w:rPr>
      </w:pPr>
      <w:r w:rsidRPr="00440CB9">
        <w:rPr>
          <w:b/>
          <w:color w:val="0070C0"/>
          <w:szCs w:val="24"/>
        </w:rPr>
        <w:t xml:space="preserve">D. </w:t>
      </w:r>
      <w:r w:rsidR="005E0333" w:rsidRPr="00440CB9">
        <w:rPr>
          <w:szCs w:val="24"/>
        </w:rPr>
        <w:t xml:space="preserve">Dựa vào nguồn viện trợ của các nước tư bản để tiến hành. </w:t>
      </w:r>
    </w:p>
    <w:p w:rsidR="00514DC5" w:rsidRPr="00440CB9" w:rsidRDefault="005E0333">
      <w:pPr>
        <w:ind w:left="-5" w:right="0"/>
        <w:rPr>
          <w:szCs w:val="24"/>
        </w:rPr>
      </w:pPr>
      <w:r w:rsidRPr="00440CB9">
        <w:rPr>
          <w:b/>
          <w:color w:val="C00000"/>
          <w:szCs w:val="24"/>
        </w:rPr>
        <w:t>Câu 11:</w:t>
      </w:r>
      <w:r w:rsidRPr="00440CB9">
        <w:rPr>
          <w:szCs w:val="24"/>
        </w:rPr>
        <w:t xml:space="preserve"> Nội dung nào sau đây phản ánh </w:t>
      </w:r>
      <w:r w:rsidRPr="00440CB9">
        <w:rPr>
          <w:b/>
          <w:szCs w:val="24"/>
        </w:rPr>
        <w:t>không</w:t>
      </w:r>
      <w:r w:rsidRPr="00440CB9">
        <w:rPr>
          <w:szCs w:val="24"/>
        </w:rPr>
        <w:t xml:space="preserve"> đúng bối cảnh ra đời của Hiệp hội các quốc gia Đông Nam Á (ASEAN)? </w:t>
      </w:r>
    </w:p>
    <w:p w:rsidR="00514DC5" w:rsidRPr="00440CB9" w:rsidRDefault="00736C09" w:rsidP="00736C09">
      <w:pPr>
        <w:ind w:left="0" w:right="0" w:firstLine="0"/>
        <w:rPr>
          <w:szCs w:val="24"/>
        </w:rPr>
      </w:pPr>
      <w:r w:rsidRPr="00440CB9">
        <w:rPr>
          <w:b/>
          <w:color w:val="0070C0"/>
          <w:szCs w:val="24"/>
        </w:rPr>
        <w:t xml:space="preserve">A. </w:t>
      </w:r>
      <w:r w:rsidR="005E0333" w:rsidRPr="00440CB9">
        <w:rPr>
          <w:szCs w:val="24"/>
        </w:rPr>
        <w:t xml:space="preserve">Xu thế hòa hoãn giữa các cường quốc xuất hiện, làm xói mòn Trật tự hai cực I-an-ta. </w:t>
      </w:r>
    </w:p>
    <w:p w:rsidR="00514DC5" w:rsidRPr="00440CB9" w:rsidRDefault="00736C09" w:rsidP="00736C09">
      <w:pPr>
        <w:ind w:left="0" w:right="0" w:firstLine="0"/>
        <w:rPr>
          <w:szCs w:val="24"/>
        </w:rPr>
      </w:pPr>
      <w:r w:rsidRPr="00440CB9">
        <w:rPr>
          <w:b/>
          <w:color w:val="0070C0"/>
          <w:szCs w:val="24"/>
        </w:rPr>
        <w:t xml:space="preserve">B. </w:t>
      </w:r>
      <w:r w:rsidR="005E0333" w:rsidRPr="00440CB9">
        <w:rPr>
          <w:szCs w:val="24"/>
        </w:rPr>
        <w:t xml:space="preserve">Xu hướng khu vực hóa trên thế giới xuất hiện và ngày càng trở nên phổ biến. </w:t>
      </w:r>
    </w:p>
    <w:p w:rsidR="00514DC5" w:rsidRPr="00440CB9" w:rsidRDefault="00736C09" w:rsidP="00736C09">
      <w:pPr>
        <w:ind w:left="0" w:right="0" w:firstLine="0"/>
        <w:rPr>
          <w:szCs w:val="24"/>
        </w:rPr>
      </w:pPr>
      <w:r w:rsidRPr="00440CB9">
        <w:rPr>
          <w:b/>
          <w:color w:val="0070C0"/>
          <w:szCs w:val="24"/>
        </w:rPr>
        <w:t xml:space="preserve">C. </w:t>
      </w:r>
      <w:r w:rsidR="005E0333" w:rsidRPr="00440CB9">
        <w:rPr>
          <w:szCs w:val="24"/>
        </w:rPr>
        <w:t xml:space="preserve">Nhiều quốc gia trong khu vực đã giành được độc lập, bước vào thời kì xây dựng đất nước. </w:t>
      </w:r>
    </w:p>
    <w:p w:rsidR="00514DC5" w:rsidRPr="00440CB9" w:rsidRDefault="00736C09" w:rsidP="00736C09">
      <w:pPr>
        <w:ind w:left="0" w:right="0" w:firstLine="0"/>
        <w:rPr>
          <w:szCs w:val="24"/>
        </w:rPr>
      </w:pPr>
      <w:r w:rsidRPr="00440CB9">
        <w:rPr>
          <w:b/>
          <w:color w:val="0070C0"/>
          <w:szCs w:val="24"/>
        </w:rPr>
        <w:t xml:space="preserve">D. </w:t>
      </w:r>
      <w:r w:rsidR="005E0333" w:rsidRPr="00440CB9">
        <w:rPr>
          <w:szCs w:val="24"/>
        </w:rPr>
        <w:t xml:space="preserve">Nhiều nước Đông Nam Á muốn hạn chế ảnh hưởng của các cường quốc bên ngoài. </w:t>
      </w:r>
    </w:p>
    <w:p w:rsidR="00514DC5" w:rsidRPr="00440CB9" w:rsidRDefault="005E0333">
      <w:pPr>
        <w:ind w:left="-5" w:right="0"/>
        <w:rPr>
          <w:szCs w:val="24"/>
        </w:rPr>
      </w:pPr>
      <w:r w:rsidRPr="00440CB9">
        <w:rPr>
          <w:b/>
          <w:color w:val="C00000"/>
          <w:szCs w:val="24"/>
        </w:rPr>
        <w:t>Câu 12:</w:t>
      </w:r>
      <w:r w:rsidRPr="00440CB9">
        <w:rPr>
          <w:b/>
          <w:szCs w:val="24"/>
        </w:rPr>
        <w:t xml:space="preserve"> </w:t>
      </w:r>
      <w:r w:rsidRPr="00440CB9">
        <w:rPr>
          <w:szCs w:val="24"/>
        </w:rPr>
        <w:t xml:space="preserve">Trận Điện Biên Phủ (1954) và trận “Điện Biên Phủ trên không” (1972) của quân dân Việt Nam có điểm gì tương đồng? </w:t>
      </w:r>
    </w:p>
    <w:p w:rsidR="00514DC5" w:rsidRPr="00440CB9" w:rsidRDefault="00736C09" w:rsidP="00736C09">
      <w:pPr>
        <w:ind w:left="0" w:right="0" w:firstLine="0"/>
        <w:rPr>
          <w:szCs w:val="24"/>
        </w:rPr>
      </w:pPr>
      <w:r w:rsidRPr="00440CB9">
        <w:rPr>
          <w:b/>
          <w:color w:val="0070C0"/>
          <w:szCs w:val="24"/>
        </w:rPr>
        <w:t xml:space="preserve">A. </w:t>
      </w:r>
      <w:r w:rsidR="005E0333" w:rsidRPr="00440CB9">
        <w:rPr>
          <w:szCs w:val="24"/>
        </w:rPr>
        <w:t xml:space="preserve">Là thắng lợi đầu tiên trong cuộc kháng chiến chống xâm lược, bảo vệ độc lập dân tộc. </w:t>
      </w:r>
    </w:p>
    <w:p w:rsidR="00514DC5" w:rsidRPr="00440CB9" w:rsidRDefault="00736C09" w:rsidP="00736C09">
      <w:pPr>
        <w:ind w:left="0" w:right="0" w:firstLine="0"/>
        <w:rPr>
          <w:szCs w:val="24"/>
        </w:rPr>
      </w:pPr>
      <w:r w:rsidRPr="00440CB9">
        <w:rPr>
          <w:b/>
          <w:color w:val="0070C0"/>
          <w:szCs w:val="24"/>
        </w:rPr>
        <w:t xml:space="preserve">B. </w:t>
      </w:r>
      <w:r w:rsidR="005E0333" w:rsidRPr="00440CB9">
        <w:rPr>
          <w:szCs w:val="24"/>
        </w:rPr>
        <w:t xml:space="preserve">Là thắng lợi quân sự quyết định, buộc đế quốc phải kí hiệp định chấm dứt chiến tranh. </w:t>
      </w:r>
    </w:p>
    <w:p w:rsidR="00514DC5" w:rsidRPr="00440CB9" w:rsidRDefault="00736C09" w:rsidP="00736C09">
      <w:pPr>
        <w:ind w:left="0" w:right="0" w:firstLine="0"/>
        <w:rPr>
          <w:szCs w:val="24"/>
        </w:rPr>
      </w:pPr>
      <w:r w:rsidRPr="00440CB9">
        <w:rPr>
          <w:b/>
          <w:color w:val="0070C0"/>
          <w:szCs w:val="24"/>
        </w:rPr>
        <w:t xml:space="preserve">C. </w:t>
      </w:r>
      <w:r w:rsidR="005E0333" w:rsidRPr="00440CB9">
        <w:rPr>
          <w:szCs w:val="24"/>
        </w:rPr>
        <w:t xml:space="preserve">Là mốc hoàn thành cuộc cách mạng dân tộc dân chủ nhân dân ở hai miền đất nước. </w:t>
      </w:r>
    </w:p>
    <w:p w:rsidR="00514DC5" w:rsidRPr="00440CB9" w:rsidRDefault="00736C09" w:rsidP="00736C09">
      <w:pPr>
        <w:ind w:left="0" w:right="0" w:firstLine="0"/>
        <w:rPr>
          <w:szCs w:val="24"/>
        </w:rPr>
      </w:pPr>
      <w:r w:rsidRPr="00440CB9">
        <w:rPr>
          <w:b/>
          <w:color w:val="0070C0"/>
          <w:szCs w:val="24"/>
        </w:rPr>
        <w:t xml:space="preserve">D. </w:t>
      </w:r>
      <w:r w:rsidR="005E0333" w:rsidRPr="00440CB9">
        <w:rPr>
          <w:szCs w:val="24"/>
        </w:rPr>
        <w:t xml:space="preserve">Là chiến thắng cuối cùng, đánh dấu mốc thắng lợi hoàn toàn của cuộc kháng chiến. </w:t>
      </w:r>
    </w:p>
    <w:p w:rsidR="00514DC5" w:rsidRPr="00440CB9" w:rsidRDefault="005E0333">
      <w:pPr>
        <w:ind w:left="-5" w:right="0"/>
        <w:rPr>
          <w:szCs w:val="24"/>
        </w:rPr>
      </w:pPr>
      <w:r w:rsidRPr="00440CB9">
        <w:rPr>
          <w:b/>
          <w:color w:val="C00000"/>
          <w:szCs w:val="24"/>
        </w:rPr>
        <w:t>Câu 13:</w:t>
      </w:r>
      <w:r w:rsidRPr="00440CB9">
        <w:rPr>
          <w:szCs w:val="24"/>
        </w:rPr>
        <w:t xml:space="preserve"> Một trong những điểm giống nhau của công cuộc cải cách - mở cửa ở Trung Quốc (1978) với công cuộc đổi mới ở Việt Nam (1986) là </w:t>
      </w:r>
    </w:p>
    <w:p w:rsidR="00514DC5" w:rsidRPr="00440CB9" w:rsidRDefault="005E0333">
      <w:pPr>
        <w:tabs>
          <w:tab w:val="center" w:pos="7077"/>
        </w:tabs>
        <w:ind w:left="-15" w:right="0" w:firstLine="0"/>
        <w:rPr>
          <w:szCs w:val="24"/>
        </w:rPr>
      </w:pPr>
      <w:r w:rsidRPr="00440CB9">
        <w:rPr>
          <w:b/>
          <w:color w:val="0070C0"/>
          <w:szCs w:val="24"/>
        </w:rPr>
        <w:t xml:space="preserve">A. </w:t>
      </w:r>
      <w:r w:rsidRPr="00440CB9">
        <w:rPr>
          <w:szCs w:val="24"/>
        </w:rPr>
        <w:t xml:space="preserve">chú trọng đổi mới về chính trị. </w:t>
      </w:r>
      <w:r w:rsidRPr="00440CB9">
        <w:rPr>
          <w:szCs w:val="24"/>
        </w:rPr>
        <w:tab/>
      </w:r>
      <w:r w:rsidRPr="00440CB9">
        <w:rPr>
          <w:b/>
          <w:color w:val="0070C0"/>
          <w:szCs w:val="24"/>
        </w:rPr>
        <w:t xml:space="preserve">B. </w:t>
      </w:r>
      <w:r w:rsidRPr="00440CB9">
        <w:rPr>
          <w:szCs w:val="24"/>
        </w:rPr>
        <w:t xml:space="preserve">lấy đổi mới kinh tế là trọng tâm. </w:t>
      </w:r>
    </w:p>
    <w:p w:rsidR="00514DC5" w:rsidRPr="00440CB9" w:rsidRDefault="005E0333">
      <w:pPr>
        <w:tabs>
          <w:tab w:val="center" w:pos="7017"/>
        </w:tabs>
        <w:ind w:left="-15" w:right="0" w:firstLine="0"/>
        <w:rPr>
          <w:szCs w:val="24"/>
        </w:rPr>
      </w:pPr>
      <w:r w:rsidRPr="00440CB9">
        <w:rPr>
          <w:b/>
          <w:color w:val="0070C0"/>
          <w:szCs w:val="24"/>
        </w:rPr>
        <w:t xml:space="preserve">C. </w:t>
      </w:r>
      <w:r w:rsidRPr="00440CB9">
        <w:rPr>
          <w:szCs w:val="24"/>
        </w:rPr>
        <w:t xml:space="preserve">cải cách toàn diện trên lĩnh vực. </w:t>
      </w:r>
      <w:r w:rsidRPr="00440CB9">
        <w:rPr>
          <w:szCs w:val="24"/>
        </w:rPr>
        <w:tab/>
      </w:r>
      <w:r w:rsidRPr="00440CB9">
        <w:rPr>
          <w:b/>
          <w:color w:val="0070C0"/>
          <w:szCs w:val="24"/>
        </w:rPr>
        <w:t xml:space="preserve">D. </w:t>
      </w:r>
      <w:r w:rsidRPr="00440CB9">
        <w:rPr>
          <w:szCs w:val="24"/>
        </w:rPr>
        <w:t xml:space="preserve">kinh tế kế hoạch hóa tập trung. </w:t>
      </w:r>
    </w:p>
    <w:p w:rsidR="00514DC5" w:rsidRPr="00440CB9" w:rsidRDefault="005E0333">
      <w:pPr>
        <w:ind w:left="-5" w:right="0"/>
        <w:rPr>
          <w:szCs w:val="24"/>
        </w:rPr>
      </w:pPr>
      <w:r w:rsidRPr="00440CB9">
        <w:rPr>
          <w:b/>
          <w:color w:val="C00000"/>
          <w:szCs w:val="24"/>
        </w:rPr>
        <w:t>Câu 14:</w:t>
      </w:r>
      <w:r w:rsidRPr="00440CB9">
        <w:rPr>
          <w:b/>
          <w:szCs w:val="24"/>
        </w:rPr>
        <w:t xml:space="preserve"> </w:t>
      </w:r>
      <w:r w:rsidRPr="00440CB9">
        <w:rPr>
          <w:szCs w:val="24"/>
        </w:rPr>
        <w:t xml:space="preserve">Thắng lợi của quân dân Việt Nam trong chiến dịch Biên giới thu - đông năm 1950 có ý nghĩa nào sau đây? </w:t>
      </w:r>
    </w:p>
    <w:p w:rsidR="00514DC5" w:rsidRPr="00440CB9" w:rsidRDefault="00736C09" w:rsidP="00736C09">
      <w:pPr>
        <w:ind w:left="0" w:right="0" w:firstLine="0"/>
        <w:rPr>
          <w:szCs w:val="24"/>
        </w:rPr>
      </w:pPr>
      <w:r w:rsidRPr="00440CB9">
        <w:rPr>
          <w:b/>
          <w:color w:val="0070C0"/>
          <w:szCs w:val="24"/>
        </w:rPr>
        <w:t xml:space="preserve">A. </w:t>
      </w:r>
      <w:r w:rsidR="005E0333" w:rsidRPr="00440CB9">
        <w:rPr>
          <w:szCs w:val="24"/>
        </w:rPr>
        <w:t xml:space="preserve">Đã buộc Pháp phải chuyển sang đánh lâu dài với ta trên các chiến trường. </w:t>
      </w:r>
    </w:p>
    <w:p w:rsidR="00514DC5" w:rsidRPr="00440CB9" w:rsidRDefault="00736C09" w:rsidP="00736C09">
      <w:pPr>
        <w:ind w:left="0" w:right="0" w:firstLine="0"/>
        <w:rPr>
          <w:szCs w:val="24"/>
        </w:rPr>
      </w:pPr>
      <w:r w:rsidRPr="00440CB9">
        <w:rPr>
          <w:b/>
          <w:color w:val="0070C0"/>
          <w:szCs w:val="24"/>
        </w:rPr>
        <w:t xml:space="preserve">B. </w:t>
      </w:r>
      <w:r w:rsidR="005E0333" w:rsidRPr="00440CB9">
        <w:rPr>
          <w:szCs w:val="24"/>
        </w:rPr>
        <w:t xml:space="preserve">Đưa quân đội ta vươn lên giành quyền chủ động trên khắp các chiến trường. </w:t>
      </w:r>
    </w:p>
    <w:p w:rsidR="00514DC5" w:rsidRPr="00440CB9" w:rsidRDefault="00736C09" w:rsidP="00736C09">
      <w:pPr>
        <w:ind w:left="0" w:right="0" w:firstLine="0"/>
        <w:rPr>
          <w:szCs w:val="24"/>
        </w:rPr>
      </w:pPr>
      <w:r w:rsidRPr="00440CB9">
        <w:rPr>
          <w:b/>
          <w:color w:val="0070C0"/>
          <w:szCs w:val="24"/>
        </w:rPr>
        <w:t xml:space="preserve">C. </w:t>
      </w:r>
      <w:r w:rsidR="005E0333" w:rsidRPr="00440CB9">
        <w:rPr>
          <w:szCs w:val="24"/>
        </w:rPr>
        <w:t xml:space="preserve">Là thắng lợi quân sự lớn nhất của cuộc kháng chiến chống thực dân Pháp. </w:t>
      </w:r>
    </w:p>
    <w:p w:rsidR="00514DC5" w:rsidRPr="00440CB9" w:rsidRDefault="00736C09" w:rsidP="00736C09">
      <w:pPr>
        <w:ind w:left="0" w:right="0" w:firstLine="0"/>
        <w:rPr>
          <w:szCs w:val="24"/>
        </w:rPr>
      </w:pPr>
      <w:r w:rsidRPr="00440CB9">
        <w:rPr>
          <w:b/>
          <w:color w:val="0070C0"/>
          <w:szCs w:val="24"/>
        </w:rPr>
        <w:t xml:space="preserve">D. </w:t>
      </w:r>
      <w:r w:rsidR="005E0333" w:rsidRPr="00440CB9">
        <w:rPr>
          <w:szCs w:val="24"/>
        </w:rPr>
        <w:t xml:space="preserve">Đã phá vỡ tình trạng nước ta bị bao vây, cô lập sau Cách mạng tháng Tám. </w:t>
      </w:r>
    </w:p>
    <w:p w:rsidR="00514DC5" w:rsidRPr="00440CB9" w:rsidRDefault="005E0333">
      <w:pPr>
        <w:ind w:left="-5" w:right="0"/>
        <w:rPr>
          <w:szCs w:val="24"/>
        </w:rPr>
      </w:pPr>
      <w:r w:rsidRPr="00440CB9">
        <w:rPr>
          <w:b/>
          <w:color w:val="C00000"/>
          <w:szCs w:val="24"/>
        </w:rPr>
        <w:t>Câu 15:</w:t>
      </w:r>
      <w:r w:rsidRPr="00440CB9">
        <w:rPr>
          <w:szCs w:val="24"/>
        </w:rPr>
        <w:t xml:space="preserve"> Quan điểm của Đảng tại Đại hội toàn quốc lần thứ VI (12/1986) là đổi mới phải </w:t>
      </w:r>
    </w:p>
    <w:p w:rsidR="00514DC5" w:rsidRPr="00440CB9" w:rsidRDefault="005E0333">
      <w:pPr>
        <w:tabs>
          <w:tab w:val="center" w:pos="6675"/>
        </w:tabs>
        <w:ind w:left="-15" w:right="0" w:firstLine="0"/>
        <w:rPr>
          <w:szCs w:val="24"/>
        </w:rPr>
      </w:pPr>
      <w:r w:rsidRPr="00440CB9">
        <w:rPr>
          <w:b/>
          <w:color w:val="0070C0"/>
          <w:szCs w:val="24"/>
        </w:rPr>
        <w:t xml:space="preserve">A. </w:t>
      </w:r>
      <w:r w:rsidRPr="00440CB9">
        <w:rPr>
          <w:szCs w:val="24"/>
        </w:rPr>
        <w:t xml:space="preserve">thực hiện nhanh chóng.   </w:t>
      </w:r>
      <w:r w:rsidRPr="00440CB9">
        <w:rPr>
          <w:szCs w:val="24"/>
        </w:rPr>
        <w:tab/>
      </w:r>
      <w:r w:rsidRPr="00440CB9">
        <w:rPr>
          <w:b/>
          <w:color w:val="0070C0"/>
          <w:szCs w:val="24"/>
        </w:rPr>
        <w:t xml:space="preserve">B. </w:t>
      </w:r>
      <w:r w:rsidRPr="00440CB9">
        <w:rPr>
          <w:szCs w:val="24"/>
        </w:rPr>
        <w:t xml:space="preserve">bảo đảm chắc thắng lợi. </w:t>
      </w:r>
    </w:p>
    <w:p w:rsidR="00514DC5" w:rsidRPr="00440CB9" w:rsidRDefault="005E0333">
      <w:pPr>
        <w:tabs>
          <w:tab w:val="center" w:pos="6571"/>
        </w:tabs>
        <w:ind w:left="-15" w:right="0" w:firstLine="0"/>
        <w:rPr>
          <w:szCs w:val="24"/>
        </w:rPr>
      </w:pPr>
      <w:r w:rsidRPr="00440CB9">
        <w:rPr>
          <w:b/>
          <w:color w:val="0070C0"/>
          <w:szCs w:val="24"/>
        </w:rPr>
        <w:t xml:space="preserve">C. </w:t>
      </w:r>
      <w:r w:rsidRPr="00440CB9">
        <w:rPr>
          <w:szCs w:val="24"/>
        </w:rPr>
        <w:t xml:space="preserve">phải thần tốc và táo bạo. </w:t>
      </w:r>
      <w:r w:rsidRPr="00440CB9">
        <w:rPr>
          <w:szCs w:val="24"/>
        </w:rPr>
        <w:tab/>
      </w:r>
      <w:r w:rsidRPr="00440CB9">
        <w:rPr>
          <w:b/>
          <w:color w:val="0070C0"/>
          <w:szCs w:val="24"/>
        </w:rPr>
        <w:t xml:space="preserve">D. </w:t>
      </w:r>
      <w:r w:rsidRPr="00440CB9">
        <w:rPr>
          <w:szCs w:val="24"/>
        </w:rPr>
        <w:t xml:space="preserve">toàn diện và đồng bộ. </w:t>
      </w:r>
    </w:p>
    <w:p w:rsidR="00514DC5" w:rsidRPr="00440CB9" w:rsidRDefault="005E0333">
      <w:pPr>
        <w:ind w:left="-5" w:right="0"/>
        <w:rPr>
          <w:szCs w:val="24"/>
        </w:rPr>
      </w:pPr>
      <w:r w:rsidRPr="00440CB9">
        <w:rPr>
          <w:b/>
          <w:color w:val="C00000"/>
          <w:szCs w:val="24"/>
        </w:rPr>
        <w:t>Câu 16:</w:t>
      </w:r>
      <w:r w:rsidRPr="00440CB9">
        <w:rPr>
          <w:b/>
          <w:szCs w:val="24"/>
        </w:rPr>
        <w:t xml:space="preserve"> </w:t>
      </w:r>
      <w:r w:rsidRPr="00440CB9">
        <w:rPr>
          <w:szCs w:val="24"/>
        </w:rPr>
        <w:t xml:space="preserve">Chiến thắng nào dưới đây khẳng định quân dân miền Nam Việt Nam mở ra khả năng đánh bại chiến lược “Chiến tranh đặc biệt” (1961-1965) của Mỹ? </w:t>
      </w:r>
    </w:p>
    <w:p w:rsidR="00514DC5" w:rsidRPr="00440CB9" w:rsidRDefault="005E0333">
      <w:pPr>
        <w:tabs>
          <w:tab w:val="center" w:pos="5063"/>
          <w:tab w:val="center" w:pos="6589"/>
        </w:tabs>
        <w:ind w:left="-15" w:right="0" w:firstLine="0"/>
        <w:rPr>
          <w:szCs w:val="24"/>
        </w:rPr>
      </w:pPr>
      <w:r w:rsidRPr="00440CB9">
        <w:rPr>
          <w:b/>
          <w:color w:val="0070C0"/>
          <w:szCs w:val="24"/>
        </w:rPr>
        <w:t xml:space="preserve">A. </w:t>
      </w:r>
      <w:r w:rsidRPr="00440CB9">
        <w:rPr>
          <w:szCs w:val="24"/>
        </w:rPr>
        <w:t xml:space="preserve">An Lão (Bình Định). </w:t>
      </w:r>
      <w:r w:rsidRPr="00440CB9">
        <w:rPr>
          <w:szCs w:val="24"/>
        </w:rPr>
        <w:tab/>
        <w:t xml:space="preserve"> </w:t>
      </w:r>
      <w:r w:rsidRPr="00440CB9">
        <w:rPr>
          <w:szCs w:val="24"/>
        </w:rPr>
        <w:tab/>
      </w:r>
      <w:r w:rsidRPr="00440CB9">
        <w:rPr>
          <w:b/>
          <w:color w:val="0070C0"/>
          <w:szCs w:val="24"/>
        </w:rPr>
        <w:t xml:space="preserve">B. </w:t>
      </w:r>
      <w:r w:rsidRPr="00440CB9">
        <w:rPr>
          <w:szCs w:val="24"/>
        </w:rPr>
        <w:t xml:space="preserve">Ba Gia (Quảng Ngãi).     </w:t>
      </w:r>
    </w:p>
    <w:p w:rsidR="00514DC5" w:rsidRPr="00440CB9" w:rsidRDefault="005E0333">
      <w:pPr>
        <w:tabs>
          <w:tab w:val="center" w:pos="5063"/>
          <w:tab w:val="center" w:pos="6401"/>
        </w:tabs>
        <w:ind w:left="-15" w:right="0" w:firstLine="0"/>
        <w:rPr>
          <w:szCs w:val="24"/>
        </w:rPr>
      </w:pPr>
      <w:r w:rsidRPr="00440CB9">
        <w:rPr>
          <w:b/>
          <w:color w:val="0070C0"/>
          <w:szCs w:val="24"/>
        </w:rPr>
        <w:t xml:space="preserve">C. </w:t>
      </w:r>
      <w:r w:rsidRPr="00440CB9">
        <w:rPr>
          <w:szCs w:val="24"/>
        </w:rPr>
        <w:t xml:space="preserve">Bình Giã (Bà Rịa). </w:t>
      </w:r>
      <w:r w:rsidRPr="00440CB9">
        <w:rPr>
          <w:szCs w:val="24"/>
        </w:rPr>
        <w:tab/>
        <w:t xml:space="preserve"> </w:t>
      </w:r>
      <w:r w:rsidRPr="00440CB9">
        <w:rPr>
          <w:szCs w:val="24"/>
        </w:rPr>
        <w:tab/>
      </w:r>
      <w:r w:rsidRPr="00440CB9">
        <w:rPr>
          <w:b/>
          <w:color w:val="0070C0"/>
          <w:szCs w:val="24"/>
        </w:rPr>
        <w:t xml:space="preserve">D. </w:t>
      </w:r>
      <w:r w:rsidRPr="00440CB9">
        <w:rPr>
          <w:szCs w:val="24"/>
        </w:rPr>
        <w:t xml:space="preserve">Ấp Bắc (Mĩ Tho). </w:t>
      </w:r>
    </w:p>
    <w:p w:rsidR="00514DC5" w:rsidRPr="00440CB9" w:rsidRDefault="005E0333">
      <w:pPr>
        <w:ind w:left="-5" w:right="0"/>
        <w:rPr>
          <w:szCs w:val="24"/>
        </w:rPr>
      </w:pPr>
      <w:r w:rsidRPr="00440CB9">
        <w:rPr>
          <w:b/>
          <w:color w:val="C00000"/>
          <w:szCs w:val="24"/>
        </w:rPr>
        <w:t>Câu 17:</w:t>
      </w:r>
      <w:r w:rsidRPr="00440CB9">
        <w:rPr>
          <w:b/>
          <w:szCs w:val="24"/>
        </w:rPr>
        <w:t xml:space="preserve"> </w:t>
      </w:r>
      <w:r w:rsidRPr="00440CB9">
        <w:rPr>
          <w:szCs w:val="24"/>
        </w:rPr>
        <w:t xml:space="preserve">Nội dung nào sau đây là điểm tương đồng của cách mạng Việt Nam trong các giai đoạn 1965 - 1968 và 1969 - 1973? </w:t>
      </w:r>
    </w:p>
    <w:p w:rsidR="00514DC5" w:rsidRPr="00440CB9" w:rsidRDefault="00736C09" w:rsidP="00736C09">
      <w:pPr>
        <w:ind w:left="0" w:right="0" w:firstLine="0"/>
        <w:rPr>
          <w:szCs w:val="24"/>
        </w:rPr>
      </w:pPr>
      <w:r w:rsidRPr="00440CB9">
        <w:rPr>
          <w:b/>
          <w:color w:val="0070C0"/>
          <w:szCs w:val="24"/>
        </w:rPr>
        <w:t xml:space="preserve">A. </w:t>
      </w:r>
      <w:r w:rsidR="005E0333" w:rsidRPr="00440CB9">
        <w:rPr>
          <w:szCs w:val="24"/>
        </w:rPr>
        <w:t xml:space="preserve">Hai miền Nam - Bắc trực tiếp chiến đấu chống chiến tranh xâm lược của Mỹ. </w:t>
      </w:r>
    </w:p>
    <w:p w:rsidR="00514DC5" w:rsidRPr="00440CB9" w:rsidRDefault="00736C09" w:rsidP="00736C09">
      <w:pPr>
        <w:ind w:left="0" w:right="0" w:firstLine="0"/>
        <w:rPr>
          <w:szCs w:val="24"/>
        </w:rPr>
      </w:pPr>
      <w:r w:rsidRPr="00440CB9">
        <w:rPr>
          <w:b/>
          <w:color w:val="0070C0"/>
          <w:szCs w:val="24"/>
        </w:rPr>
        <w:t xml:space="preserve">B. </w:t>
      </w:r>
      <w:r w:rsidR="005E0333" w:rsidRPr="00440CB9">
        <w:rPr>
          <w:szCs w:val="24"/>
        </w:rPr>
        <w:t xml:space="preserve">Miền Bắc xây dựng thành công chủ nghĩa xã hội, miền Nam tiếp tục chống Mỹ. </w:t>
      </w:r>
    </w:p>
    <w:p w:rsidR="00514DC5" w:rsidRPr="00440CB9" w:rsidRDefault="00736C09" w:rsidP="00736C09">
      <w:pPr>
        <w:ind w:left="0" w:right="0" w:firstLine="0"/>
        <w:rPr>
          <w:szCs w:val="24"/>
        </w:rPr>
      </w:pPr>
      <w:r w:rsidRPr="00440CB9">
        <w:rPr>
          <w:b/>
          <w:color w:val="0070C0"/>
          <w:szCs w:val="24"/>
        </w:rPr>
        <w:t xml:space="preserve">C. </w:t>
      </w:r>
      <w:r w:rsidR="005E0333" w:rsidRPr="00440CB9">
        <w:rPr>
          <w:szCs w:val="24"/>
        </w:rPr>
        <w:t xml:space="preserve">Cuộc cách mạng dân tộc dân chủ nhân dân đã được hoàn thành trên cả nước. </w:t>
      </w:r>
    </w:p>
    <w:p w:rsidR="00514DC5" w:rsidRPr="00440CB9" w:rsidRDefault="00736C09" w:rsidP="00736C09">
      <w:pPr>
        <w:ind w:left="0" w:right="0" w:firstLine="0"/>
        <w:rPr>
          <w:szCs w:val="24"/>
        </w:rPr>
      </w:pPr>
      <w:r w:rsidRPr="00440CB9">
        <w:rPr>
          <w:b/>
          <w:color w:val="0070C0"/>
          <w:szCs w:val="24"/>
        </w:rPr>
        <w:t xml:space="preserve">D. </w:t>
      </w:r>
      <w:r w:rsidR="005E0333" w:rsidRPr="00440CB9">
        <w:rPr>
          <w:szCs w:val="24"/>
        </w:rPr>
        <w:t xml:space="preserve">Cuộc đấu tranh của nhân dân ta mới diễn ra trên các mặt trận quân sự, chính trị. </w:t>
      </w:r>
    </w:p>
    <w:p w:rsidR="00514DC5" w:rsidRPr="00440CB9" w:rsidRDefault="005E0333">
      <w:pPr>
        <w:ind w:left="-5" w:right="0"/>
        <w:rPr>
          <w:szCs w:val="24"/>
        </w:rPr>
      </w:pPr>
      <w:r w:rsidRPr="00440CB9">
        <w:rPr>
          <w:b/>
          <w:color w:val="C00000"/>
          <w:szCs w:val="24"/>
        </w:rPr>
        <w:t>Câu 18:</w:t>
      </w:r>
      <w:r w:rsidRPr="00440CB9">
        <w:rPr>
          <w:szCs w:val="24"/>
        </w:rPr>
        <w:t xml:space="preserve"> Bài học nào sau đây từ các cuộc chiến tranh giải phóng dân tộc và bảo vệ Tổ quốc (1945 -1975) vẫn còn nguyên giá trị trong công cuộc Đổi mới đất nước hiện nay? </w:t>
      </w:r>
    </w:p>
    <w:p w:rsidR="00514DC5" w:rsidRPr="00440CB9" w:rsidRDefault="00736C09" w:rsidP="00736C09">
      <w:pPr>
        <w:ind w:left="0" w:right="0" w:firstLine="0"/>
        <w:rPr>
          <w:szCs w:val="24"/>
        </w:rPr>
      </w:pPr>
      <w:r w:rsidRPr="00440CB9">
        <w:rPr>
          <w:b/>
          <w:color w:val="0070C0"/>
          <w:szCs w:val="24"/>
        </w:rPr>
        <w:lastRenderedPageBreak/>
        <w:t xml:space="preserve">A. </w:t>
      </w:r>
      <w:r w:rsidR="005E0333" w:rsidRPr="00440CB9">
        <w:rPr>
          <w:szCs w:val="24"/>
        </w:rPr>
        <w:t xml:space="preserve">Phát huy nội lực quốc gia, tranh thủ tận dụng thời cơ bên ngoài. </w:t>
      </w:r>
    </w:p>
    <w:p w:rsidR="00514DC5" w:rsidRPr="00440CB9" w:rsidRDefault="00736C09" w:rsidP="00736C09">
      <w:pPr>
        <w:ind w:left="0" w:right="0" w:firstLine="0"/>
        <w:rPr>
          <w:szCs w:val="24"/>
        </w:rPr>
      </w:pPr>
      <w:r w:rsidRPr="00440CB9">
        <w:rPr>
          <w:b/>
          <w:color w:val="0070C0"/>
          <w:szCs w:val="24"/>
        </w:rPr>
        <w:t xml:space="preserve">B. </w:t>
      </w:r>
      <w:r w:rsidR="005E0333" w:rsidRPr="00440CB9">
        <w:rPr>
          <w:szCs w:val="24"/>
        </w:rPr>
        <w:t xml:space="preserve">Kiên định con đường chủ nghĩa xã hội, bỏ qua các bước quá độ. </w:t>
      </w:r>
    </w:p>
    <w:p w:rsidR="00514DC5" w:rsidRPr="00440CB9" w:rsidRDefault="00736C09" w:rsidP="00736C09">
      <w:pPr>
        <w:ind w:left="0" w:right="0" w:firstLine="0"/>
        <w:rPr>
          <w:szCs w:val="24"/>
        </w:rPr>
      </w:pPr>
      <w:r w:rsidRPr="00440CB9">
        <w:rPr>
          <w:b/>
          <w:color w:val="0070C0"/>
          <w:szCs w:val="24"/>
        </w:rPr>
        <w:t xml:space="preserve">C. </w:t>
      </w:r>
      <w:r w:rsidR="005E0333" w:rsidRPr="00440CB9">
        <w:rPr>
          <w:szCs w:val="24"/>
        </w:rPr>
        <w:t xml:space="preserve">Chỉ dựa vào sức mạnh to lớn của lực lượng vũ trang cách mạng. </w:t>
      </w:r>
    </w:p>
    <w:p w:rsidR="00514DC5" w:rsidRPr="00440CB9" w:rsidRDefault="00736C09" w:rsidP="00736C09">
      <w:pPr>
        <w:ind w:left="0" w:right="0" w:firstLine="0"/>
        <w:rPr>
          <w:szCs w:val="24"/>
        </w:rPr>
      </w:pPr>
      <w:r w:rsidRPr="00440CB9">
        <w:rPr>
          <w:b/>
          <w:color w:val="0070C0"/>
          <w:szCs w:val="24"/>
        </w:rPr>
        <w:t xml:space="preserve">D. </w:t>
      </w:r>
      <w:r w:rsidR="005E0333" w:rsidRPr="00440CB9">
        <w:rPr>
          <w:szCs w:val="24"/>
        </w:rPr>
        <w:t xml:space="preserve">Duy trì sự lãnh đạo sáng suốt của các đoàn thể chính trị - xã hội. </w:t>
      </w:r>
    </w:p>
    <w:p w:rsidR="00736C09" w:rsidRPr="00440CB9" w:rsidRDefault="005E0333">
      <w:pPr>
        <w:ind w:left="-5" w:right="1335"/>
        <w:rPr>
          <w:szCs w:val="24"/>
        </w:rPr>
      </w:pPr>
      <w:r w:rsidRPr="00440CB9">
        <w:rPr>
          <w:b/>
          <w:color w:val="C00000"/>
          <w:szCs w:val="24"/>
        </w:rPr>
        <w:t>Câu 19:</w:t>
      </w:r>
      <w:r w:rsidRPr="00440CB9">
        <w:rPr>
          <w:b/>
          <w:szCs w:val="24"/>
        </w:rPr>
        <w:t xml:space="preserve"> </w:t>
      </w:r>
      <w:r w:rsidRPr="00440CB9">
        <w:rPr>
          <w:szCs w:val="24"/>
        </w:rPr>
        <w:t xml:space="preserve">Một trong những thách thức đối với Cộng đồng ASEAN trong bối cảnh hiện nay là </w:t>
      </w:r>
    </w:p>
    <w:p w:rsidR="00514DC5" w:rsidRPr="00440CB9" w:rsidRDefault="005E0333">
      <w:pPr>
        <w:ind w:left="-5" w:right="1335"/>
        <w:rPr>
          <w:szCs w:val="24"/>
        </w:rPr>
      </w:pPr>
      <w:r w:rsidRPr="00440CB9">
        <w:rPr>
          <w:b/>
          <w:color w:val="0070C0"/>
          <w:szCs w:val="24"/>
        </w:rPr>
        <w:t xml:space="preserve">A. </w:t>
      </w:r>
      <w:r w:rsidRPr="00440CB9">
        <w:rPr>
          <w:szCs w:val="24"/>
        </w:rPr>
        <w:t xml:space="preserve">sự đối đầu của cục diện hai cực, hai phe trên thế giới. </w:t>
      </w:r>
      <w:r w:rsidRPr="00440CB9">
        <w:rPr>
          <w:szCs w:val="24"/>
        </w:rPr>
        <w:tab/>
        <w:t xml:space="preserve"> </w:t>
      </w:r>
    </w:p>
    <w:p w:rsidR="00514DC5" w:rsidRPr="00440CB9" w:rsidRDefault="00736C09" w:rsidP="00736C09">
      <w:pPr>
        <w:ind w:left="0" w:right="0" w:firstLine="0"/>
        <w:rPr>
          <w:szCs w:val="24"/>
        </w:rPr>
      </w:pPr>
      <w:r w:rsidRPr="00440CB9">
        <w:rPr>
          <w:b/>
          <w:color w:val="0070C0"/>
          <w:szCs w:val="24"/>
        </w:rPr>
        <w:t xml:space="preserve">B. </w:t>
      </w:r>
      <w:r w:rsidR="005E0333" w:rsidRPr="00440CB9">
        <w:rPr>
          <w:szCs w:val="24"/>
        </w:rPr>
        <w:t xml:space="preserve">Mĩ chuyển trọng tâm chiến lược toàn cầu sang châu Á.   </w:t>
      </w:r>
      <w:r w:rsidR="005E0333" w:rsidRPr="00440CB9">
        <w:rPr>
          <w:szCs w:val="24"/>
        </w:rPr>
        <w:tab/>
        <w:t xml:space="preserve">  </w:t>
      </w:r>
    </w:p>
    <w:p w:rsidR="00514DC5" w:rsidRPr="00440CB9" w:rsidRDefault="00736C09" w:rsidP="00736C09">
      <w:pPr>
        <w:ind w:left="0" w:right="0" w:firstLine="0"/>
        <w:rPr>
          <w:szCs w:val="24"/>
        </w:rPr>
      </w:pPr>
      <w:r w:rsidRPr="00440CB9">
        <w:rPr>
          <w:b/>
          <w:color w:val="0070C0"/>
          <w:szCs w:val="24"/>
        </w:rPr>
        <w:t xml:space="preserve">C. </w:t>
      </w:r>
      <w:r w:rsidR="005E0333" w:rsidRPr="00440CB9">
        <w:rPr>
          <w:szCs w:val="24"/>
        </w:rPr>
        <w:t xml:space="preserve">nguy cơ chia rẽ của ASEAN về các vấn đề khu vực và quốc tế. </w:t>
      </w:r>
      <w:r w:rsidR="005E0333" w:rsidRPr="00440CB9">
        <w:rPr>
          <w:szCs w:val="24"/>
        </w:rPr>
        <w:tab/>
        <w:t xml:space="preserve"> </w:t>
      </w:r>
    </w:p>
    <w:p w:rsidR="00514DC5" w:rsidRPr="00440CB9" w:rsidRDefault="00736C09" w:rsidP="00736C09">
      <w:pPr>
        <w:ind w:left="0" w:right="0" w:firstLine="0"/>
        <w:rPr>
          <w:szCs w:val="24"/>
        </w:rPr>
      </w:pPr>
      <w:r w:rsidRPr="00440CB9">
        <w:rPr>
          <w:b/>
          <w:color w:val="0070C0"/>
          <w:szCs w:val="24"/>
        </w:rPr>
        <w:t xml:space="preserve">D. </w:t>
      </w:r>
      <w:r w:rsidR="005E0333" w:rsidRPr="00440CB9">
        <w:rPr>
          <w:szCs w:val="24"/>
        </w:rPr>
        <w:t xml:space="preserve">xung đột sắc tộc, tôn giáo, li khai trở thành xu thế chủ yếu. </w:t>
      </w:r>
    </w:p>
    <w:p w:rsidR="00514DC5" w:rsidRPr="00440CB9" w:rsidRDefault="005E0333">
      <w:pPr>
        <w:ind w:left="-5" w:right="0"/>
        <w:rPr>
          <w:szCs w:val="24"/>
        </w:rPr>
      </w:pPr>
      <w:r w:rsidRPr="00440CB9">
        <w:rPr>
          <w:b/>
          <w:color w:val="C00000"/>
          <w:szCs w:val="24"/>
        </w:rPr>
        <w:t>Câu 20:</w:t>
      </w:r>
      <w:r w:rsidRPr="00440CB9">
        <w:rPr>
          <w:szCs w:val="24"/>
        </w:rPr>
        <w:t xml:space="preserve"> Cuộc chiến tranh bảo vệ biên giới Tây Nam (1975 - 1979) đã để lại bài học kinh nghiệm nào sau đây cho công cuộc bảo vệ chủ quyền đất nước Việt Nam hiện nay? </w:t>
      </w:r>
    </w:p>
    <w:p w:rsidR="00514DC5" w:rsidRPr="00440CB9" w:rsidRDefault="00736C09" w:rsidP="00736C09">
      <w:pPr>
        <w:ind w:left="0" w:right="0" w:firstLine="0"/>
        <w:rPr>
          <w:szCs w:val="24"/>
        </w:rPr>
      </w:pPr>
      <w:r w:rsidRPr="00440CB9">
        <w:rPr>
          <w:b/>
          <w:color w:val="0070C0"/>
          <w:szCs w:val="24"/>
        </w:rPr>
        <w:t xml:space="preserve">A. </w:t>
      </w:r>
      <w:r w:rsidR="005E0333" w:rsidRPr="00440CB9">
        <w:rPr>
          <w:szCs w:val="24"/>
        </w:rPr>
        <w:t xml:space="preserve">Luôn nêu cao tinh thần cảnh giác, kịp thời phát hiện âm mưu, thủ đoạn của kẻ thù. </w:t>
      </w:r>
    </w:p>
    <w:p w:rsidR="00514DC5" w:rsidRPr="00440CB9" w:rsidRDefault="00736C09" w:rsidP="00736C09">
      <w:pPr>
        <w:ind w:left="0" w:right="0" w:firstLine="0"/>
        <w:rPr>
          <w:szCs w:val="24"/>
        </w:rPr>
      </w:pPr>
      <w:r w:rsidRPr="00440CB9">
        <w:rPr>
          <w:b/>
          <w:color w:val="0070C0"/>
          <w:szCs w:val="24"/>
        </w:rPr>
        <w:t xml:space="preserve">B. </w:t>
      </w:r>
      <w:r w:rsidR="005E0333" w:rsidRPr="00440CB9">
        <w:rPr>
          <w:szCs w:val="24"/>
        </w:rPr>
        <w:t xml:space="preserve">Chăm lo xây dựng nền quốc phòng vững mạnh, độc lập, không dựa vào nhân dân. </w:t>
      </w:r>
    </w:p>
    <w:p w:rsidR="00514DC5" w:rsidRPr="00440CB9" w:rsidRDefault="00736C09" w:rsidP="00736C09">
      <w:pPr>
        <w:ind w:left="0" w:right="0" w:firstLine="0"/>
        <w:rPr>
          <w:szCs w:val="24"/>
        </w:rPr>
      </w:pPr>
      <w:r w:rsidRPr="00440CB9">
        <w:rPr>
          <w:b/>
          <w:color w:val="0070C0"/>
          <w:szCs w:val="24"/>
        </w:rPr>
        <w:t xml:space="preserve">C. </w:t>
      </w:r>
      <w:r w:rsidR="005E0333" w:rsidRPr="00440CB9">
        <w:rPr>
          <w:szCs w:val="24"/>
        </w:rPr>
        <w:t xml:space="preserve">Hạn chế giao lưu, hợp tác với các nước láng giềng để tránh xảy ra hiềm khích. </w:t>
      </w:r>
    </w:p>
    <w:p w:rsidR="00514DC5" w:rsidRPr="00440CB9" w:rsidRDefault="00736C09" w:rsidP="00736C09">
      <w:pPr>
        <w:ind w:left="0" w:right="0" w:firstLine="0"/>
        <w:rPr>
          <w:szCs w:val="24"/>
        </w:rPr>
      </w:pPr>
      <w:r w:rsidRPr="00440CB9">
        <w:rPr>
          <w:b/>
          <w:color w:val="0070C0"/>
          <w:szCs w:val="24"/>
        </w:rPr>
        <w:t xml:space="preserve">D. </w:t>
      </w:r>
      <w:r w:rsidR="005E0333" w:rsidRPr="00440CB9">
        <w:rPr>
          <w:szCs w:val="24"/>
        </w:rPr>
        <w:t xml:space="preserve">Xây dựng lực lượng vũ trang tinh nhuệ, áp đảo lực lượng quân đội của láng giềng. </w:t>
      </w:r>
    </w:p>
    <w:p w:rsidR="00736C09" w:rsidRPr="00440CB9" w:rsidRDefault="005E0333">
      <w:pPr>
        <w:ind w:left="-5" w:right="0"/>
        <w:rPr>
          <w:szCs w:val="24"/>
        </w:rPr>
      </w:pPr>
      <w:r w:rsidRPr="00440CB9">
        <w:rPr>
          <w:b/>
          <w:color w:val="C00000"/>
          <w:szCs w:val="24"/>
        </w:rPr>
        <w:t>Câu 21:</w:t>
      </w:r>
      <w:r w:rsidRPr="00440CB9">
        <w:rPr>
          <w:b/>
          <w:szCs w:val="24"/>
        </w:rPr>
        <w:t xml:space="preserve"> </w:t>
      </w:r>
      <w:r w:rsidRPr="00440CB9">
        <w:rPr>
          <w:szCs w:val="24"/>
        </w:rPr>
        <w:t xml:space="preserve">Bài học kinh nghiệm lớn nhất rút ra từ thắng lợi của cuộc kháng chiến chống thực dân Pháp (1945 - 1954) đối với công cuộc xây dựng và bảo vệ Tổ quốc Việt Nam hiện nay là </w:t>
      </w:r>
    </w:p>
    <w:p w:rsidR="00514DC5" w:rsidRPr="00440CB9" w:rsidRDefault="005E0333">
      <w:pPr>
        <w:ind w:left="-5" w:right="0"/>
        <w:rPr>
          <w:szCs w:val="24"/>
        </w:rPr>
      </w:pPr>
      <w:r w:rsidRPr="00440CB9">
        <w:rPr>
          <w:b/>
          <w:color w:val="0070C0"/>
          <w:szCs w:val="24"/>
        </w:rPr>
        <w:t xml:space="preserve">A. </w:t>
      </w:r>
      <w:r w:rsidRPr="00440CB9">
        <w:rPr>
          <w:szCs w:val="24"/>
        </w:rPr>
        <w:t xml:space="preserve">đoàn kết toàn dân, phát huy sức mạnh của nhân dân. </w:t>
      </w:r>
    </w:p>
    <w:p w:rsidR="00514DC5" w:rsidRPr="00440CB9" w:rsidRDefault="00736C09" w:rsidP="00736C09">
      <w:pPr>
        <w:ind w:left="0" w:right="0" w:firstLine="0"/>
        <w:rPr>
          <w:szCs w:val="24"/>
        </w:rPr>
      </w:pPr>
      <w:r w:rsidRPr="00440CB9">
        <w:rPr>
          <w:b/>
          <w:color w:val="0070C0"/>
          <w:szCs w:val="24"/>
        </w:rPr>
        <w:t xml:space="preserve">B. </w:t>
      </w:r>
      <w:r w:rsidR="005E0333" w:rsidRPr="00440CB9">
        <w:rPr>
          <w:szCs w:val="24"/>
        </w:rPr>
        <w:t xml:space="preserve">tận dụng thời cơ khách quan, chớp thời cơ kịp thời. </w:t>
      </w:r>
    </w:p>
    <w:p w:rsidR="00514DC5" w:rsidRPr="00440CB9" w:rsidRDefault="00736C09" w:rsidP="00736C09">
      <w:pPr>
        <w:ind w:left="0" w:right="0" w:firstLine="0"/>
        <w:rPr>
          <w:szCs w:val="24"/>
        </w:rPr>
      </w:pPr>
      <w:r w:rsidRPr="00440CB9">
        <w:rPr>
          <w:b/>
          <w:color w:val="0070C0"/>
          <w:szCs w:val="24"/>
        </w:rPr>
        <w:t xml:space="preserve">C. </w:t>
      </w:r>
      <w:r w:rsidR="005E0333" w:rsidRPr="00440CB9">
        <w:rPr>
          <w:szCs w:val="24"/>
        </w:rPr>
        <w:t xml:space="preserve">lấy đấu tranh quân sự làm mặt trận quyết định. </w:t>
      </w:r>
    </w:p>
    <w:p w:rsidR="00514DC5" w:rsidRPr="00440CB9" w:rsidRDefault="00736C09" w:rsidP="00736C09">
      <w:pPr>
        <w:ind w:left="0" w:right="0" w:firstLine="0"/>
        <w:rPr>
          <w:szCs w:val="24"/>
        </w:rPr>
      </w:pPr>
      <w:r w:rsidRPr="00440CB9">
        <w:rPr>
          <w:b/>
          <w:color w:val="0070C0"/>
          <w:szCs w:val="24"/>
        </w:rPr>
        <w:t xml:space="preserve">D. </w:t>
      </w:r>
      <w:r w:rsidR="005E0333" w:rsidRPr="00440CB9">
        <w:rPr>
          <w:szCs w:val="24"/>
        </w:rPr>
        <w:t xml:space="preserve">mềm dẻo cả về nguyên tắc và sách lược với kẻ thù. </w:t>
      </w:r>
    </w:p>
    <w:p w:rsidR="00514DC5" w:rsidRPr="00440CB9" w:rsidRDefault="005E0333">
      <w:pPr>
        <w:ind w:left="-5" w:right="0"/>
        <w:rPr>
          <w:szCs w:val="24"/>
        </w:rPr>
      </w:pPr>
      <w:r w:rsidRPr="00440CB9">
        <w:rPr>
          <w:b/>
          <w:color w:val="C00000"/>
          <w:szCs w:val="24"/>
        </w:rPr>
        <w:t>Câu 22:</w:t>
      </w:r>
      <w:r w:rsidRPr="00440CB9">
        <w:rPr>
          <w:szCs w:val="24"/>
        </w:rPr>
        <w:t xml:space="preserve"> Sau Đại thắng mùa Xuân 1975, Hoàng Sa và Trường Sa do quốc gia nào sau đây quản lý? </w:t>
      </w:r>
    </w:p>
    <w:p w:rsidR="00514DC5" w:rsidRPr="00440CB9" w:rsidRDefault="005E0333">
      <w:pPr>
        <w:tabs>
          <w:tab w:val="center" w:pos="3304"/>
          <w:tab w:val="center" w:pos="5962"/>
          <w:tab w:val="center" w:pos="8910"/>
        </w:tabs>
        <w:ind w:left="-15" w:right="0" w:firstLine="0"/>
        <w:rPr>
          <w:szCs w:val="24"/>
        </w:rPr>
      </w:pPr>
      <w:r w:rsidRPr="00440CB9">
        <w:rPr>
          <w:b/>
          <w:color w:val="0070C0"/>
          <w:szCs w:val="24"/>
        </w:rPr>
        <w:t xml:space="preserve">A. </w:t>
      </w:r>
      <w:r w:rsidRPr="00440CB9">
        <w:rPr>
          <w:szCs w:val="24"/>
        </w:rPr>
        <w:t xml:space="preserve">Việt Nam. </w:t>
      </w:r>
      <w:r w:rsidRPr="00440CB9">
        <w:rPr>
          <w:szCs w:val="24"/>
        </w:rPr>
        <w:tab/>
      </w:r>
      <w:r w:rsidRPr="00440CB9">
        <w:rPr>
          <w:b/>
          <w:color w:val="0070C0"/>
          <w:szCs w:val="24"/>
        </w:rPr>
        <w:t xml:space="preserve">B. </w:t>
      </w:r>
      <w:r w:rsidRPr="00440CB9">
        <w:rPr>
          <w:szCs w:val="24"/>
        </w:rPr>
        <w:t xml:space="preserve">Trung Quốc. </w:t>
      </w:r>
      <w:r w:rsidRPr="00440CB9">
        <w:rPr>
          <w:szCs w:val="24"/>
        </w:rPr>
        <w:tab/>
      </w:r>
      <w:r w:rsidRPr="00440CB9">
        <w:rPr>
          <w:b/>
          <w:color w:val="0070C0"/>
          <w:szCs w:val="24"/>
        </w:rPr>
        <w:t xml:space="preserve">C. </w:t>
      </w:r>
      <w:r w:rsidRPr="00440CB9">
        <w:rPr>
          <w:szCs w:val="24"/>
        </w:rPr>
        <w:t xml:space="preserve">Liên Xô. </w:t>
      </w:r>
      <w:r w:rsidRPr="00440CB9">
        <w:rPr>
          <w:szCs w:val="24"/>
        </w:rPr>
        <w:tab/>
      </w:r>
      <w:r w:rsidRPr="00440CB9">
        <w:rPr>
          <w:b/>
          <w:color w:val="0070C0"/>
          <w:szCs w:val="24"/>
        </w:rPr>
        <w:t xml:space="preserve">D. </w:t>
      </w:r>
      <w:r w:rsidRPr="00440CB9">
        <w:rPr>
          <w:szCs w:val="24"/>
        </w:rPr>
        <w:t xml:space="preserve">Triều Tiên. </w:t>
      </w:r>
    </w:p>
    <w:p w:rsidR="00514DC5" w:rsidRPr="00440CB9" w:rsidRDefault="005E0333">
      <w:pPr>
        <w:ind w:left="-5" w:right="0"/>
        <w:rPr>
          <w:szCs w:val="24"/>
        </w:rPr>
      </w:pPr>
      <w:r w:rsidRPr="00440CB9">
        <w:rPr>
          <w:b/>
          <w:color w:val="C00000"/>
          <w:szCs w:val="24"/>
        </w:rPr>
        <w:t>Câu 23:</w:t>
      </w:r>
      <w:r w:rsidRPr="00440CB9">
        <w:rPr>
          <w:szCs w:val="24"/>
        </w:rPr>
        <w:t xml:space="preserve"> Âm mưu cơ bản của đế quốc Mỹ khi tiến hành chiến lược “Chiến tranh đặc biệt” (1961-1965) ở miền Nam Việt Nam là </w:t>
      </w:r>
    </w:p>
    <w:p w:rsidR="00514DC5" w:rsidRPr="00440CB9" w:rsidRDefault="005E0333">
      <w:pPr>
        <w:tabs>
          <w:tab w:val="center" w:pos="5103"/>
          <w:tab w:val="center" w:pos="7403"/>
        </w:tabs>
        <w:ind w:left="-15" w:right="0" w:firstLine="0"/>
        <w:rPr>
          <w:szCs w:val="24"/>
        </w:rPr>
      </w:pPr>
      <w:r w:rsidRPr="00440CB9">
        <w:rPr>
          <w:b/>
          <w:color w:val="0070C0"/>
          <w:szCs w:val="24"/>
        </w:rPr>
        <w:t xml:space="preserve">A. </w:t>
      </w:r>
      <w:r w:rsidRPr="00440CB9">
        <w:rPr>
          <w:szCs w:val="24"/>
        </w:rPr>
        <w:t xml:space="preserve">kéo dài cuộc chiến tranh xâm lược. </w:t>
      </w:r>
      <w:r w:rsidRPr="00440CB9">
        <w:rPr>
          <w:szCs w:val="24"/>
        </w:rPr>
        <w:tab/>
        <w:t xml:space="preserve"> </w:t>
      </w:r>
      <w:r w:rsidRPr="00440CB9">
        <w:rPr>
          <w:szCs w:val="24"/>
        </w:rPr>
        <w:tab/>
      </w:r>
      <w:r w:rsidRPr="00440CB9">
        <w:rPr>
          <w:b/>
          <w:color w:val="0070C0"/>
          <w:szCs w:val="24"/>
        </w:rPr>
        <w:t xml:space="preserve">B. </w:t>
      </w:r>
      <w:r w:rsidRPr="00440CB9">
        <w:rPr>
          <w:szCs w:val="24"/>
        </w:rPr>
        <w:t xml:space="preserve">dựng lên chính quyền Ngô Đình Diệm. </w:t>
      </w:r>
    </w:p>
    <w:p w:rsidR="00514DC5" w:rsidRPr="00440CB9" w:rsidRDefault="005E0333">
      <w:pPr>
        <w:tabs>
          <w:tab w:val="center" w:pos="5103"/>
          <w:tab w:val="center" w:pos="7486"/>
        </w:tabs>
        <w:ind w:left="-15" w:right="0" w:firstLine="0"/>
        <w:rPr>
          <w:szCs w:val="24"/>
        </w:rPr>
      </w:pPr>
      <w:r w:rsidRPr="00440CB9">
        <w:rPr>
          <w:b/>
          <w:color w:val="0070C0"/>
          <w:szCs w:val="24"/>
        </w:rPr>
        <w:t xml:space="preserve">C. </w:t>
      </w:r>
      <w:r w:rsidRPr="00440CB9">
        <w:rPr>
          <w:szCs w:val="24"/>
        </w:rPr>
        <w:t xml:space="preserve">dùng người Việt đánh người Việt. </w:t>
      </w:r>
      <w:r w:rsidRPr="00440CB9">
        <w:rPr>
          <w:szCs w:val="24"/>
        </w:rPr>
        <w:tab/>
        <w:t xml:space="preserve"> </w:t>
      </w:r>
      <w:r w:rsidRPr="00440CB9">
        <w:rPr>
          <w:szCs w:val="24"/>
        </w:rPr>
        <w:tab/>
      </w:r>
      <w:r w:rsidRPr="00440CB9">
        <w:rPr>
          <w:b/>
          <w:color w:val="0070C0"/>
          <w:szCs w:val="24"/>
        </w:rPr>
        <w:t xml:space="preserve">D. </w:t>
      </w:r>
      <w:r w:rsidRPr="00440CB9">
        <w:rPr>
          <w:szCs w:val="24"/>
        </w:rPr>
        <w:t xml:space="preserve">biến miền Bắc thành thuộc địa kiểu mới. </w:t>
      </w:r>
    </w:p>
    <w:p w:rsidR="00514DC5" w:rsidRPr="00440CB9" w:rsidRDefault="005E0333">
      <w:pPr>
        <w:ind w:left="-5" w:right="0"/>
        <w:rPr>
          <w:szCs w:val="24"/>
        </w:rPr>
      </w:pPr>
      <w:r w:rsidRPr="00440CB9">
        <w:rPr>
          <w:b/>
          <w:color w:val="C00000"/>
          <w:szCs w:val="24"/>
        </w:rPr>
        <w:t>Câu 24:</w:t>
      </w:r>
      <w:r w:rsidRPr="00440CB9">
        <w:rPr>
          <w:szCs w:val="24"/>
        </w:rPr>
        <w:t xml:space="preserve"> Trong những năm 1975-1978, lực lượng nào sau đây đã xâm phạm nhiều vùng lãnh thổ thuộc biên giới Tây Nam Việt Nam? </w:t>
      </w:r>
    </w:p>
    <w:p w:rsidR="00514DC5" w:rsidRPr="00440CB9" w:rsidRDefault="005E0333">
      <w:pPr>
        <w:tabs>
          <w:tab w:val="center" w:pos="3558"/>
          <w:tab w:val="center" w:pos="6088"/>
          <w:tab w:val="center" w:pos="8930"/>
        </w:tabs>
        <w:ind w:left="-15" w:right="0" w:firstLine="0"/>
        <w:rPr>
          <w:szCs w:val="24"/>
        </w:rPr>
      </w:pPr>
      <w:r w:rsidRPr="00440CB9">
        <w:rPr>
          <w:b/>
          <w:color w:val="0070C0"/>
          <w:szCs w:val="24"/>
        </w:rPr>
        <w:t xml:space="preserve">A. </w:t>
      </w:r>
      <w:r w:rsidRPr="00440CB9">
        <w:rPr>
          <w:szCs w:val="24"/>
        </w:rPr>
        <w:t xml:space="preserve">Quân Anh. </w:t>
      </w:r>
      <w:r w:rsidRPr="00440CB9">
        <w:rPr>
          <w:szCs w:val="24"/>
        </w:rPr>
        <w:tab/>
      </w:r>
      <w:r w:rsidRPr="00440CB9">
        <w:rPr>
          <w:b/>
          <w:color w:val="0070C0"/>
          <w:szCs w:val="24"/>
        </w:rPr>
        <w:t xml:space="preserve">B. </w:t>
      </w:r>
      <w:r w:rsidRPr="00440CB9">
        <w:rPr>
          <w:szCs w:val="24"/>
        </w:rPr>
        <w:t xml:space="preserve">Quân Khơ-me đỏ. </w:t>
      </w:r>
      <w:r w:rsidRPr="00440CB9">
        <w:rPr>
          <w:szCs w:val="24"/>
        </w:rPr>
        <w:tab/>
      </w:r>
      <w:r w:rsidRPr="00440CB9">
        <w:rPr>
          <w:b/>
          <w:color w:val="0070C0"/>
          <w:szCs w:val="24"/>
        </w:rPr>
        <w:t xml:space="preserve">C. </w:t>
      </w:r>
      <w:r w:rsidRPr="00440CB9">
        <w:rPr>
          <w:szCs w:val="24"/>
        </w:rPr>
        <w:t xml:space="preserve">Quân Nhật. </w:t>
      </w:r>
      <w:r w:rsidRPr="00440CB9">
        <w:rPr>
          <w:szCs w:val="24"/>
        </w:rPr>
        <w:tab/>
      </w:r>
      <w:r w:rsidRPr="00440CB9">
        <w:rPr>
          <w:b/>
          <w:color w:val="0070C0"/>
          <w:szCs w:val="24"/>
        </w:rPr>
        <w:t xml:space="preserve">D. </w:t>
      </w:r>
      <w:r w:rsidRPr="00440CB9">
        <w:rPr>
          <w:szCs w:val="24"/>
        </w:rPr>
        <w:t xml:space="preserve">Quân Pháp. </w:t>
      </w:r>
    </w:p>
    <w:p w:rsidR="00736C09" w:rsidRPr="00440CB9" w:rsidRDefault="005E0333">
      <w:pPr>
        <w:ind w:left="-5" w:right="191"/>
        <w:rPr>
          <w:szCs w:val="24"/>
        </w:rPr>
      </w:pPr>
      <w:r w:rsidRPr="00440CB9">
        <w:rPr>
          <w:b/>
          <w:szCs w:val="24"/>
        </w:rPr>
        <w:t>PHẦN II. Câu trắc nghiệm đúng sai.</w:t>
      </w:r>
      <w:r w:rsidRPr="00440CB9">
        <w:rPr>
          <w:szCs w:val="24"/>
        </w:rPr>
        <w:t xml:space="preserve"> Học sinh trả lời từ câu 1 đến câu 3. Trong mỗi ý </w:t>
      </w:r>
      <w:r w:rsidRPr="00440CB9">
        <w:rPr>
          <w:b/>
          <w:szCs w:val="24"/>
        </w:rPr>
        <w:t>a)</w:t>
      </w:r>
      <w:r w:rsidRPr="00440CB9">
        <w:rPr>
          <w:szCs w:val="24"/>
        </w:rPr>
        <w:t xml:space="preserve">, </w:t>
      </w:r>
      <w:r w:rsidRPr="00440CB9">
        <w:rPr>
          <w:b/>
          <w:szCs w:val="24"/>
        </w:rPr>
        <w:t>b)</w:t>
      </w:r>
      <w:r w:rsidRPr="00440CB9">
        <w:rPr>
          <w:szCs w:val="24"/>
        </w:rPr>
        <w:t xml:space="preserve">, </w:t>
      </w:r>
      <w:r w:rsidRPr="00440CB9">
        <w:rPr>
          <w:b/>
          <w:szCs w:val="24"/>
        </w:rPr>
        <w:t>c)</w:t>
      </w:r>
      <w:r w:rsidRPr="00440CB9">
        <w:rPr>
          <w:szCs w:val="24"/>
        </w:rPr>
        <w:t xml:space="preserve">, </w:t>
      </w:r>
      <w:r w:rsidRPr="00440CB9">
        <w:rPr>
          <w:b/>
          <w:color w:val="000000" w:themeColor="text1"/>
          <w:szCs w:val="24"/>
        </w:rPr>
        <w:t xml:space="preserve">d) </w:t>
      </w:r>
      <w:r w:rsidRPr="00440CB9">
        <w:rPr>
          <w:szCs w:val="24"/>
        </w:rPr>
        <w:t xml:space="preserve">ở mỗi câu, học sinh chọn đúng hoặc sai. </w:t>
      </w:r>
    </w:p>
    <w:p w:rsidR="00514DC5" w:rsidRPr="00440CB9" w:rsidRDefault="005E0333">
      <w:pPr>
        <w:ind w:left="-5" w:right="191"/>
        <w:rPr>
          <w:szCs w:val="24"/>
        </w:rPr>
      </w:pPr>
      <w:r w:rsidRPr="00440CB9">
        <w:rPr>
          <w:b/>
          <w:color w:val="C00000"/>
          <w:szCs w:val="24"/>
        </w:rPr>
        <w:t>Câu 1:</w:t>
      </w:r>
      <w:r w:rsidRPr="00440CB9">
        <w:rPr>
          <w:szCs w:val="24"/>
        </w:rPr>
        <w:t xml:space="preserve"> Đọc đoạn tư liệu sau đây: </w:t>
      </w:r>
    </w:p>
    <w:p w:rsidR="00514DC5" w:rsidRPr="00440CB9" w:rsidRDefault="005E0333">
      <w:pPr>
        <w:ind w:left="-5" w:right="0"/>
        <w:rPr>
          <w:szCs w:val="24"/>
        </w:rPr>
      </w:pPr>
      <w:r w:rsidRPr="00440CB9">
        <w:rPr>
          <w:szCs w:val="24"/>
        </w:rPr>
        <w:t xml:space="preserve"> </w:t>
      </w:r>
      <w:r w:rsidRPr="00440CB9">
        <w:rPr>
          <w:szCs w:val="24"/>
        </w:rPr>
        <w:tab/>
        <w:t xml:space="preserve">“Tại Hà Nội, ngày 19/8/1945, quần chúng cách mạng có sự hỗ trợ của các đội tự vệ chiến đầu lần lượt chiếm Phủ Khâm sai. Sở Cảnh sát Trung ương, Sở Bưu điện... Đến tối. cuộc khởi nghĩa giành chính quyền thắng lợi. </w:t>
      </w:r>
    </w:p>
    <w:p w:rsidR="00736C09" w:rsidRPr="00440CB9" w:rsidRDefault="005E0333">
      <w:pPr>
        <w:ind w:left="-5" w:right="0"/>
        <w:rPr>
          <w:szCs w:val="24"/>
        </w:rPr>
      </w:pPr>
      <w:r w:rsidRPr="00440CB9">
        <w:rPr>
          <w:szCs w:val="24"/>
        </w:rPr>
        <w:t xml:space="preserve"> </w:t>
      </w:r>
      <w:r w:rsidRPr="00440CB9">
        <w:rPr>
          <w:szCs w:val="24"/>
        </w:rPr>
        <w:tab/>
        <w:t xml:space="preserve">Tại Huế, ngày 23-8 hàng vạn nhân dân biểu tình thị uy chiếm các công sở giành chính quyền về tay nhân dân  </w:t>
      </w:r>
      <w:r w:rsidRPr="00440CB9">
        <w:rPr>
          <w:szCs w:val="24"/>
        </w:rPr>
        <w:tab/>
      </w:r>
    </w:p>
    <w:p w:rsidR="00514DC5" w:rsidRPr="00440CB9" w:rsidRDefault="00736C09">
      <w:pPr>
        <w:ind w:left="-5" w:right="0"/>
        <w:rPr>
          <w:szCs w:val="24"/>
        </w:rPr>
      </w:pPr>
      <w:r w:rsidRPr="00440CB9">
        <w:rPr>
          <w:szCs w:val="24"/>
        </w:rPr>
        <w:t xml:space="preserve">            </w:t>
      </w:r>
      <w:r w:rsidR="005E0333" w:rsidRPr="00440CB9">
        <w:rPr>
          <w:szCs w:val="24"/>
        </w:rPr>
        <w:t xml:space="preserve">Ngày 25-8, sau khi chiếm được các cơ quan đầu não của chính quyền cũ như: Sở Mật thám, Sở Cảnh sát nhân dân Sài Gòn và các vùng phụ cận đã tham gia cuộc mít tinh lớn do Mặt trận Việt Minh tổ chức, chính quyền cách mạng ra mắt nhân dân. Khởi nghĩa ở Sài Gòn giành thắng lợi.” </w:t>
      </w:r>
    </w:p>
    <w:p w:rsidR="00514DC5" w:rsidRPr="00440CB9" w:rsidRDefault="005E0333">
      <w:pPr>
        <w:ind w:left="-5" w:right="0"/>
        <w:rPr>
          <w:szCs w:val="24"/>
        </w:rPr>
      </w:pPr>
      <w:r w:rsidRPr="00440CB9">
        <w:rPr>
          <w:szCs w:val="24"/>
        </w:rPr>
        <w:t xml:space="preserve">                                                               (</w:t>
      </w:r>
      <w:r w:rsidRPr="00440CB9">
        <w:rPr>
          <w:i/>
          <w:szCs w:val="24"/>
        </w:rPr>
        <w:t>Sách giáo khoa Lịch sử 12</w:t>
      </w:r>
      <w:r w:rsidRPr="00440CB9">
        <w:rPr>
          <w:szCs w:val="24"/>
        </w:rPr>
        <w:t>, bộ</w:t>
      </w:r>
      <w:r w:rsidRPr="00440CB9">
        <w:rPr>
          <w:i/>
          <w:szCs w:val="24"/>
        </w:rPr>
        <w:t xml:space="preserve"> </w:t>
      </w:r>
      <w:r w:rsidRPr="00440CB9">
        <w:rPr>
          <w:szCs w:val="24"/>
        </w:rPr>
        <w:t xml:space="preserve">Kết nối tri thức với cuộc sống, tr.33)  </w:t>
      </w:r>
      <w:r w:rsidRPr="00440CB9">
        <w:rPr>
          <w:b/>
          <w:color w:val="0070C0"/>
          <w:szCs w:val="24"/>
        </w:rPr>
        <w:t xml:space="preserve">a) </w:t>
      </w:r>
      <w:r w:rsidRPr="00440CB9">
        <w:rPr>
          <w:szCs w:val="24"/>
        </w:rPr>
        <w:t xml:space="preserve">Ngày 19/8/1945, cuộc khởi nghĩa giành chính quyền ở Hà Nội đã thắng lợi. </w:t>
      </w:r>
    </w:p>
    <w:p w:rsidR="00514DC5" w:rsidRPr="00440CB9" w:rsidRDefault="00736C09" w:rsidP="00736C09">
      <w:pPr>
        <w:ind w:left="0" w:right="0" w:firstLine="0"/>
        <w:rPr>
          <w:szCs w:val="24"/>
        </w:rPr>
      </w:pPr>
      <w:r w:rsidRPr="00440CB9">
        <w:rPr>
          <w:b/>
          <w:color w:val="0070C0"/>
          <w:szCs w:val="24"/>
        </w:rPr>
        <w:t xml:space="preserve">b) </w:t>
      </w:r>
      <w:r w:rsidR="005E0333" w:rsidRPr="00440CB9">
        <w:rPr>
          <w:szCs w:val="24"/>
        </w:rPr>
        <w:t xml:space="preserve">Đến ngày 25-8-1945, Cách mạng tháng Tám thắng lợi trên phạm vi toàn quốc.  </w:t>
      </w:r>
    </w:p>
    <w:p w:rsidR="00514DC5" w:rsidRPr="00440CB9" w:rsidRDefault="00736C09" w:rsidP="00736C09">
      <w:pPr>
        <w:ind w:left="0" w:right="0" w:firstLine="0"/>
        <w:rPr>
          <w:szCs w:val="24"/>
        </w:rPr>
      </w:pPr>
      <w:r w:rsidRPr="00440CB9">
        <w:rPr>
          <w:b/>
          <w:color w:val="0070C0"/>
          <w:szCs w:val="24"/>
        </w:rPr>
        <w:t xml:space="preserve">c) </w:t>
      </w:r>
      <w:r w:rsidR="005E0333" w:rsidRPr="00440CB9">
        <w:rPr>
          <w:szCs w:val="24"/>
        </w:rPr>
        <w:t xml:space="preserve">Quần chúng nhân dân là lực lượng giữ vai trò quyết định trong thắng lợi của Cách mạng tháng Tám năm 1945. </w:t>
      </w:r>
    </w:p>
    <w:p w:rsidR="00736C09" w:rsidRPr="00440CB9" w:rsidRDefault="00736C09" w:rsidP="00736C09">
      <w:pPr>
        <w:ind w:left="0" w:right="0" w:firstLine="0"/>
        <w:rPr>
          <w:szCs w:val="24"/>
        </w:rPr>
      </w:pPr>
      <w:r w:rsidRPr="00440CB9">
        <w:rPr>
          <w:b/>
          <w:color w:val="0070C0"/>
          <w:szCs w:val="24"/>
        </w:rPr>
        <w:lastRenderedPageBreak/>
        <w:t xml:space="preserve">d) </w:t>
      </w:r>
      <w:r w:rsidR="005E0333" w:rsidRPr="00440CB9">
        <w:rPr>
          <w:szCs w:val="24"/>
        </w:rPr>
        <w:t xml:space="preserve">Thắng lợi ở Huế (23/8/1945) là sự kiện mang tính quyết định, trực tiếp làm sụp đổ hoàn toàn chế độ quân chủ tồn tại hàng nghìn năm ở Việt Nam. </w:t>
      </w:r>
    </w:p>
    <w:p w:rsidR="00514DC5" w:rsidRPr="00440CB9" w:rsidRDefault="005E0333" w:rsidP="00736C09">
      <w:pPr>
        <w:ind w:left="0" w:right="0" w:firstLine="0"/>
        <w:rPr>
          <w:szCs w:val="24"/>
        </w:rPr>
      </w:pPr>
      <w:r w:rsidRPr="00440CB9">
        <w:rPr>
          <w:b/>
          <w:color w:val="C00000"/>
          <w:szCs w:val="24"/>
        </w:rPr>
        <w:t>Câu 2:</w:t>
      </w:r>
      <w:r w:rsidRPr="00440CB9">
        <w:rPr>
          <w:szCs w:val="24"/>
        </w:rPr>
        <w:t xml:space="preserve"> Đọc đoạn tư liệu sau: </w:t>
      </w:r>
    </w:p>
    <w:p w:rsidR="00514DC5" w:rsidRPr="00440CB9" w:rsidRDefault="005E0333">
      <w:pPr>
        <w:ind w:left="-5" w:right="0"/>
        <w:rPr>
          <w:szCs w:val="24"/>
        </w:rPr>
      </w:pPr>
      <w:r w:rsidRPr="00440CB9">
        <w:rPr>
          <w:szCs w:val="24"/>
        </w:rPr>
        <w:t xml:space="preserve">        Thắng lợi của cuộc Tiến công chiến lược Đông - Xuân 1953 - 1954, đỉnh cao là chiến dịch Điện Biên Phủ, đã làm phá sản hoàn toàn kế hoạch Na-va, giáng đòn quyết định vào ý chí xâm lược của thực dân Pháp. Thắng lợi này cũng đã làm xoay chuyển cục diện chiến tranh, tạo điều kiện thuận lợi cho cuộc đấu tranh ngoại giao giành thắng lợi tại Hội nghị Giơ-ne-vơ về chấm dứt chiến tranh và lập lại hòa bình ở Đông Dương. </w:t>
      </w:r>
    </w:p>
    <w:p w:rsidR="00514DC5" w:rsidRPr="00440CB9" w:rsidRDefault="005E0333">
      <w:pPr>
        <w:spacing w:after="22" w:line="259" w:lineRule="auto"/>
        <w:ind w:left="-5" w:right="0"/>
        <w:rPr>
          <w:szCs w:val="24"/>
        </w:rPr>
      </w:pPr>
      <w:r w:rsidRPr="00440CB9">
        <w:rPr>
          <w:szCs w:val="24"/>
        </w:rPr>
        <w:t xml:space="preserve">                                                                                              (</w:t>
      </w:r>
      <w:r w:rsidRPr="00440CB9">
        <w:rPr>
          <w:i/>
          <w:szCs w:val="24"/>
        </w:rPr>
        <w:t>Sách giáo khoa Lịch sử 12</w:t>
      </w:r>
      <w:r w:rsidRPr="00440CB9">
        <w:rPr>
          <w:szCs w:val="24"/>
        </w:rPr>
        <w:t>, bộ</w:t>
      </w:r>
      <w:r w:rsidRPr="00440CB9">
        <w:rPr>
          <w:i/>
          <w:szCs w:val="24"/>
        </w:rPr>
        <w:t xml:space="preserve"> </w:t>
      </w:r>
      <w:r w:rsidRPr="00440CB9">
        <w:rPr>
          <w:szCs w:val="24"/>
        </w:rPr>
        <w:t xml:space="preserve">Cánh Diều, tr.39)  </w:t>
      </w:r>
    </w:p>
    <w:p w:rsidR="00514DC5" w:rsidRPr="00440CB9" w:rsidRDefault="00736C09" w:rsidP="00736C09">
      <w:pPr>
        <w:ind w:left="0" w:right="0" w:firstLine="0"/>
        <w:rPr>
          <w:szCs w:val="24"/>
        </w:rPr>
      </w:pPr>
      <w:r w:rsidRPr="00440CB9">
        <w:rPr>
          <w:b/>
          <w:color w:val="0070C0"/>
          <w:szCs w:val="24"/>
        </w:rPr>
        <w:t xml:space="preserve">a) </w:t>
      </w:r>
      <w:r w:rsidR="005E0333" w:rsidRPr="00440CB9">
        <w:rPr>
          <w:szCs w:val="24"/>
        </w:rPr>
        <w:t xml:space="preserve">Cuộc tiến công chiến lược Đông Xuân 1953-1954 đã làm phá sản hoàn toàn kế hoạch Nava của Pháp có sự giúp đỡ của Mĩ. </w:t>
      </w:r>
    </w:p>
    <w:p w:rsidR="00514DC5" w:rsidRPr="00440CB9" w:rsidRDefault="00736C09" w:rsidP="00736C09">
      <w:pPr>
        <w:ind w:left="0" w:right="0" w:firstLine="0"/>
        <w:rPr>
          <w:szCs w:val="24"/>
        </w:rPr>
      </w:pPr>
      <w:r w:rsidRPr="00440CB9">
        <w:rPr>
          <w:b/>
          <w:color w:val="0070C0"/>
          <w:szCs w:val="24"/>
        </w:rPr>
        <w:t xml:space="preserve">b) </w:t>
      </w:r>
      <w:r w:rsidR="005E0333" w:rsidRPr="00440CB9">
        <w:rPr>
          <w:szCs w:val="24"/>
        </w:rPr>
        <w:t xml:space="preserve">Cuộc tiến công chiến lược Đông Xuân 1953-1954, đỉnh cao là chiến dịch Điện Biên Phủ đã làm xoay chuyển cục diện chiến tranh. </w:t>
      </w:r>
    </w:p>
    <w:p w:rsidR="00514DC5" w:rsidRPr="00440CB9" w:rsidRDefault="00736C09" w:rsidP="00736C09">
      <w:pPr>
        <w:ind w:left="0" w:right="0" w:firstLine="0"/>
        <w:rPr>
          <w:szCs w:val="24"/>
        </w:rPr>
      </w:pPr>
      <w:r w:rsidRPr="00440CB9">
        <w:rPr>
          <w:b/>
          <w:color w:val="0070C0"/>
          <w:szCs w:val="24"/>
        </w:rPr>
        <w:t xml:space="preserve">c) </w:t>
      </w:r>
      <w:r w:rsidR="005E0333" w:rsidRPr="00440CB9">
        <w:rPr>
          <w:szCs w:val="24"/>
        </w:rPr>
        <w:t xml:space="preserve">Chiến thắng Điện Biên Phủ năm 1954 đã kết thúc thắng lợi cuộc kháng chiến chống Pháp, buộc Pháp phải rút quân về nước. </w:t>
      </w:r>
    </w:p>
    <w:p w:rsidR="00514DC5" w:rsidRPr="00440CB9" w:rsidRDefault="00736C09" w:rsidP="00736C09">
      <w:pPr>
        <w:ind w:left="0" w:right="0" w:firstLine="0"/>
        <w:rPr>
          <w:szCs w:val="24"/>
        </w:rPr>
      </w:pPr>
      <w:r w:rsidRPr="00440CB9">
        <w:rPr>
          <w:b/>
          <w:color w:val="0070C0"/>
          <w:szCs w:val="24"/>
        </w:rPr>
        <w:t xml:space="preserve">d) </w:t>
      </w:r>
      <w:r w:rsidR="005E0333" w:rsidRPr="00440CB9">
        <w:rPr>
          <w:szCs w:val="24"/>
        </w:rPr>
        <w:t xml:space="preserve">Chiến thắng Điện Biên Phủ đã buộc Pháp ký Hiệp định Giơnevơ mà không cần đấu tranh ngoại giao của Việt Nam. </w:t>
      </w:r>
    </w:p>
    <w:p w:rsidR="00514DC5" w:rsidRPr="00440CB9" w:rsidRDefault="005E0333">
      <w:pPr>
        <w:ind w:left="-5" w:right="0"/>
        <w:rPr>
          <w:szCs w:val="24"/>
        </w:rPr>
      </w:pPr>
      <w:r w:rsidRPr="00440CB9">
        <w:rPr>
          <w:b/>
          <w:color w:val="C00000"/>
          <w:szCs w:val="24"/>
        </w:rPr>
        <w:t>Câu 3:</w:t>
      </w:r>
      <w:r w:rsidRPr="00440CB9">
        <w:rPr>
          <w:szCs w:val="24"/>
        </w:rPr>
        <w:t xml:space="preserve"> Đọc đoạn tư liệu sau đây: </w:t>
      </w:r>
    </w:p>
    <w:p w:rsidR="00514DC5" w:rsidRPr="00440CB9" w:rsidRDefault="005E0333">
      <w:pPr>
        <w:ind w:left="-5" w:right="0"/>
        <w:rPr>
          <w:szCs w:val="24"/>
        </w:rPr>
      </w:pPr>
      <w:r w:rsidRPr="00440CB9">
        <w:rPr>
          <w:szCs w:val="24"/>
        </w:rPr>
        <w:t xml:space="preserve"> </w:t>
      </w:r>
      <w:r w:rsidRPr="00440CB9">
        <w:rPr>
          <w:szCs w:val="24"/>
        </w:rPr>
        <w:tab/>
        <w:t xml:space="preserve">Bước vào đầu năm 1968 (Xuân Mậu Thân), quân ta mở cuộc Tổng tiến công và nổi dậy trên toàn miền Nam, trọng tâm là ở các đô thị. Cuộc Tổng tiến công và nổi dậy đã mở ra bước ngoặt của cuộc kháng chiến chống Mỹ cứu nước: làm lung lay ý chí xâm lược của Mỹ, buộc Mỹ phải “phi Mỹ hoá” chiến tranh xâm lược tức là thừa nhận thất bại của “Chiến tranh cục bộ”, chấm dứt không điều kiện chiến tranh phá hoại miền Bắc, chấp nhận đàm phán ở Pa-ri để bàn về chấm dứt chiến tranh. </w:t>
      </w:r>
    </w:p>
    <w:p w:rsidR="00514DC5" w:rsidRPr="00440CB9" w:rsidRDefault="005E0333">
      <w:pPr>
        <w:ind w:left="-5" w:right="0"/>
        <w:rPr>
          <w:szCs w:val="24"/>
        </w:rPr>
      </w:pPr>
      <w:r w:rsidRPr="00440CB9">
        <w:rPr>
          <w:szCs w:val="24"/>
        </w:rPr>
        <w:t xml:space="preserve">                                                                    (</w:t>
      </w:r>
      <w:r w:rsidRPr="00440CB9">
        <w:rPr>
          <w:i/>
          <w:szCs w:val="24"/>
        </w:rPr>
        <w:t>Sách giáo khoa Lịch sử 12</w:t>
      </w:r>
      <w:r w:rsidRPr="00440CB9">
        <w:rPr>
          <w:szCs w:val="24"/>
        </w:rPr>
        <w:t xml:space="preserve">, Kết nối tri thức với cuộc sống, tr.49) </w:t>
      </w:r>
    </w:p>
    <w:p w:rsidR="00514DC5" w:rsidRPr="00440CB9" w:rsidRDefault="00736C09" w:rsidP="00736C09">
      <w:pPr>
        <w:ind w:left="0" w:right="0" w:firstLine="0"/>
        <w:rPr>
          <w:szCs w:val="24"/>
        </w:rPr>
      </w:pPr>
      <w:r w:rsidRPr="00440CB9">
        <w:rPr>
          <w:b/>
          <w:color w:val="0070C0"/>
          <w:szCs w:val="24"/>
        </w:rPr>
        <w:t xml:space="preserve">a) </w:t>
      </w:r>
      <w:r w:rsidR="005E0333" w:rsidRPr="00440CB9">
        <w:rPr>
          <w:szCs w:val="24"/>
        </w:rPr>
        <w:t xml:space="preserve">Cuộc Tổng tiến công và nổi dậy xuân Mậu Thân 1968 chỉ diễn ra ở nông thôn, không diễn ra ở các đô thị. </w:t>
      </w:r>
    </w:p>
    <w:p w:rsidR="00514DC5" w:rsidRPr="00440CB9" w:rsidRDefault="00736C09" w:rsidP="00736C09">
      <w:pPr>
        <w:ind w:left="0" w:right="0" w:firstLine="0"/>
        <w:rPr>
          <w:szCs w:val="24"/>
        </w:rPr>
      </w:pPr>
      <w:r w:rsidRPr="00440CB9">
        <w:rPr>
          <w:b/>
          <w:color w:val="0070C0"/>
          <w:szCs w:val="24"/>
        </w:rPr>
        <w:t xml:space="preserve">b) </w:t>
      </w:r>
      <w:r w:rsidR="005E0333" w:rsidRPr="00440CB9">
        <w:rPr>
          <w:szCs w:val="24"/>
        </w:rPr>
        <w:t xml:space="preserve">Cuộc Tổng tiến công và nổi dậy Xuân Mậu Thân 1968 mở ra bước ngoặt của cuộc kháng chiến chống Mỹ cứu nước. </w:t>
      </w:r>
    </w:p>
    <w:p w:rsidR="00514DC5" w:rsidRPr="00440CB9" w:rsidRDefault="00736C09" w:rsidP="00736C09">
      <w:pPr>
        <w:ind w:left="0" w:right="0" w:firstLine="0"/>
        <w:rPr>
          <w:szCs w:val="24"/>
        </w:rPr>
      </w:pPr>
      <w:r w:rsidRPr="00440CB9">
        <w:rPr>
          <w:b/>
          <w:color w:val="0070C0"/>
          <w:szCs w:val="24"/>
        </w:rPr>
        <w:t xml:space="preserve">c) </w:t>
      </w:r>
      <w:r w:rsidR="005E0333" w:rsidRPr="00440CB9">
        <w:rPr>
          <w:szCs w:val="24"/>
        </w:rPr>
        <w:t xml:space="preserve">Cuộc Tổng tiến công và nổi dậy xuân Mậu Thân 1968 chứng tỏ bước xuống thang của Mỹ trong cuộc chiến tranh xâm lược Việt Nam. </w:t>
      </w:r>
    </w:p>
    <w:p w:rsidR="00514DC5" w:rsidRPr="00440CB9" w:rsidRDefault="00736C09" w:rsidP="00736C09">
      <w:pPr>
        <w:ind w:left="0" w:right="0" w:firstLine="0"/>
        <w:rPr>
          <w:szCs w:val="24"/>
        </w:rPr>
      </w:pPr>
      <w:r w:rsidRPr="00440CB9">
        <w:rPr>
          <w:b/>
          <w:color w:val="0070C0"/>
          <w:szCs w:val="24"/>
        </w:rPr>
        <w:t xml:space="preserve">d) </w:t>
      </w:r>
      <w:r w:rsidR="005E0333" w:rsidRPr="00440CB9">
        <w:rPr>
          <w:szCs w:val="24"/>
        </w:rPr>
        <w:t xml:space="preserve">Phá sản “Chiến tranh cục bộ” của Mỹ là mục tiêu của Bộ chính trị ngay từ đầu cuộc Tổng tiến công nổi Xuân Mậu Thân 1968.  </w:t>
      </w:r>
    </w:p>
    <w:p w:rsidR="00514DC5" w:rsidRPr="00440CB9" w:rsidRDefault="005E0333">
      <w:pPr>
        <w:spacing w:after="0" w:line="259" w:lineRule="auto"/>
        <w:ind w:left="-5" w:right="0"/>
        <w:rPr>
          <w:szCs w:val="24"/>
        </w:rPr>
      </w:pPr>
      <w:r w:rsidRPr="00440CB9">
        <w:rPr>
          <w:b/>
          <w:szCs w:val="24"/>
        </w:rPr>
        <w:t xml:space="preserve">PHẦN III. Tự luận  </w:t>
      </w:r>
    </w:p>
    <w:p w:rsidR="00514DC5" w:rsidRPr="00440CB9" w:rsidRDefault="005E0333">
      <w:pPr>
        <w:ind w:left="-5" w:right="0"/>
        <w:rPr>
          <w:szCs w:val="24"/>
        </w:rPr>
      </w:pPr>
      <w:r w:rsidRPr="00440CB9">
        <w:rPr>
          <w:b/>
          <w:szCs w:val="24"/>
        </w:rPr>
        <w:t xml:space="preserve">Câu 1(1,0 </w:t>
      </w:r>
      <w:r w:rsidRPr="00440CB9">
        <w:rPr>
          <w:b/>
          <w:i/>
          <w:szCs w:val="24"/>
        </w:rPr>
        <w:t>điểm</w:t>
      </w:r>
      <w:r w:rsidRPr="00440CB9">
        <w:rPr>
          <w:b/>
          <w:szCs w:val="24"/>
        </w:rPr>
        <w:t>):</w:t>
      </w:r>
      <w:r w:rsidRPr="00440CB9">
        <w:rPr>
          <w:szCs w:val="24"/>
        </w:rPr>
        <w:t xml:space="preserve"> Cho đoạn tư liệu sau: </w:t>
      </w:r>
    </w:p>
    <w:p w:rsidR="00514DC5" w:rsidRPr="00440CB9" w:rsidRDefault="005E0333">
      <w:pPr>
        <w:ind w:left="-15" w:right="0" w:firstLine="720"/>
        <w:rPr>
          <w:szCs w:val="24"/>
        </w:rPr>
      </w:pPr>
      <w:r w:rsidRPr="00440CB9">
        <w:rPr>
          <w:szCs w:val="24"/>
        </w:rPr>
        <w:t xml:space="preserve">“Chiến sự xảy ra ác liệt ở xã Thanh Thuỷ, Minh Tân, Thanh Đức... thuộc huyện Vị Xuyên, xã Bạch Đích, Phú Lũng thuộc huyện Yên Minh. Tại mặt trận Vị Xuyên đã có hơn một chục sư đoàn bộ binh luân phiên tham gia chiến đấu. Các đơn vị bộ đội chủ lực của Bộ và Quân khu cùng với bộ đội địa phương, dân quân tự vệ của tỉnh và nhân dân đã quyết tâm chiến đấu giành giật với địch từng chiến hào, từng điểm cao để giữ vững chủ quyền biên giới quốc gia... gần chục năm ròng, chưa khi nào Vị Xuyên ngót tiếng pháo, đạn súng cối từ bên kia biên giới rót sang”. </w:t>
      </w:r>
    </w:p>
    <w:p w:rsidR="00514DC5" w:rsidRPr="00440CB9" w:rsidRDefault="005E0333">
      <w:pPr>
        <w:ind w:left="-5" w:right="0"/>
        <w:rPr>
          <w:szCs w:val="24"/>
        </w:rPr>
      </w:pPr>
      <w:r w:rsidRPr="00440CB9">
        <w:rPr>
          <w:szCs w:val="24"/>
        </w:rPr>
        <w:t xml:space="preserve">(Nguyễn Đức Huy, </w:t>
      </w:r>
      <w:r w:rsidRPr="00440CB9">
        <w:rPr>
          <w:i/>
          <w:szCs w:val="24"/>
        </w:rPr>
        <w:t>Hồi ức chiến tranh Vị Xuyên</w:t>
      </w:r>
      <w:r w:rsidRPr="00440CB9">
        <w:rPr>
          <w:szCs w:val="24"/>
        </w:rPr>
        <w:t xml:space="preserve">, NXB Thông tin và Truyền thông, Hà Nội, 2019, tr.67-68) </w:t>
      </w:r>
      <w:r w:rsidRPr="00440CB9">
        <w:rPr>
          <w:b/>
          <w:color w:val="0070C0"/>
          <w:szCs w:val="24"/>
        </w:rPr>
        <w:t xml:space="preserve">a) </w:t>
      </w:r>
      <w:r w:rsidRPr="00440CB9">
        <w:rPr>
          <w:szCs w:val="24"/>
        </w:rPr>
        <w:t xml:space="preserve">Dựa vào đoạn tư liệu, những chi tiết nào cho thấy tính chất kéo dài và ác liệt của cuộc chiến đấu tại mặt trận Vị Xuyên? </w:t>
      </w:r>
    </w:p>
    <w:p w:rsidR="00514DC5" w:rsidRPr="00440CB9" w:rsidRDefault="005E0333">
      <w:pPr>
        <w:ind w:left="-5" w:right="0"/>
        <w:rPr>
          <w:szCs w:val="24"/>
        </w:rPr>
      </w:pPr>
      <w:r w:rsidRPr="00440CB9">
        <w:rPr>
          <w:b/>
          <w:color w:val="0070C0"/>
          <w:szCs w:val="24"/>
        </w:rPr>
        <w:t xml:space="preserve">b) </w:t>
      </w:r>
      <w:r w:rsidRPr="00440CB9">
        <w:rPr>
          <w:szCs w:val="24"/>
        </w:rPr>
        <w:t xml:space="preserve">Theo em, thế hệ trẻ cần làm gì để thể hiện trách nhiệm trong việc bảo vệ chủ quyền biên giới quốc gia? </w:t>
      </w:r>
    </w:p>
    <w:p w:rsidR="00514DC5" w:rsidRPr="00440CB9" w:rsidRDefault="005E0333">
      <w:pPr>
        <w:spacing w:after="0" w:line="259" w:lineRule="auto"/>
        <w:ind w:left="0" w:right="0" w:firstLine="0"/>
        <w:rPr>
          <w:szCs w:val="24"/>
        </w:rPr>
      </w:pPr>
      <w:r w:rsidRPr="00440CB9">
        <w:rPr>
          <w:b/>
          <w:szCs w:val="24"/>
        </w:rPr>
        <w:t xml:space="preserve"> </w:t>
      </w:r>
    </w:p>
    <w:p w:rsidR="00514DC5" w:rsidRPr="00440CB9" w:rsidRDefault="005E0333">
      <w:pPr>
        <w:spacing w:after="0" w:line="259" w:lineRule="auto"/>
        <w:ind w:left="11" w:right="0" w:firstLine="0"/>
        <w:jc w:val="center"/>
        <w:rPr>
          <w:szCs w:val="24"/>
        </w:rPr>
      </w:pPr>
      <w:r w:rsidRPr="00440CB9">
        <w:rPr>
          <w:b/>
          <w:szCs w:val="24"/>
        </w:rPr>
        <w:t>------------------------ Hết ------------------------</w:t>
      </w:r>
      <w:r w:rsidRPr="00440CB9">
        <w:rPr>
          <w:szCs w:val="24"/>
        </w:rPr>
        <w:t xml:space="preserve"> </w:t>
      </w:r>
    </w:p>
    <w:p w:rsidR="00736C09" w:rsidRPr="00440CB9" w:rsidRDefault="00736C09">
      <w:pPr>
        <w:spacing w:after="0" w:line="259" w:lineRule="auto"/>
        <w:ind w:left="11" w:right="0" w:firstLine="0"/>
        <w:jc w:val="center"/>
        <w:rPr>
          <w:szCs w:val="24"/>
        </w:rPr>
      </w:pPr>
    </w:p>
    <w:p w:rsidR="00736C09" w:rsidRPr="00440CB9" w:rsidRDefault="005E0333">
      <w:pPr>
        <w:spacing w:after="0" w:line="259" w:lineRule="auto"/>
        <w:ind w:left="0" w:right="0" w:firstLine="0"/>
        <w:rPr>
          <w:szCs w:val="24"/>
        </w:rPr>
      </w:pPr>
      <w:r w:rsidRPr="00440CB9">
        <w:rPr>
          <w:b/>
          <w:szCs w:val="24"/>
        </w:rPr>
        <w:t xml:space="preserve"> </w:t>
      </w:r>
    </w:p>
    <w:tbl>
      <w:tblPr>
        <w:tblW w:w="9639" w:type="dxa"/>
        <w:tblInd w:w="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798"/>
        <w:gridCol w:w="801"/>
        <w:gridCol w:w="797"/>
        <w:gridCol w:w="797"/>
        <w:gridCol w:w="797"/>
        <w:gridCol w:w="797"/>
        <w:gridCol w:w="797"/>
        <w:gridCol w:w="797"/>
        <w:gridCol w:w="801"/>
        <w:gridCol w:w="819"/>
        <w:gridCol w:w="819"/>
        <w:gridCol w:w="819"/>
      </w:tblGrid>
      <w:tr w:rsidR="00736C09" w:rsidRPr="00440CB9" w:rsidTr="00736C09">
        <w:trPr>
          <w:trHeight w:val="330"/>
        </w:trPr>
        <w:tc>
          <w:tcPr>
            <w:tcW w:w="960" w:type="dxa"/>
            <w:shd w:val="clear" w:color="auto" w:fill="auto"/>
            <w:vAlign w:val="center"/>
            <w:hideMark/>
          </w:tcPr>
          <w:p w:rsidR="00736C09" w:rsidRPr="00736C09" w:rsidRDefault="00736C09" w:rsidP="00F66275">
            <w:pPr>
              <w:spacing w:after="0" w:line="240" w:lineRule="auto"/>
              <w:ind w:left="0" w:right="0" w:firstLine="0"/>
              <w:jc w:val="center"/>
              <w:rPr>
                <w:b/>
                <w:bCs/>
                <w:szCs w:val="24"/>
              </w:rPr>
            </w:pPr>
            <w:r w:rsidRPr="00736C09">
              <w:rPr>
                <w:b/>
                <w:bCs/>
                <w:szCs w:val="24"/>
              </w:rPr>
              <w:lastRenderedPageBreak/>
              <w:t>1</w:t>
            </w:r>
          </w:p>
        </w:tc>
        <w:tc>
          <w:tcPr>
            <w:tcW w:w="960" w:type="dxa"/>
            <w:shd w:val="clear" w:color="auto" w:fill="auto"/>
            <w:vAlign w:val="center"/>
            <w:hideMark/>
          </w:tcPr>
          <w:p w:rsidR="00736C09" w:rsidRPr="00736C09" w:rsidRDefault="00736C09" w:rsidP="00F66275">
            <w:pPr>
              <w:spacing w:after="0" w:line="240" w:lineRule="auto"/>
              <w:ind w:left="0" w:right="0" w:firstLine="0"/>
              <w:jc w:val="center"/>
              <w:rPr>
                <w:b/>
                <w:bCs/>
                <w:szCs w:val="24"/>
              </w:rPr>
            </w:pPr>
            <w:r w:rsidRPr="00736C09">
              <w:rPr>
                <w:b/>
                <w:bCs/>
                <w:szCs w:val="24"/>
              </w:rPr>
              <w:t>2</w:t>
            </w:r>
          </w:p>
        </w:tc>
        <w:tc>
          <w:tcPr>
            <w:tcW w:w="960" w:type="dxa"/>
            <w:shd w:val="clear" w:color="auto" w:fill="auto"/>
            <w:vAlign w:val="center"/>
            <w:hideMark/>
          </w:tcPr>
          <w:p w:rsidR="00736C09" w:rsidRPr="00736C09" w:rsidRDefault="00736C09" w:rsidP="00F66275">
            <w:pPr>
              <w:spacing w:after="0" w:line="240" w:lineRule="auto"/>
              <w:ind w:left="0" w:right="0" w:firstLine="0"/>
              <w:jc w:val="center"/>
              <w:rPr>
                <w:b/>
                <w:bCs/>
                <w:szCs w:val="24"/>
              </w:rPr>
            </w:pPr>
            <w:r w:rsidRPr="00736C09">
              <w:rPr>
                <w:b/>
                <w:bCs/>
                <w:szCs w:val="24"/>
              </w:rPr>
              <w:t>3</w:t>
            </w:r>
          </w:p>
        </w:tc>
        <w:tc>
          <w:tcPr>
            <w:tcW w:w="960" w:type="dxa"/>
            <w:shd w:val="clear" w:color="auto" w:fill="auto"/>
            <w:vAlign w:val="center"/>
            <w:hideMark/>
          </w:tcPr>
          <w:p w:rsidR="00736C09" w:rsidRPr="00736C09" w:rsidRDefault="00736C09" w:rsidP="00F66275">
            <w:pPr>
              <w:spacing w:after="0" w:line="240" w:lineRule="auto"/>
              <w:ind w:left="0" w:right="0" w:firstLine="0"/>
              <w:jc w:val="center"/>
              <w:rPr>
                <w:b/>
                <w:bCs/>
                <w:szCs w:val="24"/>
              </w:rPr>
            </w:pPr>
            <w:r w:rsidRPr="00736C09">
              <w:rPr>
                <w:b/>
                <w:bCs/>
                <w:szCs w:val="24"/>
              </w:rPr>
              <w:t>4</w:t>
            </w:r>
          </w:p>
        </w:tc>
        <w:tc>
          <w:tcPr>
            <w:tcW w:w="960" w:type="dxa"/>
            <w:shd w:val="clear" w:color="auto" w:fill="auto"/>
            <w:vAlign w:val="center"/>
            <w:hideMark/>
          </w:tcPr>
          <w:p w:rsidR="00736C09" w:rsidRPr="00736C09" w:rsidRDefault="00736C09" w:rsidP="00F66275">
            <w:pPr>
              <w:spacing w:after="0" w:line="240" w:lineRule="auto"/>
              <w:ind w:left="0" w:right="0" w:firstLine="0"/>
              <w:jc w:val="center"/>
              <w:rPr>
                <w:b/>
                <w:bCs/>
                <w:szCs w:val="24"/>
              </w:rPr>
            </w:pPr>
            <w:r w:rsidRPr="00736C09">
              <w:rPr>
                <w:b/>
                <w:bCs/>
                <w:szCs w:val="24"/>
              </w:rPr>
              <w:t>5</w:t>
            </w:r>
          </w:p>
        </w:tc>
        <w:tc>
          <w:tcPr>
            <w:tcW w:w="960" w:type="dxa"/>
            <w:shd w:val="clear" w:color="auto" w:fill="auto"/>
            <w:vAlign w:val="center"/>
            <w:hideMark/>
          </w:tcPr>
          <w:p w:rsidR="00736C09" w:rsidRPr="00736C09" w:rsidRDefault="00736C09" w:rsidP="00F66275">
            <w:pPr>
              <w:spacing w:after="0" w:line="240" w:lineRule="auto"/>
              <w:ind w:left="0" w:right="0" w:firstLine="0"/>
              <w:jc w:val="center"/>
              <w:rPr>
                <w:b/>
                <w:bCs/>
                <w:szCs w:val="24"/>
              </w:rPr>
            </w:pPr>
            <w:r w:rsidRPr="00736C09">
              <w:rPr>
                <w:b/>
                <w:bCs/>
                <w:szCs w:val="24"/>
              </w:rPr>
              <w:t>6</w:t>
            </w:r>
          </w:p>
        </w:tc>
        <w:tc>
          <w:tcPr>
            <w:tcW w:w="960" w:type="dxa"/>
            <w:shd w:val="clear" w:color="auto" w:fill="auto"/>
            <w:vAlign w:val="center"/>
            <w:hideMark/>
          </w:tcPr>
          <w:p w:rsidR="00736C09" w:rsidRPr="00736C09" w:rsidRDefault="00736C09" w:rsidP="00F66275">
            <w:pPr>
              <w:spacing w:after="0" w:line="240" w:lineRule="auto"/>
              <w:ind w:left="0" w:right="0" w:firstLine="0"/>
              <w:jc w:val="center"/>
              <w:rPr>
                <w:b/>
                <w:bCs/>
                <w:szCs w:val="24"/>
              </w:rPr>
            </w:pPr>
            <w:r w:rsidRPr="00736C09">
              <w:rPr>
                <w:b/>
                <w:bCs/>
                <w:szCs w:val="24"/>
              </w:rPr>
              <w:t>7</w:t>
            </w:r>
          </w:p>
        </w:tc>
        <w:tc>
          <w:tcPr>
            <w:tcW w:w="960" w:type="dxa"/>
            <w:shd w:val="clear" w:color="auto" w:fill="auto"/>
            <w:vAlign w:val="center"/>
            <w:hideMark/>
          </w:tcPr>
          <w:p w:rsidR="00736C09" w:rsidRPr="00736C09" w:rsidRDefault="00736C09" w:rsidP="00F66275">
            <w:pPr>
              <w:spacing w:after="0" w:line="240" w:lineRule="auto"/>
              <w:ind w:left="0" w:right="0" w:firstLine="0"/>
              <w:jc w:val="center"/>
              <w:rPr>
                <w:b/>
                <w:bCs/>
                <w:szCs w:val="24"/>
              </w:rPr>
            </w:pPr>
            <w:r w:rsidRPr="00736C09">
              <w:rPr>
                <w:b/>
                <w:bCs/>
                <w:szCs w:val="24"/>
              </w:rPr>
              <w:t>8</w:t>
            </w:r>
          </w:p>
        </w:tc>
        <w:tc>
          <w:tcPr>
            <w:tcW w:w="960" w:type="dxa"/>
            <w:shd w:val="clear" w:color="auto" w:fill="auto"/>
            <w:vAlign w:val="center"/>
            <w:hideMark/>
          </w:tcPr>
          <w:p w:rsidR="00736C09" w:rsidRPr="00736C09" w:rsidRDefault="00736C09" w:rsidP="00F66275">
            <w:pPr>
              <w:spacing w:after="0" w:line="240" w:lineRule="auto"/>
              <w:ind w:left="0" w:right="0" w:firstLine="0"/>
              <w:jc w:val="center"/>
              <w:rPr>
                <w:b/>
                <w:bCs/>
                <w:szCs w:val="24"/>
              </w:rPr>
            </w:pPr>
            <w:r w:rsidRPr="00736C09">
              <w:rPr>
                <w:b/>
                <w:bCs/>
                <w:szCs w:val="24"/>
              </w:rPr>
              <w:t>9</w:t>
            </w:r>
          </w:p>
        </w:tc>
        <w:tc>
          <w:tcPr>
            <w:tcW w:w="960" w:type="dxa"/>
            <w:shd w:val="clear" w:color="auto" w:fill="auto"/>
            <w:vAlign w:val="center"/>
            <w:hideMark/>
          </w:tcPr>
          <w:p w:rsidR="00736C09" w:rsidRPr="00736C09" w:rsidRDefault="00736C09" w:rsidP="00F66275">
            <w:pPr>
              <w:spacing w:after="0" w:line="240" w:lineRule="auto"/>
              <w:ind w:left="0" w:right="0" w:firstLine="0"/>
              <w:jc w:val="center"/>
              <w:rPr>
                <w:b/>
                <w:bCs/>
                <w:szCs w:val="24"/>
              </w:rPr>
            </w:pPr>
            <w:r w:rsidRPr="00736C09">
              <w:rPr>
                <w:b/>
                <w:bCs/>
                <w:szCs w:val="24"/>
              </w:rPr>
              <w:t>10</w:t>
            </w:r>
          </w:p>
        </w:tc>
        <w:tc>
          <w:tcPr>
            <w:tcW w:w="960" w:type="dxa"/>
            <w:shd w:val="clear" w:color="auto" w:fill="auto"/>
            <w:vAlign w:val="center"/>
            <w:hideMark/>
          </w:tcPr>
          <w:p w:rsidR="00736C09" w:rsidRPr="00736C09" w:rsidRDefault="00736C09" w:rsidP="00F66275">
            <w:pPr>
              <w:spacing w:after="0" w:line="240" w:lineRule="auto"/>
              <w:ind w:left="0" w:right="0" w:firstLine="0"/>
              <w:jc w:val="center"/>
              <w:rPr>
                <w:b/>
                <w:bCs/>
                <w:szCs w:val="24"/>
              </w:rPr>
            </w:pPr>
            <w:r w:rsidRPr="00736C09">
              <w:rPr>
                <w:b/>
                <w:bCs/>
                <w:szCs w:val="24"/>
              </w:rPr>
              <w:t>11</w:t>
            </w:r>
          </w:p>
        </w:tc>
        <w:tc>
          <w:tcPr>
            <w:tcW w:w="960" w:type="dxa"/>
            <w:shd w:val="clear" w:color="auto" w:fill="auto"/>
            <w:vAlign w:val="center"/>
            <w:hideMark/>
          </w:tcPr>
          <w:p w:rsidR="00736C09" w:rsidRPr="00736C09" w:rsidRDefault="00736C09" w:rsidP="00F66275">
            <w:pPr>
              <w:spacing w:after="0" w:line="240" w:lineRule="auto"/>
              <w:ind w:left="0" w:right="0" w:firstLine="0"/>
              <w:jc w:val="center"/>
              <w:rPr>
                <w:b/>
                <w:bCs/>
                <w:szCs w:val="24"/>
              </w:rPr>
            </w:pPr>
            <w:r w:rsidRPr="00736C09">
              <w:rPr>
                <w:b/>
                <w:bCs/>
                <w:szCs w:val="24"/>
              </w:rPr>
              <w:t>12</w:t>
            </w:r>
          </w:p>
        </w:tc>
      </w:tr>
      <w:tr w:rsidR="00736C09" w:rsidRPr="00440CB9" w:rsidTr="00736C09">
        <w:trPr>
          <w:trHeight w:val="330"/>
        </w:trPr>
        <w:tc>
          <w:tcPr>
            <w:tcW w:w="960" w:type="dxa"/>
            <w:shd w:val="clear" w:color="auto" w:fill="auto"/>
            <w:vAlign w:val="center"/>
            <w:hideMark/>
          </w:tcPr>
          <w:p w:rsidR="00736C09" w:rsidRPr="00736C09" w:rsidRDefault="00736C09" w:rsidP="00F66275">
            <w:pPr>
              <w:spacing w:after="0" w:line="240" w:lineRule="auto"/>
              <w:ind w:left="0" w:right="0" w:firstLine="0"/>
              <w:jc w:val="center"/>
              <w:rPr>
                <w:szCs w:val="24"/>
              </w:rPr>
            </w:pPr>
            <w:r w:rsidRPr="00736C09">
              <w:rPr>
                <w:szCs w:val="24"/>
              </w:rPr>
              <w:t xml:space="preserve">B </w:t>
            </w:r>
          </w:p>
        </w:tc>
        <w:tc>
          <w:tcPr>
            <w:tcW w:w="960" w:type="dxa"/>
            <w:shd w:val="clear" w:color="auto" w:fill="auto"/>
            <w:vAlign w:val="center"/>
            <w:hideMark/>
          </w:tcPr>
          <w:p w:rsidR="00736C09" w:rsidRPr="00736C09" w:rsidRDefault="00736C09" w:rsidP="00F66275">
            <w:pPr>
              <w:spacing w:after="0" w:line="240" w:lineRule="auto"/>
              <w:ind w:left="0" w:right="0" w:firstLine="0"/>
              <w:jc w:val="center"/>
              <w:rPr>
                <w:szCs w:val="24"/>
              </w:rPr>
            </w:pPr>
            <w:r w:rsidRPr="00736C09">
              <w:rPr>
                <w:szCs w:val="24"/>
              </w:rPr>
              <w:t xml:space="preserve">D </w:t>
            </w:r>
          </w:p>
        </w:tc>
        <w:tc>
          <w:tcPr>
            <w:tcW w:w="960" w:type="dxa"/>
            <w:shd w:val="clear" w:color="auto" w:fill="auto"/>
            <w:vAlign w:val="center"/>
            <w:hideMark/>
          </w:tcPr>
          <w:p w:rsidR="00736C09" w:rsidRPr="00736C09" w:rsidRDefault="00736C09" w:rsidP="00F66275">
            <w:pPr>
              <w:spacing w:after="0" w:line="240" w:lineRule="auto"/>
              <w:ind w:left="0" w:right="0" w:firstLine="0"/>
              <w:jc w:val="center"/>
              <w:rPr>
                <w:szCs w:val="24"/>
              </w:rPr>
            </w:pPr>
            <w:r w:rsidRPr="00736C09">
              <w:rPr>
                <w:szCs w:val="24"/>
              </w:rPr>
              <w:t xml:space="preserve">C </w:t>
            </w:r>
          </w:p>
        </w:tc>
        <w:tc>
          <w:tcPr>
            <w:tcW w:w="960" w:type="dxa"/>
            <w:shd w:val="clear" w:color="auto" w:fill="auto"/>
            <w:vAlign w:val="center"/>
            <w:hideMark/>
          </w:tcPr>
          <w:p w:rsidR="00736C09" w:rsidRPr="00736C09" w:rsidRDefault="00736C09" w:rsidP="00F66275">
            <w:pPr>
              <w:spacing w:after="0" w:line="240" w:lineRule="auto"/>
              <w:ind w:left="0" w:right="0" w:firstLine="0"/>
              <w:jc w:val="center"/>
              <w:rPr>
                <w:szCs w:val="24"/>
              </w:rPr>
            </w:pPr>
            <w:r w:rsidRPr="00736C09">
              <w:rPr>
                <w:szCs w:val="24"/>
              </w:rPr>
              <w:t xml:space="preserve">C </w:t>
            </w:r>
          </w:p>
        </w:tc>
        <w:tc>
          <w:tcPr>
            <w:tcW w:w="960" w:type="dxa"/>
            <w:shd w:val="clear" w:color="auto" w:fill="auto"/>
            <w:vAlign w:val="center"/>
            <w:hideMark/>
          </w:tcPr>
          <w:p w:rsidR="00736C09" w:rsidRPr="00736C09" w:rsidRDefault="00736C09" w:rsidP="00F66275">
            <w:pPr>
              <w:spacing w:after="0" w:line="240" w:lineRule="auto"/>
              <w:ind w:left="0" w:right="0" w:firstLine="0"/>
              <w:jc w:val="center"/>
              <w:rPr>
                <w:szCs w:val="24"/>
              </w:rPr>
            </w:pPr>
            <w:r w:rsidRPr="00736C09">
              <w:rPr>
                <w:szCs w:val="24"/>
              </w:rPr>
              <w:t xml:space="preserve">C </w:t>
            </w:r>
          </w:p>
        </w:tc>
        <w:tc>
          <w:tcPr>
            <w:tcW w:w="960" w:type="dxa"/>
            <w:shd w:val="clear" w:color="auto" w:fill="auto"/>
            <w:vAlign w:val="center"/>
            <w:hideMark/>
          </w:tcPr>
          <w:p w:rsidR="00736C09" w:rsidRPr="00736C09" w:rsidRDefault="00736C09" w:rsidP="00F66275">
            <w:pPr>
              <w:spacing w:after="0" w:line="240" w:lineRule="auto"/>
              <w:ind w:left="0" w:right="0" w:firstLine="0"/>
              <w:jc w:val="center"/>
              <w:rPr>
                <w:szCs w:val="24"/>
              </w:rPr>
            </w:pPr>
            <w:r w:rsidRPr="00736C09">
              <w:rPr>
                <w:szCs w:val="24"/>
              </w:rPr>
              <w:t xml:space="preserve">C </w:t>
            </w:r>
          </w:p>
        </w:tc>
        <w:tc>
          <w:tcPr>
            <w:tcW w:w="960" w:type="dxa"/>
            <w:shd w:val="clear" w:color="auto" w:fill="auto"/>
            <w:vAlign w:val="center"/>
            <w:hideMark/>
          </w:tcPr>
          <w:p w:rsidR="00736C09" w:rsidRPr="00736C09" w:rsidRDefault="00736C09" w:rsidP="00F66275">
            <w:pPr>
              <w:spacing w:after="0" w:line="240" w:lineRule="auto"/>
              <w:ind w:left="0" w:right="0" w:firstLine="0"/>
              <w:jc w:val="center"/>
              <w:rPr>
                <w:szCs w:val="24"/>
              </w:rPr>
            </w:pPr>
            <w:r w:rsidRPr="00736C09">
              <w:rPr>
                <w:szCs w:val="24"/>
              </w:rPr>
              <w:t xml:space="preserve">B </w:t>
            </w:r>
          </w:p>
        </w:tc>
        <w:tc>
          <w:tcPr>
            <w:tcW w:w="960" w:type="dxa"/>
            <w:shd w:val="clear" w:color="auto" w:fill="auto"/>
            <w:vAlign w:val="center"/>
            <w:hideMark/>
          </w:tcPr>
          <w:p w:rsidR="00736C09" w:rsidRPr="00736C09" w:rsidRDefault="00736C09" w:rsidP="00F66275">
            <w:pPr>
              <w:spacing w:after="0" w:line="240" w:lineRule="auto"/>
              <w:ind w:left="0" w:right="0" w:firstLine="0"/>
              <w:jc w:val="center"/>
              <w:rPr>
                <w:szCs w:val="24"/>
              </w:rPr>
            </w:pPr>
            <w:r w:rsidRPr="00736C09">
              <w:rPr>
                <w:szCs w:val="24"/>
              </w:rPr>
              <w:t xml:space="preserve">B </w:t>
            </w:r>
          </w:p>
        </w:tc>
        <w:tc>
          <w:tcPr>
            <w:tcW w:w="960" w:type="dxa"/>
            <w:shd w:val="clear" w:color="auto" w:fill="auto"/>
            <w:vAlign w:val="center"/>
            <w:hideMark/>
          </w:tcPr>
          <w:p w:rsidR="00736C09" w:rsidRPr="00736C09" w:rsidRDefault="00736C09" w:rsidP="00F66275">
            <w:pPr>
              <w:spacing w:after="0" w:line="240" w:lineRule="auto"/>
              <w:ind w:left="0" w:right="0" w:firstLine="0"/>
              <w:jc w:val="center"/>
              <w:rPr>
                <w:szCs w:val="24"/>
              </w:rPr>
            </w:pPr>
            <w:r w:rsidRPr="00736C09">
              <w:rPr>
                <w:szCs w:val="24"/>
              </w:rPr>
              <w:t xml:space="preserve">A </w:t>
            </w:r>
          </w:p>
        </w:tc>
        <w:tc>
          <w:tcPr>
            <w:tcW w:w="960" w:type="dxa"/>
            <w:shd w:val="clear" w:color="auto" w:fill="auto"/>
            <w:vAlign w:val="center"/>
            <w:hideMark/>
          </w:tcPr>
          <w:p w:rsidR="00736C09" w:rsidRPr="00736C09" w:rsidRDefault="00736C09" w:rsidP="00F66275">
            <w:pPr>
              <w:spacing w:after="0" w:line="240" w:lineRule="auto"/>
              <w:ind w:left="0" w:right="0" w:firstLine="0"/>
              <w:jc w:val="center"/>
              <w:rPr>
                <w:szCs w:val="24"/>
              </w:rPr>
            </w:pPr>
            <w:r w:rsidRPr="00736C09">
              <w:rPr>
                <w:szCs w:val="24"/>
              </w:rPr>
              <w:t xml:space="preserve">A </w:t>
            </w:r>
          </w:p>
        </w:tc>
        <w:tc>
          <w:tcPr>
            <w:tcW w:w="960" w:type="dxa"/>
            <w:shd w:val="clear" w:color="auto" w:fill="auto"/>
            <w:vAlign w:val="center"/>
            <w:hideMark/>
          </w:tcPr>
          <w:p w:rsidR="00736C09" w:rsidRPr="00736C09" w:rsidRDefault="00736C09" w:rsidP="00F66275">
            <w:pPr>
              <w:spacing w:after="0" w:line="240" w:lineRule="auto"/>
              <w:ind w:left="0" w:right="0" w:firstLine="0"/>
              <w:jc w:val="center"/>
              <w:rPr>
                <w:szCs w:val="24"/>
              </w:rPr>
            </w:pPr>
            <w:r w:rsidRPr="00736C09">
              <w:rPr>
                <w:szCs w:val="24"/>
              </w:rPr>
              <w:t xml:space="preserve">A </w:t>
            </w:r>
          </w:p>
        </w:tc>
        <w:tc>
          <w:tcPr>
            <w:tcW w:w="960" w:type="dxa"/>
            <w:shd w:val="clear" w:color="auto" w:fill="auto"/>
            <w:vAlign w:val="center"/>
            <w:hideMark/>
          </w:tcPr>
          <w:p w:rsidR="00736C09" w:rsidRPr="00736C09" w:rsidRDefault="00736C09" w:rsidP="00F66275">
            <w:pPr>
              <w:spacing w:after="0" w:line="240" w:lineRule="auto"/>
              <w:ind w:left="0" w:right="0" w:firstLine="0"/>
              <w:jc w:val="center"/>
              <w:rPr>
                <w:szCs w:val="24"/>
              </w:rPr>
            </w:pPr>
            <w:r w:rsidRPr="00736C09">
              <w:rPr>
                <w:szCs w:val="24"/>
              </w:rPr>
              <w:t xml:space="preserve">B </w:t>
            </w:r>
          </w:p>
        </w:tc>
      </w:tr>
    </w:tbl>
    <w:p w:rsidR="00514DC5" w:rsidRPr="00440CB9" w:rsidRDefault="00514DC5">
      <w:pPr>
        <w:spacing w:after="0" w:line="259" w:lineRule="auto"/>
        <w:ind w:left="0" w:right="0" w:firstLine="0"/>
        <w:rPr>
          <w:szCs w:val="24"/>
        </w:rPr>
      </w:pPr>
    </w:p>
    <w:tbl>
      <w:tblPr>
        <w:tblW w:w="9639" w:type="dxa"/>
        <w:tblInd w:w="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04"/>
        <w:gridCol w:w="804"/>
        <w:gridCol w:w="804"/>
        <w:gridCol w:w="803"/>
        <w:gridCol w:w="803"/>
        <w:gridCol w:w="803"/>
        <w:gridCol w:w="803"/>
        <w:gridCol w:w="803"/>
        <w:gridCol w:w="803"/>
        <w:gridCol w:w="803"/>
        <w:gridCol w:w="803"/>
        <w:gridCol w:w="803"/>
      </w:tblGrid>
      <w:tr w:rsidR="00736C09" w:rsidRPr="00440CB9" w:rsidTr="00736C09">
        <w:trPr>
          <w:trHeight w:val="330"/>
        </w:trPr>
        <w:tc>
          <w:tcPr>
            <w:tcW w:w="804" w:type="dxa"/>
            <w:shd w:val="clear" w:color="auto" w:fill="auto"/>
            <w:vAlign w:val="center"/>
            <w:hideMark/>
          </w:tcPr>
          <w:p w:rsidR="00736C09" w:rsidRPr="00736C09" w:rsidRDefault="005E0333" w:rsidP="00736C09">
            <w:pPr>
              <w:spacing w:after="0" w:line="240" w:lineRule="auto"/>
              <w:ind w:left="0" w:right="0" w:firstLine="0"/>
              <w:jc w:val="center"/>
              <w:rPr>
                <w:b/>
                <w:bCs/>
                <w:szCs w:val="24"/>
              </w:rPr>
            </w:pPr>
            <w:r w:rsidRPr="00440CB9">
              <w:rPr>
                <w:b/>
                <w:szCs w:val="24"/>
              </w:rPr>
              <w:t xml:space="preserve"> </w:t>
            </w:r>
            <w:r w:rsidR="00736C09" w:rsidRPr="00736C09">
              <w:rPr>
                <w:b/>
                <w:bCs/>
                <w:szCs w:val="24"/>
              </w:rPr>
              <w:t>13</w:t>
            </w:r>
          </w:p>
        </w:tc>
        <w:tc>
          <w:tcPr>
            <w:tcW w:w="804" w:type="dxa"/>
            <w:shd w:val="clear" w:color="auto" w:fill="auto"/>
            <w:vAlign w:val="center"/>
            <w:hideMark/>
          </w:tcPr>
          <w:p w:rsidR="00736C09" w:rsidRPr="00736C09" w:rsidRDefault="00736C09" w:rsidP="00736C09">
            <w:pPr>
              <w:spacing w:after="0" w:line="240" w:lineRule="auto"/>
              <w:ind w:left="0" w:right="0" w:firstLine="0"/>
              <w:jc w:val="center"/>
              <w:rPr>
                <w:b/>
                <w:bCs/>
                <w:szCs w:val="24"/>
              </w:rPr>
            </w:pPr>
            <w:r w:rsidRPr="00736C09">
              <w:rPr>
                <w:b/>
                <w:bCs/>
                <w:szCs w:val="24"/>
              </w:rPr>
              <w:t>14</w:t>
            </w:r>
          </w:p>
        </w:tc>
        <w:tc>
          <w:tcPr>
            <w:tcW w:w="804" w:type="dxa"/>
            <w:shd w:val="clear" w:color="auto" w:fill="auto"/>
            <w:vAlign w:val="center"/>
            <w:hideMark/>
          </w:tcPr>
          <w:p w:rsidR="00736C09" w:rsidRPr="00736C09" w:rsidRDefault="00736C09" w:rsidP="00736C09">
            <w:pPr>
              <w:spacing w:after="0" w:line="240" w:lineRule="auto"/>
              <w:ind w:left="0" w:right="0" w:firstLine="0"/>
              <w:jc w:val="center"/>
              <w:rPr>
                <w:b/>
                <w:bCs/>
                <w:szCs w:val="24"/>
              </w:rPr>
            </w:pPr>
            <w:r w:rsidRPr="00736C09">
              <w:rPr>
                <w:b/>
                <w:bCs/>
                <w:szCs w:val="24"/>
              </w:rPr>
              <w:t>15</w:t>
            </w:r>
          </w:p>
        </w:tc>
        <w:tc>
          <w:tcPr>
            <w:tcW w:w="803" w:type="dxa"/>
            <w:shd w:val="clear" w:color="auto" w:fill="auto"/>
            <w:vAlign w:val="center"/>
            <w:hideMark/>
          </w:tcPr>
          <w:p w:rsidR="00736C09" w:rsidRPr="00736C09" w:rsidRDefault="00736C09" w:rsidP="00736C09">
            <w:pPr>
              <w:spacing w:after="0" w:line="240" w:lineRule="auto"/>
              <w:ind w:left="0" w:right="0" w:firstLine="0"/>
              <w:jc w:val="center"/>
              <w:rPr>
                <w:b/>
                <w:bCs/>
                <w:szCs w:val="24"/>
              </w:rPr>
            </w:pPr>
            <w:r w:rsidRPr="00736C09">
              <w:rPr>
                <w:b/>
                <w:bCs/>
                <w:szCs w:val="24"/>
              </w:rPr>
              <w:t>16</w:t>
            </w:r>
          </w:p>
        </w:tc>
        <w:tc>
          <w:tcPr>
            <w:tcW w:w="803" w:type="dxa"/>
            <w:shd w:val="clear" w:color="auto" w:fill="auto"/>
            <w:vAlign w:val="center"/>
            <w:hideMark/>
          </w:tcPr>
          <w:p w:rsidR="00736C09" w:rsidRPr="00736C09" w:rsidRDefault="00736C09" w:rsidP="00736C09">
            <w:pPr>
              <w:spacing w:after="0" w:line="240" w:lineRule="auto"/>
              <w:ind w:left="0" w:right="0" w:firstLine="0"/>
              <w:jc w:val="center"/>
              <w:rPr>
                <w:b/>
                <w:bCs/>
                <w:szCs w:val="24"/>
              </w:rPr>
            </w:pPr>
            <w:r w:rsidRPr="00736C09">
              <w:rPr>
                <w:b/>
                <w:bCs/>
                <w:szCs w:val="24"/>
              </w:rPr>
              <w:t>17</w:t>
            </w:r>
          </w:p>
        </w:tc>
        <w:tc>
          <w:tcPr>
            <w:tcW w:w="803" w:type="dxa"/>
            <w:shd w:val="clear" w:color="auto" w:fill="auto"/>
            <w:vAlign w:val="center"/>
            <w:hideMark/>
          </w:tcPr>
          <w:p w:rsidR="00736C09" w:rsidRPr="00736C09" w:rsidRDefault="00736C09" w:rsidP="00736C09">
            <w:pPr>
              <w:spacing w:after="0" w:line="240" w:lineRule="auto"/>
              <w:ind w:left="0" w:right="0" w:firstLine="0"/>
              <w:jc w:val="center"/>
              <w:rPr>
                <w:b/>
                <w:bCs/>
                <w:szCs w:val="24"/>
              </w:rPr>
            </w:pPr>
            <w:r w:rsidRPr="00736C09">
              <w:rPr>
                <w:b/>
                <w:bCs/>
                <w:szCs w:val="24"/>
              </w:rPr>
              <w:t>18</w:t>
            </w:r>
          </w:p>
        </w:tc>
        <w:tc>
          <w:tcPr>
            <w:tcW w:w="803" w:type="dxa"/>
            <w:shd w:val="clear" w:color="auto" w:fill="auto"/>
            <w:vAlign w:val="center"/>
            <w:hideMark/>
          </w:tcPr>
          <w:p w:rsidR="00736C09" w:rsidRPr="00736C09" w:rsidRDefault="00736C09" w:rsidP="00736C09">
            <w:pPr>
              <w:spacing w:after="0" w:line="240" w:lineRule="auto"/>
              <w:ind w:left="0" w:right="0" w:firstLine="0"/>
              <w:jc w:val="center"/>
              <w:rPr>
                <w:b/>
                <w:bCs/>
                <w:szCs w:val="24"/>
              </w:rPr>
            </w:pPr>
            <w:r w:rsidRPr="00736C09">
              <w:rPr>
                <w:b/>
                <w:bCs/>
                <w:szCs w:val="24"/>
              </w:rPr>
              <w:t>19</w:t>
            </w:r>
          </w:p>
        </w:tc>
        <w:tc>
          <w:tcPr>
            <w:tcW w:w="803" w:type="dxa"/>
            <w:shd w:val="clear" w:color="auto" w:fill="auto"/>
            <w:vAlign w:val="center"/>
            <w:hideMark/>
          </w:tcPr>
          <w:p w:rsidR="00736C09" w:rsidRPr="00736C09" w:rsidRDefault="00736C09" w:rsidP="00736C09">
            <w:pPr>
              <w:spacing w:after="0" w:line="240" w:lineRule="auto"/>
              <w:ind w:left="0" w:right="0" w:firstLine="0"/>
              <w:jc w:val="center"/>
              <w:rPr>
                <w:b/>
                <w:bCs/>
                <w:szCs w:val="24"/>
              </w:rPr>
            </w:pPr>
            <w:r w:rsidRPr="00736C09">
              <w:rPr>
                <w:b/>
                <w:bCs/>
                <w:szCs w:val="24"/>
              </w:rPr>
              <w:t>20</w:t>
            </w:r>
          </w:p>
        </w:tc>
        <w:tc>
          <w:tcPr>
            <w:tcW w:w="803" w:type="dxa"/>
            <w:shd w:val="clear" w:color="auto" w:fill="auto"/>
            <w:vAlign w:val="center"/>
            <w:hideMark/>
          </w:tcPr>
          <w:p w:rsidR="00736C09" w:rsidRPr="00736C09" w:rsidRDefault="00736C09" w:rsidP="00736C09">
            <w:pPr>
              <w:spacing w:after="0" w:line="240" w:lineRule="auto"/>
              <w:ind w:left="0" w:right="0" w:firstLine="0"/>
              <w:jc w:val="center"/>
              <w:rPr>
                <w:b/>
                <w:bCs/>
                <w:szCs w:val="24"/>
              </w:rPr>
            </w:pPr>
            <w:r w:rsidRPr="00736C09">
              <w:rPr>
                <w:b/>
                <w:bCs/>
                <w:szCs w:val="24"/>
              </w:rPr>
              <w:t>21</w:t>
            </w:r>
          </w:p>
        </w:tc>
        <w:tc>
          <w:tcPr>
            <w:tcW w:w="803" w:type="dxa"/>
            <w:shd w:val="clear" w:color="auto" w:fill="auto"/>
            <w:vAlign w:val="center"/>
            <w:hideMark/>
          </w:tcPr>
          <w:p w:rsidR="00736C09" w:rsidRPr="00736C09" w:rsidRDefault="00736C09" w:rsidP="00736C09">
            <w:pPr>
              <w:spacing w:after="0" w:line="240" w:lineRule="auto"/>
              <w:ind w:left="0" w:right="0" w:firstLine="0"/>
              <w:jc w:val="center"/>
              <w:rPr>
                <w:b/>
                <w:bCs/>
                <w:szCs w:val="24"/>
              </w:rPr>
            </w:pPr>
            <w:r w:rsidRPr="00736C09">
              <w:rPr>
                <w:b/>
                <w:bCs/>
                <w:szCs w:val="24"/>
              </w:rPr>
              <w:t>22</w:t>
            </w:r>
          </w:p>
        </w:tc>
        <w:tc>
          <w:tcPr>
            <w:tcW w:w="803" w:type="dxa"/>
            <w:shd w:val="clear" w:color="auto" w:fill="auto"/>
            <w:vAlign w:val="center"/>
            <w:hideMark/>
          </w:tcPr>
          <w:p w:rsidR="00736C09" w:rsidRPr="00736C09" w:rsidRDefault="00736C09" w:rsidP="00736C09">
            <w:pPr>
              <w:spacing w:after="0" w:line="240" w:lineRule="auto"/>
              <w:ind w:left="0" w:right="0" w:firstLine="0"/>
              <w:jc w:val="center"/>
              <w:rPr>
                <w:b/>
                <w:bCs/>
                <w:szCs w:val="24"/>
              </w:rPr>
            </w:pPr>
            <w:r w:rsidRPr="00736C09">
              <w:rPr>
                <w:b/>
                <w:bCs/>
                <w:szCs w:val="24"/>
              </w:rPr>
              <w:t>23</w:t>
            </w:r>
          </w:p>
        </w:tc>
        <w:tc>
          <w:tcPr>
            <w:tcW w:w="803" w:type="dxa"/>
            <w:shd w:val="clear" w:color="auto" w:fill="auto"/>
            <w:vAlign w:val="center"/>
            <w:hideMark/>
          </w:tcPr>
          <w:p w:rsidR="00736C09" w:rsidRPr="00736C09" w:rsidRDefault="00736C09" w:rsidP="00736C09">
            <w:pPr>
              <w:spacing w:after="0" w:line="240" w:lineRule="auto"/>
              <w:ind w:left="0" w:right="0" w:firstLine="0"/>
              <w:jc w:val="center"/>
              <w:rPr>
                <w:b/>
                <w:bCs/>
                <w:szCs w:val="24"/>
              </w:rPr>
            </w:pPr>
            <w:r w:rsidRPr="00736C09">
              <w:rPr>
                <w:b/>
                <w:bCs/>
                <w:szCs w:val="24"/>
              </w:rPr>
              <w:t>24</w:t>
            </w:r>
          </w:p>
        </w:tc>
      </w:tr>
      <w:tr w:rsidR="00736C09" w:rsidRPr="00440CB9" w:rsidTr="00736C09">
        <w:trPr>
          <w:trHeight w:val="330"/>
        </w:trPr>
        <w:tc>
          <w:tcPr>
            <w:tcW w:w="804" w:type="dxa"/>
            <w:shd w:val="clear" w:color="auto" w:fill="auto"/>
            <w:vAlign w:val="center"/>
            <w:hideMark/>
          </w:tcPr>
          <w:p w:rsidR="00736C09" w:rsidRPr="00736C09" w:rsidRDefault="00736C09" w:rsidP="00736C09">
            <w:pPr>
              <w:spacing w:after="0" w:line="240" w:lineRule="auto"/>
              <w:ind w:left="0" w:right="0" w:firstLine="0"/>
              <w:jc w:val="center"/>
              <w:rPr>
                <w:szCs w:val="24"/>
              </w:rPr>
            </w:pPr>
            <w:r w:rsidRPr="00736C09">
              <w:rPr>
                <w:szCs w:val="24"/>
              </w:rPr>
              <w:t xml:space="preserve">B </w:t>
            </w:r>
          </w:p>
        </w:tc>
        <w:tc>
          <w:tcPr>
            <w:tcW w:w="804" w:type="dxa"/>
            <w:shd w:val="clear" w:color="auto" w:fill="auto"/>
            <w:vAlign w:val="center"/>
            <w:hideMark/>
          </w:tcPr>
          <w:p w:rsidR="00736C09" w:rsidRPr="00736C09" w:rsidRDefault="00736C09" w:rsidP="00736C09">
            <w:pPr>
              <w:spacing w:after="0" w:line="240" w:lineRule="auto"/>
              <w:ind w:left="0" w:right="0" w:firstLine="0"/>
              <w:jc w:val="center"/>
              <w:rPr>
                <w:szCs w:val="24"/>
              </w:rPr>
            </w:pPr>
            <w:r w:rsidRPr="00736C09">
              <w:rPr>
                <w:szCs w:val="24"/>
              </w:rPr>
              <w:t xml:space="preserve">D </w:t>
            </w:r>
          </w:p>
        </w:tc>
        <w:tc>
          <w:tcPr>
            <w:tcW w:w="804" w:type="dxa"/>
            <w:shd w:val="clear" w:color="auto" w:fill="auto"/>
            <w:vAlign w:val="center"/>
            <w:hideMark/>
          </w:tcPr>
          <w:p w:rsidR="00736C09" w:rsidRPr="00736C09" w:rsidRDefault="00736C09" w:rsidP="00736C09">
            <w:pPr>
              <w:spacing w:after="0" w:line="240" w:lineRule="auto"/>
              <w:ind w:left="0" w:right="0" w:firstLine="0"/>
              <w:jc w:val="center"/>
              <w:rPr>
                <w:szCs w:val="24"/>
              </w:rPr>
            </w:pPr>
            <w:r w:rsidRPr="00736C09">
              <w:rPr>
                <w:szCs w:val="24"/>
              </w:rPr>
              <w:t xml:space="preserve">D </w:t>
            </w:r>
          </w:p>
        </w:tc>
        <w:tc>
          <w:tcPr>
            <w:tcW w:w="803" w:type="dxa"/>
            <w:shd w:val="clear" w:color="auto" w:fill="auto"/>
            <w:vAlign w:val="center"/>
            <w:hideMark/>
          </w:tcPr>
          <w:p w:rsidR="00736C09" w:rsidRPr="00736C09" w:rsidRDefault="00736C09" w:rsidP="00736C09">
            <w:pPr>
              <w:spacing w:after="0" w:line="240" w:lineRule="auto"/>
              <w:ind w:left="0" w:right="0" w:firstLine="0"/>
              <w:jc w:val="center"/>
              <w:rPr>
                <w:szCs w:val="24"/>
              </w:rPr>
            </w:pPr>
            <w:r w:rsidRPr="00736C09">
              <w:rPr>
                <w:szCs w:val="24"/>
              </w:rPr>
              <w:t xml:space="preserve">D </w:t>
            </w:r>
          </w:p>
        </w:tc>
        <w:tc>
          <w:tcPr>
            <w:tcW w:w="803" w:type="dxa"/>
            <w:shd w:val="clear" w:color="auto" w:fill="auto"/>
            <w:vAlign w:val="center"/>
            <w:hideMark/>
          </w:tcPr>
          <w:p w:rsidR="00736C09" w:rsidRPr="00736C09" w:rsidRDefault="00736C09" w:rsidP="00736C09">
            <w:pPr>
              <w:spacing w:after="0" w:line="240" w:lineRule="auto"/>
              <w:ind w:left="0" w:right="0" w:firstLine="0"/>
              <w:jc w:val="center"/>
              <w:rPr>
                <w:szCs w:val="24"/>
              </w:rPr>
            </w:pPr>
            <w:r w:rsidRPr="00736C09">
              <w:rPr>
                <w:szCs w:val="24"/>
              </w:rPr>
              <w:t xml:space="preserve">A </w:t>
            </w:r>
          </w:p>
        </w:tc>
        <w:tc>
          <w:tcPr>
            <w:tcW w:w="803" w:type="dxa"/>
            <w:shd w:val="clear" w:color="auto" w:fill="auto"/>
            <w:vAlign w:val="center"/>
            <w:hideMark/>
          </w:tcPr>
          <w:p w:rsidR="00736C09" w:rsidRPr="00736C09" w:rsidRDefault="00736C09" w:rsidP="00736C09">
            <w:pPr>
              <w:spacing w:after="0" w:line="240" w:lineRule="auto"/>
              <w:ind w:left="0" w:right="0" w:firstLine="0"/>
              <w:jc w:val="center"/>
              <w:rPr>
                <w:szCs w:val="24"/>
              </w:rPr>
            </w:pPr>
            <w:r w:rsidRPr="00736C09">
              <w:rPr>
                <w:szCs w:val="24"/>
              </w:rPr>
              <w:t xml:space="preserve">A </w:t>
            </w:r>
          </w:p>
        </w:tc>
        <w:tc>
          <w:tcPr>
            <w:tcW w:w="803" w:type="dxa"/>
            <w:shd w:val="clear" w:color="auto" w:fill="auto"/>
            <w:vAlign w:val="center"/>
            <w:hideMark/>
          </w:tcPr>
          <w:p w:rsidR="00736C09" w:rsidRPr="00736C09" w:rsidRDefault="00736C09" w:rsidP="00736C09">
            <w:pPr>
              <w:spacing w:after="0" w:line="240" w:lineRule="auto"/>
              <w:ind w:left="0" w:right="0" w:firstLine="0"/>
              <w:jc w:val="center"/>
              <w:rPr>
                <w:szCs w:val="24"/>
              </w:rPr>
            </w:pPr>
            <w:r w:rsidRPr="00736C09">
              <w:rPr>
                <w:szCs w:val="24"/>
              </w:rPr>
              <w:t xml:space="preserve">C </w:t>
            </w:r>
          </w:p>
        </w:tc>
        <w:tc>
          <w:tcPr>
            <w:tcW w:w="803" w:type="dxa"/>
            <w:shd w:val="clear" w:color="auto" w:fill="auto"/>
            <w:vAlign w:val="center"/>
            <w:hideMark/>
          </w:tcPr>
          <w:p w:rsidR="00736C09" w:rsidRPr="00736C09" w:rsidRDefault="00736C09" w:rsidP="00736C09">
            <w:pPr>
              <w:spacing w:after="0" w:line="240" w:lineRule="auto"/>
              <w:ind w:left="0" w:right="0" w:firstLine="0"/>
              <w:jc w:val="center"/>
              <w:rPr>
                <w:szCs w:val="24"/>
              </w:rPr>
            </w:pPr>
            <w:r w:rsidRPr="00736C09">
              <w:rPr>
                <w:szCs w:val="24"/>
              </w:rPr>
              <w:t xml:space="preserve">A </w:t>
            </w:r>
          </w:p>
        </w:tc>
        <w:tc>
          <w:tcPr>
            <w:tcW w:w="803" w:type="dxa"/>
            <w:shd w:val="clear" w:color="auto" w:fill="auto"/>
            <w:vAlign w:val="center"/>
            <w:hideMark/>
          </w:tcPr>
          <w:p w:rsidR="00736C09" w:rsidRPr="00736C09" w:rsidRDefault="00736C09" w:rsidP="00736C09">
            <w:pPr>
              <w:spacing w:after="0" w:line="240" w:lineRule="auto"/>
              <w:ind w:left="0" w:right="0" w:firstLine="0"/>
              <w:jc w:val="center"/>
              <w:rPr>
                <w:szCs w:val="24"/>
              </w:rPr>
            </w:pPr>
            <w:r w:rsidRPr="00736C09">
              <w:rPr>
                <w:szCs w:val="24"/>
              </w:rPr>
              <w:t xml:space="preserve">A </w:t>
            </w:r>
          </w:p>
        </w:tc>
        <w:tc>
          <w:tcPr>
            <w:tcW w:w="803" w:type="dxa"/>
            <w:shd w:val="clear" w:color="auto" w:fill="auto"/>
            <w:vAlign w:val="center"/>
            <w:hideMark/>
          </w:tcPr>
          <w:p w:rsidR="00736C09" w:rsidRPr="00736C09" w:rsidRDefault="00736C09" w:rsidP="00736C09">
            <w:pPr>
              <w:spacing w:after="0" w:line="240" w:lineRule="auto"/>
              <w:ind w:left="0" w:right="0" w:firstLine="0"/>
              <w:jc w:val="center"/>
              <w:rPr>
                <w:szCs w:val="24"/>
              </w:rPr>
            </w:pPr>
            <w:r w:rsidRPr="00736C09">
              <w:rPr>
                <w:szCs w:val="24"/>
              </w:rPr>
              <w:t xml:space="preserve">A </w:t>
            </w:r>
          </w:p>
        </w:tc>
        <w:tc>
          <w:tcPr>
            <w:tcW w:w="803" w:type="dxa"/>
            <w:shd w:val="clear" w:color="auto" w:fill="auto"/>
            <w:vAlign w:val="center"/>
            <w:hideMark/>
          </w:tcPr>
          <w:p w:rsidR="00736C09" w:rsidRPr="00736C09" w:rsidRDefault="00736C09" w:rsidP="00736C09">
            <w:pPr>
              <w:spacing w:after="0" w:line="240" w:lineRule="auto"/>
              <w:ind w:left="0" w:right="0" w:firstLine="0"/>
              <w:jc w:val="center"/>
              <w:rPr>
                <w:szCs w:val="24"/>
              </w:rPr>
            </w:pPr>
            <w:r w:rsidRPr="00736C09">
              <w:rPr>
                <w:szCs w:val="24"/>
              </w:rPr>
              <w:t xml:space="preserve">C </w:t>
            </w:r>
          </w:p>
        </w:tc>
        <w:tc>
          <w:tcPr>
            <w:tcW w:w="803" w:type="dxa"/>
            <w:shd w:val="clear" w:color="auto" w:fill="auto"/>
            <w:vAlign w:val="center"/>
            <w:hideMark/>
          </w:tcPr>
          <w:p w:rsidR="00736C09" w:rsidRPr="00736C09" w:rsidRDefault="00736C09" w:rsidP="00736C09">
            <w:pPr>
              <w:spacing w:after="0" w:line="240" w:lineRule="auto"/>
              <w:ind w:left="0" w:right="0" w:firstLine="0"/>
              <w:jc w:val="center"/>
              <w:rPr>
                <w:szCs w:val="24"/>
              </w:rPr>
            </w:pPr>
            <w:r w:rsidRPr="00736C09">
              <w:rPr>
                <w:szCs w:val="24"/>
              </w:rPr>
              <w:t xml:space="preserve">B </w:t>
            </w:r>
          </w:p>
        </w:tc>
      </w:tr>
    </w:tbl>
    <w:p w:rsidR="00514DC5" w:rsidRPr="00440CB9" w:rsidRDefault="00514DC5">
      <w:pPr>
        <w:spacing w:after="0" w:line="259" w:lineRule="auto"/>
        <w:ind w:left="0" w:right="0" w:firstLine="0"/>
        <w:rPr>
          <w:szCs w:val="24"/>
        </w:rPr>
      </w:pPr>
    </w:p>
    <w:p w:rsidR="00514DC5" w:rsidRPr="00440CB9" w:rsidRDefault="005E0333">
      <w:pPr>
        <w:spacing w:after="0" w:line="259" w:lineRule="auto"/>
        <w:ind w:left="0" w:right="0" w:firstLine="0"/>
        <w:rPr>
          <w:szCs w:val="24"/>
        </w:rPr>
      </w:pPr>
      <w:r w:rsidRPr="00440CB9">
        <w:rPr>
          <w:szCs w:val="24"/>
        </w:rPr>
        <w:t xml:space="preserve"> </w:t>
      </w:r>
    </w:p>
    <w:p w:rsidR="00736C09" w:rsidRPr="00440CB9" w:rsidRDefault="005E0333">
      <w:pPr>
        <w:spacing w:after="0" w:line="259" w:lineRule="auto"/>
        <w:ind w:left="0" w:right="0" w:firstLine="0"/>
        <w:rPr>
          <w:szCs w:val="24"/>
        </w:rPr>
      </w:pPr>
      <w:r w:rsidRPr="00440CB9">
        <w:rPr>
          <w:b/>
          <w:szCs w:val="24"/>
        </w:rPr>
        <w:t xml:space="preserve"> </w:t>
      </w:r>
    </w:p>
    <w:tbl>
      <w:tblPr>
        <w:tblW w:w="9639" w:type="dxa"/>
        <w:tblInd w:w="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10"/>
        <w:gridCol w:w="799"/>
        <w:gridCol w:w="809"/>
        <w:gridCol w:w="799"/>
        <w:gridCol w:w="799"/>
        <w:gridCol w:w="809"/>
        <w:gridCol w:w="799"/>
        <w:gridCol w:w="799"/>
        <w:gridCol w:w="799"/>
        <w:gridCol w:w="809"/>
        <w:gridCol w:w="809"/>
        <w:gridCol w:w="799"/>
      </w:tblGrid>
      <w:tr w:rsidR="00736C09" w:rsidRPr="00440CB9" w:rsidTr="00736C09">
        <w:trPr>
          <w:trHeight w:val="330"/>
        </w:trPr>
        <w:tc>
          <w:tcPr>
            <w:tcW w:w="3840" w:type="dxa"/>
            <w:gridSpan w:val="4"/>
            <w:shd w:val="clear" w:color="auto" w:fill="auto"/>
            <w:vAlign w:val="center"/>
            <w:hideMark/>
          </w:tcPr>
          <w:p w:rsidR="00736C09" w:rsidRPr="00736C09" w:rsidRDefault="00736C09" w:rsidP="00736C09">
            <w:pPr>
              <w:spacing w:after="0" w:line="240" w:lineRule="auto"/>
              <w:ind w:left="0" w:right="0" w:firstLine="0"/>
              <w:jc w:val="center"/>
              <w:rPr>
                <w:b/>
                <w:bCs/>
                <w:szCs w:val="24"/>
              </w:rPr>
            </w:pPr>
            <w:r w:rsidRPr="00736C09">
              <w:rPr>
                <w:b/>
                <w:bCs/>
                <w:szCs w:val="24"/>
              </w:rPr>
              <w:t>1</w:t>
            </w:r>
          </w:p>
        </w:tc>
        <w:tc>
          <w:tcPr>
            <w:tcW w:w="3840" w:type="dxa"/>
            <w:gridSpan w:val="4"/>
            <w:shd w:val="clear" w:color="auto" w:fill="auto"/>
            <w:vAlign w:val="center"/>
            <w:hideMark/>
          </w:tcPr>
          <w:p w:rsidR="00736C09" w:rsidRPr="00736C09" w:rsidRDefault="00736C09" w:rsidP="00736C09">
            <w:pPr>
              <w:spacing w:after="0" w:line="240" w:lineRule="auto"/>
              <w:ind w:left="0" w:right="0" w:firstLine="0"/>
              <w:jc w:val="center"/>
              <w:rPr>
                <w:b/>
                <w:bCs/>
                <w:szCs w:val="24"/>
              </w:rPr>
            </w:pPr>
            <w:r w:rsidRPr="00736C09">
              <w:rPr>
                <w:b/>
                <w:bCs/>
                <w:szCs w:val="24"/>
              </w:rPr>
              <w:t>2</w:t>
            </w:r>
          </w:p>
        </w:tc>
        <w:tc>
          <w:tcPr>
            <w:tcW w:w="3840" w:type="dxa"/>
            <w:gridSpan w:val="4"/>
            <w:shd w:val="clear" w:color="auto" w:fill="auto"/>
            <w:vAlign w:val="center"/>
            <w:hideMark/>
          </w:tcPr>
          <w:p w:rsidR="00736C09" w:rsidRPr="00736C09" w:rsidRDefault="00736C09" w:rsidP="00736C09">
            <w:pPr>
              <w:spacing w:after="0" w:line="240" w:lineRule="auto"/>
              <w:ind w:left="0" w:right="0" w:firstLine="0"/>
              <w:jc w:val="center"/>
              <w:rPr>
                <w:b/>
                <w:bCs/>
                <w:szCs w:val="24"/>
              </w:rPr>
            </w:pPr>
            <w:r w:rsidRPr="00736C09">
              <w:rPr>
                <w:b/>
                <w:bCs/>
                <w:szCs w:val="24"/>
              </w:rPr>
              <w:t>3</w:t>
            </w:r>
          </w:p>
        </w:tc>
      </w:tr>
      <w:tr w:rsidR="00736C09" w:rsidRPr="00440CB9" w:rsidTr="00736C09">
        <w:trPr>
          <w:trHeight w:val="218"/>
        </w:trPr>
        <w:tc>
          <w:tcPr>
            <w:tcW w:w="960" w:type="dxa"/>
            <w:shd w:val="clear" w:color="auto" w:fill="auto"/>
            <w:vAlign w:val="center"/>
            <w:hideMark/>
          </w:tcPr>
          <w:p w:rsidR="00736C09" w:rsidRPr="00736C09" w:rsidRDefault="00736C09" w:rsidP="00736C09">
            <w:pPr>
              <w:spacing w:after="0" w:line="240" w:lineRule="auto"/>
              <w:ind w:left="0" w:right="0" w:firstLineChars="200" w:firstLine="480"/>
              <w:jc w:val="center"/>
              <w:rPr>
                <w:szCs w:val="24"/>
              </w:rPr>
            </w:pPr>
            <w:r w:rsidRPr="00736C09">
              <w:rPr>
                <w:szCs w:val="24"/>
              </w:rPr>
              <w:t>a</w:t>
            </w:r>
          </w:p>
        </w:tc>
        <w:tc>
          <w:tcPr>
            <w:tcW w:w="960" w:type="dxa"/>
            <w:shd w:val="clear" w:color="auto" w:fill="auto"/>
            <w:vAlign w:val="center"/>
            <w:hideMark/>
          </w:tcPr>
          <w:p w:rsidR="00736C09" w:rsidRPr="00736C09" w:rsidRDefault="00736C09" w:rsidP="00736C09">
            <w:pPr>
              <w:spacing w:after="0" w:line="240" w:lineRule="auto"/>
              <w:ind w:left="0" w:right="0" w:firstLineChars="200" w:firstLine="480"/>
              <w:jc w:val="center"/>
              <w:rPr>
                <w:szCs w:val="24"/>
              </w:rPr>
            </w:pPr>
            <w:r w:rsidRPr="00736C09">
              <w:rPr>
                <w:szCs w:val="24"/>
              </w:rPr>
              <w:t>b</w:t>
            </w:r>
          </w:p>
        </w:tc>
        <w:tc>
          <w:tcPr>
            <w:tcW w:w="960" w:type="dxa"/>
            <w:shd w:val="clear" w:color="auto" w:fill="auto"/>
            <w:vAlign w:val="center"/>
            <w:hideMark/>
          </w:tcPr>
          <w:p w:rsidR="00736C09" w:rsidRPr="00736C09" w:rsidRDefault="00736C09" w:rsidP="00736C09">
            <w:pPr>
              <w:spacing w:after="0" w:line="240" w:lineRule="auto"/>
              <w:ind w:left="0" w:right="0" w:firstLineChars="200" w:firstLine="480"/>
              <w:jc w:val="center"/>
              <w:rPr>
                <w:szCs w:val="24"/>
              </w:rPr>
            </w:pPr>
            <w:r w:rsidRPr="00736C09">
              <w:rPr>
                <w:szCs w:val="24"/>
              </w:rPr>
              <w:t>c</w:t>
            </w:r>
          </w:p>
        </w:tc>
        <w:tc>
          <w:tcPr>
            <w:tcW w:w="960" w:type="dxa"/>
            <w:shd w:val="clear" w:color="auto" w:fill="auto"/>
            <w:vAlign w:val="center"/>
            <w:hideMark/>
          </w:tcPr>
          <w:p w:rsidR="00736C09" w:rsidRPr="00736C09" w:rsidRDefault="00736C09" w:rsidP="00736C09">
            <w:pPr>
              <w:spacing w:after="0" w:line="240" w:lineRule="auto"/>
              <w:ind w:left="0" w:right="0" w:firstLineChars="200" w:firstLine="480"/>
              <w:jc w:val="center"/>
              <w:rPr>
                <w:szCs w:val="24"/>
              </w:rPr>
            </w:pPr>
            <w:r w:rsidRPr="00736C09">
              <w:rPr>
                <w:szCs w:val="24"/>
              </w:rPr>
              <w:t>d</w:t>
            </w:r>
          </w:p>
        </w:tc>
        <w:tc>
          <w:tcPr>
            <w:tcW w:w="960" w:type="dxa"/>
            <w:shd w:val="clear" w:color="auto" w:fill="auto"/>
            <w:vAlign w:val="center"/>
            <w:hideMark/>
          </w:tcPr>
          <w:p w:rsidR="00736C09" w:rsidRPr="00736C09" w:rsidRDefault="00736C09" w:rsidP="00736C09">
            <w:pPr>
              <w:spacing w:after="0" w:line="240" w:lineRule="auto"/>
              <w:ind w:left="0" w:right="0" w:firstLineChars="200" w:firstLine="480"/>
              <w:jc w:val="center"/>
              <w:rPr>
                <w:szCs w:val="24"/>
              </w:rPr>
            </w:pPr>
            <w:r w:rsidRPr="00736C09">
              <w:rPr>
                <w:szCs w:val="24"/>
              </w:rPr>
              <w:t>a</w:t>
            </w:r>
          </w:p>
        </w:tc>
        <w:tc>
          <w:tcPr>
            <w:tcW w:w="960" w:type="dxa"/>
            <w:shd w:val="clear" w:color="auto" w:fill="auto"/>
            <w:vAlign w:val="center"/>
            <w:hideMark/>
          </w:tcPr>
          <w:p w:rsidR="00736C09" w:rsidRPr="00736C09" w:rsidRDefault="00736C09" w:rsidP="00736C09">
            <w:pPr>
              <w:spacing w:after="0" w:line="240" w:lineRule="auto"/>
              <w:ind w:left="0" w:right="0" w:firstLineChars="200" w:firstLine="480"/>
              <w:jc w:val="center"/>
              <w:rPr>
                <w:szCs w:val="24"/>
              </w:rPr>
            </w:pPr>
            <w:r w:rsidRPr="00736C09">
              <w:rPr>
                <w:szCs w:val="24"/>
              </w:rPr>
              <w:t>b</w:t>
            </w:r>
          </w:p>
        </w:tc>
        <w:tc>
          <w:tcPr>
            <w:tcW w:w="960" w:type="dxa"/>
            <w:shd w:val="clear" w:color="auto" w:fill="auto"/>
            <w:vAlign w:val="center"/>
            <w:hideMark/>
          </w:tcPr>
          <w:p w:rsidR="00736C09" w:rsidRPr="00736C09" w:rsidRDefault="00736C09" w:rsidP="00736C09">
            <w:pPr>
              <w:spacing w:after="0" w:line="240" w:lineRule="auto"/>
              <w:ind w:left="0" w:right="0" w:firstLineChars="200" w:firstLine="480"/>
              <w:jc w:val="center"/>
              <w:rPr>
                <w:szCs w:val="24"/>
              </w:rPr>
            </w:pPr>
            <w:r w:rsidRPr="00736C09">
              <w:rPr>
                <w:szCs w:val="24"/>
              </w:rPr>
              <w:t>c</w:t>
            </w:r>
          </w:p>
        </w:tc>
        <w:tc>
          <w:tcPr>
            <w:tcW w:w="960" w:type="dxa"/>
            <w:shd w:val="clear" w:color="auto" w:fill="auto"/>
            <w:vAlign w:val="center"/>
            <w:hideMark/>
          </w:tcPr>
          <w:p w:rsidR="00736C09" w:rsidRPr="00736C09" w:rsidRDefault="00736C09" w:rsidP="00736C09">
            <w:pPr>
              <w:spacing w:after="0" w:line="240" w:lineRule="auto"/>
              <w:ind w:left="0" w:right="0" w:firstLineChars="200" w:firstLine="480"/>
              <w:jc w:val="center"/>
              <w:rPr>
                <w:szCs w:val="24"/>
              </w:rPr>
            </w:pPr>
            <w:r w:rsidRPr="00736C09">
              <w:rPr>
                <w:szCs w:val="24"/>
              </w:rPr>
              <w:t>d</w:t>
            </w:r>
          </w:p>
        </w:tc>
        <w:tc>
          <w:tcPr>
            <w:tcW w:w="960" w:type="dxa"/>
            <w:shd w:val="clear" w:color="auto" w:fill="auto"/>
            <w:vAlign w:val="center"/>
            <w:hideMark/>
          </w:tcPr>
          <w:p w:rsidR="00736C09" w:rsidRPr="00736C09" w:rsidRDefault="00736C09" w:rsidP="00736C09">
            <w:pPr>
              <w:spacing w:after="0" w:line="240" w:lineRule="auto"/>
              <w:ind w:left="0" w:right="0" w:firstLineChars="200" w:firstLine="480"/>
              <w:jc w:val="center"/>
              <w:rPr>
                <w:szCs w:val="24"/>
              </w:rPr>
            </w:pPr>
            <w:r w:rsidRPr="00736C09">
              <w:rPr>
                <w:szCs w:val="24"/>
              </w:rPr>
              <w:t>a</w:t>
            </w:r>
          </w:p>
        </w:tc>
        <w:tc>
          <w:tcPr>
            <w:tcW w:w="960" w:type="dxa"/>
            <w:shd w:val="clear" w:color="auto" w:fill="auto"/>
            <w:vAlign w:val="center"/>
            <w:hideMark/>
          </w:tcPr>
          <w:p w:rsidR="00736C09" w:rsidRPr="00736C09" w:rsidRDefault="00736C09" w:rsidP="00736C09">
            <w:pPr>
              <w:spacing w:after="0" w:line="240" w:lineRule="auto"/>
              <w:ind w:left="0" w:right="0" w:firstLineChars="200" w:firstLine="480"/>
              <w:jc w:val="center"/>
              <w:rPr>
                <w:szCs w:val="24"/>
              </w:rPr>
            </w:pPr>
            <w:r w:rsidRPr="00736C09">
              <w:rPr>
                <w:szCs w:val="24"/>
              </w:rPr>
              <w:t>b</w:t>
            </w:r>
          </w:p>
        </w:tc>
        <w:tc>
          <w:tcPr>
            <w:tcW w:w="960" w:type="dxa"/>
            <w:shd w:val="clear" w:color="auto" w:fill="auto"/>
            <w:vAlign w:val="center"/>
            <w:hideMark/>
          </w:tcPr>
          <w:p w:rsidR="00736C09" w:rsidRPr="00736C09" w:rsidRDefault="00736C09" w:rsidP="00736C09">
            <w:pPr>
              <w:spacing w:after="0" w:line="240" w:lineRule="auto"/>
              <w:ind w:left="0" w:right="0" w:firstLineChars="200" w:firstLine="480"/>
              <w:jc w:val="center"/>
              <w:rPr>
                <w:szCs w:val="24"/>
              </w:rPr>
            </w:pPr>
            <w:r w:rsidRPr="00736C09">
              <w:rPr>
                <w:szCs w:val="24"/>
              </w:rPr>
              <w:t>c</w:t>
            </w:r>
          </w:p>
        </w:tc>
        <w:tc>
          <w:tcPr>
            <w:tcW w:w="960" w:type="dxa"/>
            <w:shd w:val="clear" w:color="auto" w:fill="auto"/>
            <w:vAlign w:val="center"/>
            <w:hideMark/>
          </w:tcPr>
          <w:p w:rsidR="00736C09" w:rsidRPr="00736C09" w:rsidRDefault="00736C09" w:rsidP="00736C09">
            <w:pPr>
              <w:spacing w:after="0" w:line="240" w:lineRule="auto"/>
              <w:ind w:left="0" w:right="0" w:firstLineChars="200" w:firstLine="480"/>
              <w:jc w:val="center"/>
              <w:rPr>
                <w:szCs w:val="24"/>
              </w:rPr>
            </w:pPr>
            <w:r w:rsidRPr="00736C09">
              <w:rPr>
                <w:szCs w:val="24"/>
              </w:rPr>
              <w:t>d</w:t>
            </w:r>
          </w:p>
        </w:tc>
      </w:tr>
      <w:tr w:rsidR="00736C09" w:rsidRPr="00440CB9" w:rsidTr="00736C09">
        <w:trPr>
          <w:trHeight w:val="330"/>
        </w:trPr>
        <w:tc>
          <w:tcPr>
            <w:tcW w:w="960" w:type="dxa"/>
            <w:shd w:val="clear" w:color="auto" w:fill="auto"/>
            <w:vAlign w:val="center"/>
          </w:tcPr>
          <w:p w:rsidR="00736C09" w:rsidRPr="00440CB9" w:rsidRDefault="00736C09" w:rsidP="00736C09">
            <w:pPr>
              <w:spacing w:after="0" w:line="240" w:lineRule="auto"/>
              <w:ind w:left="0" w:right="0" w:firstLineChars="200" w:firstLine="480"/>
              <w:jc w:val="center"/>
              <w:rPr>
                <w:szCs w:val="24"/>
              </w:rPr>
            </w:pPr>
            <w:r w:rsidRPr="00440CB9">
              <w:rPr>
                <w:szCs w:val="24"/>
              </w:rPr>
              <w:t>D</w:t>
            </w:r>
          </w:p>
        </w:tc>
        <w:tc>
          <w:tcPr>
            <w:tcW w:w="960" w:type="dxa"/>
            <w:shd w:val="clear" w:color="auto" w:fill="auto"/>
            <w:vAlign w:val="center"/>
          </w:tcPr>
          <w:p w:rsidR="00736C09" w:rsidRPr="00440CB9" w:rsidRDefault="00736C09" w:rsidP="00736C09">
            <w:pPr>
              <w:spacing w:after="0" w:line="240" w:lineRule="auto"/>
              <w:ind w:left="0" w:right="0" w:firstLineChars="200" w:firstLine="480"/>
              <w:jc w:val="center"/>
              <w:rPr>
                <w:szCs w:val="24"/>
              </w:rPr>
            </w:pPr>
            <w:r w:rsidRPr="00440CB9">
              <w:rPr>
                <w:szCs w:val="24"/>
              </w:rPr>
              <w:t>S</w:t>
            </w:r>
          </w:p>
        </w:tc>
        <w:tc>
          <w:tcPr>
            <w:tcW w:w="960" w:type="dxa"/>
            <w:shd w:val="clear" w:color="auto" w:fill="auto"/>
            <w:vAlign w:val="center"/>
          </w:tcPr>
          <w:p w:rsidR="00736C09" w:rsidRPr="00440CB9" w:rsidRDefault="00736C09" w:rsidP="00736C09">
            <w:pPr>
              <w:spacing w:after="0" w:line="240" w:lineRule="auto"/>
              <w:ind w:left="0" w:right="0" w:firstLineChars="200" w:firstLine="480"/>
              <w:jc w:val="center"/>
              <w:rPr>
                <w:szCs w:val="24"/>
              </w:rPr>
            </w:pPr>
            <w:r w:rsidRPr="00440CB9">
              <w:rPr>
                <w:szCs w:val="24"/>
              </w:rPr>
              <w:t>D</w:t>
            </w:r>
          </w:p>
        </w:tc>
        <w:tc>
          <w:tcPr>
            <w:tcW w:w="960" w:type="dxa"/>
            <w:shd w:val="clear" w:color="auto" w:fill="auto"/>
            <w:vAlign w:val="center"/>
          </w:tcPr>
          <w:p w:rsidR="00736C09" w:rsidRPr="00440CB9" w:rsidRDefault="00736C09" w:rsidP="00736C09">
            <w:pPr>
              <w:spacing w:after="0" w:line="240" w:lineRule="auto"/>
              <w:ind w:left="0" w:right="0" w:firstLineChars="200" w:firstLine="480"/>
              <w:jc w:val="center"/>
              <w:rPr>
                <w:szCs w:val="24"/>
              </w:rPr>
            </w:pPr>
            <w:r w:rsidRPr="00440CB9">
              <w:rPr>
                <w:szCs w:val="24"/>
              </w:rPr>
              <w:t>S</w:t>
            </w:r>
          </w:p>
        </w:tc>
        <w:tc>
          <w:tcPr>
            <w:tcW w:w="960" w:type="dxa"/>
            <w:shd w:val="clear" w:color="auto" w:fill="auto"/>
            <w:vAlign w:val="center"/>
          </w:tcPr>
          <w:p w:rsidR="00736C09" w:rsidRPr="00440CB9" w:rsidRDefault="00736C09" w:rsidP="00736C09">
            <w:pPr>
              <w:spacing w:after="0" w:line="240" w:lineRule="auto"/>
              <w:ind w:left="0" w:right="0" w:firstLineChars="200" w:firstLine="480"/>
              <w:jc w:val="center"/>
              <w:rPr>
                <w:szCs w:val="24"/>
              </w:rPr>
            </w:pPr>
            <w:r w:rsidRPr="00440CB9">
              <w:rPr>
                <w:szCs w:val="24"/>
              </w:rPr>
              <w:t>S</w:t>
            </w:r>
          </w:p>
        </w:tc>
        <w:tc>
          <w:tcPr>
            <w:tcW w:w="960" w:type="dxa"/>
            <w:shd w:val="clear" w:color="auto" w:fill="auto"/>
            <w:vAlign w:val="center"/>
          </w:tcPr>
          <w:p w:rsidR="00736C09" w:rsidRPr="00440CB9" w:rsidRDefault="00736C09" w:rsidP="00736C09">
            <w:pPr>
              <w:spacing w:after="0" w:line="240" w:lineRule="auto"/>
              <w:ind w:left="0" w:right="0" w:firstLineChars="200" w:firstLine="480"/>
              <w:jc w:val="center"/>
              <w:rPr>
                <w:szCs w:val="24"/>
              </w:rPr>
            </w:pPr>
            <w:r w:rsidRPr="00440CB9">
              <w:rPr>
                <w:szCs w:val="24"/>
              </w:rPr>
              <w:t>D</w:t>
            </w:r>
          </w:p>
        </w:tc>
        <w:tc>
          <w:tcPr>
            <w:tcW w:w="960" w:type="dxa"/>
            <w:shd w:val="clear" w:color="auto" w:fill="auto"/>
            <w:vAlign w:val="center"/>
          </w:tcPr>
          <w:p w:rsidR="00736C09" w:rsidRPr="00440CB9" w:rsidRDefault="00736C09" w:rsidP="00736C09">
            <w:pPr>
              <w:spacing w:after="0" w:line="240" w:lineRule="auto"/>
              <w:ind w:left="0" w:right="0" w:firstLineChars="200" w:firstLine="480"/>
              <w:jc w:val="center"/>
              <w:rPr>
                <w:szCs w:val="24"/>
              </w:rPr>
            </w:pPr>
            <w:r w:rsidRPr="00440CB9">
              <w:rPr>
                <w:szCs w:val="24"/>
              </w:rPr>
              <w:t>S</w:t>
            </w:r>
          </w:p>
        </w:tc>
        <w:tc>
          <w:tcPr>
            <w:tcW w:w="960" w:type="dxa"/>
            <w:shd w:val="clear" w:color="auto" w:fill="auto"/>
            <w:vAlign w:val="center"/>
          </w:tcPr>
          <w:p w:rsidR="00736C09" w:rsidRPr="00440CB9" w:rsidRDefault="00736C09" w:rsidP="00736C09">
            <w:pPr>
              <w:spacing w:after="0" w:line="240" w:lineRule="auto"/>
              <w:ind w:left="0" w:right="0" w:firstLineChars="200" w:firstLine="480"/>
              <w:jc w:val="center"/>
              <w:rPr>
                <w:szCs w:val="24"/>
              </w:rPr>
            </w:pPr>
            <w:r w:rsidRPr="00440CB9">
              <w:rPr>
                <w:szCs w:val="24"/>
              </w:rPr>
              <w:t>S</w:t>
            </w:r>
          </w:p>
        </w:tc>
        <w:tc>
          <w:tcPr>
            <w:tcW w:w="960" w:type="dxa"/>
            <w:shd w:val="clear" w:color="auto" w:fill="auto"/>
            <w:vAlign w:val="center"/>
          </w:tcPr>
          <w:p w:rsidR="00736C09" w:rsidRPr="00440CB9" w:rsidRDefault="00736C09" w:rsidP="00736C09">
            <w:pPr>
              <w:spacing w:after="0" w:line="240" w:lineRule="auto"/>
              <w:ind w:left="0" w:right="0" w:firstLineChars="200" w:firstLine="480"/>
              <w:jc w:val="center"/>
              <w:rPr>
                <w:szCs w:val="24"/>
              </w:rPr>
            </w:pPr>
            <w:r w:rsidRPr="00440CB9">
              <w:rPr>
                <w:szCs w:val="24"/>
              </w:rPr>
              <w:t>S</w:t>
            </w:r>
          </w:p>
        </w:tc>
        <w:tc>
          <w:tcPr>
            <w:tcW w:w="960" w:type="dxa"/>
            <w:shd w:val="clear" w:color="auto" w:fill="auto"/>
            <w:vAlign w:val="center"/>
          </w:tcPr>
          <w:p w:rsidR="00736C09" w:rsidRPr="00440CB9" w:rsidRDefault="00736C09" w:rsidP="00736C09">
            <w:pPr>
              <w:spacing w:after="0" w:line="240" w:lineRule="auto"/>
              <w:ind w:left="0" w:right="0" w:firstLineChars="200" w:firstLine="480"/>
              <w:jc w:val="center"/>
              <w:rPr>
                <w:szCs w:val="24"/>
              </w:rPr>
            </w:pPr>
            <w:r w:rsidRPr="00440CB9">
              <w:rPr>
                <w:szCs w:val="24"/>
              </w:rPr>
              <w:t>D</w:t>
            </w:r>
          </w:p>
        </w:tc>
        <w:tc>
          <w:tcPr>
            <w:tcW w:w="960" w:type="dxa"/>
            <w:shd w:val="clear" w:color="auto" w:fill="auto"/>
            <w:vAlign w:val="center"/>
          </w:tcPr>
          <w:p w:rsidR="00736C09" w:rsidRPr="00440CB9" w:rsidRDefault="00736C09" w:rsidP="00736C09">
            <w:pPr>
              <w:spacing w:after="0" w:line="240" w:lineRule="auto"/>
              <w:ind w:left="0" w:right="0" w:firstLineChars="200" w:firstLine="480"/>
              <w:jc w:val="center"/>
              <w:rPr>
                <w:szCs w:val="24"/>
              </w:rPr>
            </w:pPr>
            <w:r w:rsidRPr="00440CB9">
              <w:rPr>
                <w:szCs w:val="24"/>
              </w:rPr>
              <w:t>D</w:t>
            </w:r>
          </w:p>
        </w:tc>
        <w:tc>
          <w:tcPr>
            <w:tcW w:w="960" w:type="dxa"/>
            <w:shd w:val="clear" w:color="auto" w:fill="auto"/>
            <w:vAlign w:val="center"/>
          </w:tcPr>
          <w:p w:rsidR="00736C09" w:rsidRPr="00440CB9" w:rsidRDefault="00736C09" w:rsidP="00736C09">
            <w:pPr>
              <w:spacing w:after="0" w:line="240" w:lineRule="auto"/>
              <w:ind w:left="0" w:right="0" w:firstLineChars="200" w:firstLine="480"/>
              <w:jc w:val="center"/>
              <w:rPr>
                <w:szCs w:val="24"/>
              </w:rPr>
            </w:pPr>
            <w:r w:rsidRPr="00440CB9">
              <w:rPr>
                <w:szCs w:val="24"/>
              </w:rPr>
              <w:t>S</w:t>
            </w:r>
          </w:p>
        </w:tc>
      </w:tr>
    </w:tbl>
    <w:p w:rsidR="00514DC5" w:rsidRPr="00440CB9" w:rsidRDefault="00514DC5">
      <w:pPr>
        <w:spacing w:after="0" w:line="259" w:lineRule="auto"/>
        <w:ind w:left="0" w:right="0" w:firstLine="0"/>
        <w:rPr>
          <w:szCs w:val="24"/>
        </w:rPr>
      </w:pPr>
    </w:p>
    <w:p w:rsidR="00736C09" w:rsidRPr="00440CB9" w:rsidRDefault="005E0333">
      <w:pPr>
        <w:spacing w:after="0" w:line="259" w:lineRule="auto"/>
        <w:ind w:left="0" w:right="0" w:firstLine="0"/>
        <w:rPr>
          <w:szCs w:val="24"/>
        </w:rPr>
      </w:pPr>
      <w:r w:rsidRPr="00440CB9">
        <w:rPr>
          <w:szCs w:val="24"/>
        </w:rPr>
        <w:t xml:space="preserve">  </w:t>
      </w:r>
    </w:p>
    <w:tbl>
      <w:tblPr>
        <w:tblStyle w:val="TableGrid1"/>
        <w:tblW w:w="10210" w:type="dxa"/>
        <w:tblInd w:w="142" w:type="dxa"/>
        <w:tblCellMar>
          <w:top w:w="62" w:type="dxa"/>
          <w:left w:w="106" w:type="dxa"/>
          <w:right w:w="115" w:type="dxa"/>
        </w:tblCellMar>
        <w:tblLook w:val="04A0" w:firstRow="1" w:lastRow="0" w:firstColumn="1" w:lastColumn="0" w:noHBand="0" w:noVBand="1"/>
      </w:tblPr>
      <w:tblGrid>
        <w:gridCol w:w="1118"/>
        <w:gridCol w:w="9092"/>
      </w:tblGrid>
      <w:tr w:rsidR="00736C09" w:rsidRPr="00736C09" w:rsidTr="00736C09">
        <w:trPr>
          <w:trHeight w:val="288"/>
        </w:trPr>
        <w:tc>
          <w:tcPr>
            <w:tcW w:w="994" w:type="dxa"/>
            <w:tcBorders>
              <w:top w:val="single" w:sz="4" w:space="0" w:color="000000"/>
              <w:left w:val="single" w:sz="4" w:space="0" w:color="000000"/>
              <w:bottom w:val="single" w:sz="4" w:space="0" w:color="000000"/>
              <w:right w:val="single" w:sz="4" w:space="0" w:color="000000"/>
            </w:tcBorders>
            <w:hideMark/>
          </w:tcPr>
          <w:p w:rsidR="00736C09" w:rsidRPr="00736C09" w:rsidRDefault="00736C09" w:rsidP="00736C09">
            <w:pPr>
              <w:spacing w:after="0" w:line="240" w:lineRule="auto"/>
              <w:ind w:left="5" w:right="0" w:firstLine="0"/>
              <w:jc w:val="center"/>
              <w:rPr>
                <w:rFonts w:eastAsia="Calibri"/>
                <w:szCs w:val="24"/>
              </w:rPr>
            </w:pPr>
            <w:r w:rsidRPr="00736C09">
              <w:rPr>
                <w:b/>
                <w:szCs w:val="24"/>
              </w:rPr>
              <w:t xml:space="preserve">Câu </w:t>
            </w:r>
          </w:p>
        </w:tc>
        <w:tc>
          <w:tcPr>
            <w:tcW w:w="8080" w:type="dxa"/>
            <w:tcBorders>
              <w:top w:val="single" w:sz="4" w:space="0" w:color="000000"/>
              <w:left w:val="single" w:sz="4" w:space="0" w:color="000000"/>
              <w:bottom w:val="single" w:sz="4" w:space="0" w:color="000000"/>
              <w:right w:val="single" w:sz="4" w:space="0" w:color="000000"/>
            </w:tcBorders>
            <w:hideMark/>
          </w:tcPr>
          <w:p w:rsidR="00736C09" w:rsidRPr="00736C09" w:rsidRDefault="00736C09" w:rsidP="00736C09">
            <w:pPr>
              <w:spacing w:after="0" w:line="240" w:lineRule="auto"/>
              <w:ind w:left="6" w:right="0" w:firstLine="0"/>
              <w:jc w:val="center"/>
              <w:rPr>
                <w:rFonts w:eastAsia="Calibri"/>
                <w:szCs w:val="24"/>
              </w:rPr>
            </w:pPr>
            <w:r w:rsidRPr="00736C09">
              <w:rPr>
                <w:b/>
                <w:szCs w:val="24"/>
              </w:rPr>
              <w:t xml:space="preserve">Đáp án </w:t>
            </w:r>
          </w:p>
        </w:tc>
      </w:tr>
      <w:tr w:rsidR="00736C09" w:rsidRPr="00736C09" w:rsidTr="00736C09">
        <w:trPr>
          <w:trHeight w:val="2770"/>
        </w:trPr>
        <w:tc>
          <w:tcPr>
            <w:tcW w:w="994" w:type="dxa"/>
            <w:tcBorders>
              <w:top w:val="single" w:sz="4" w:space="0" w:color="000000"/>
              <w:left w:val="single" w:sz="4" w:space="0" w:color="000000"/>
              <w:bottom w:val="single" w:sz="4" w:space="0" w:color="000000"/>
              <w:right w:val="single" w:sz="4" w:space="0" w:color="000000"/>
            </w:tcBorders>
            <w:hideMark/>
          </w:tcPr>
          <w:p w:rsidR="00736C09" w:rsidRPr="00736C09" w:rsidRDefault="00736C09" w:rsidP="00736C09">
            <w:pPr>
              <w:spacing w:after="0" w:line="240" w:lineRule="auto"/>
              <w:ind w:left="5" w:right="0" w:firstLine="0"/>
              <w:jc w:val="center"/>
              <w:rPr>
                <w:rFonts w:eastAsia="Calibri"/>
                <w:szCs w:val="24"/>
              </w:rPr>
            </w:pPr>
            <w:r w:rsidRPr="00736C09">
              <w:rPr>
                <w:b/>
                <w:szCs w:val="24"/>
              </w:rPr>
              <w:t xml:space="preserve">1 </w:t>
            </w:r>
          </w:p>
        </w:tc>
        <w:tc>
          <w:tcPr>
            <w:tcW w:w="8080" w:type="dxa"/>
            <w:tcBorders>
              <w:top w:val="single" w:sz="4" w:space="0" w:color="000000"/>
              <w:left w:val="single" w:sz="4" w:space="0" w:color="000000"/>
              <w:bottom w:val="single" w:sz="4" w:space="0" w:color="000000"/>
              <w:right w:val="single" w:sz="4" w:space="0" w:color="000000"/>
            </w:tcBorders>
            <w:hideMark/>
          </w:tcPr>
          <w:p w:rsidR="00736C09" w:rsidRPr="00736C09" w:rsidRDefault="00736C09" w:rsidP="00736C09">
            <w:pPr>
              <w:spacing w:after="0" w:line="237" w:lineRule="auto"/>
              <w:ind w:left="0" w:right="477" w:firstLine="0"/>
              <w:rPr>
                <w:rFonts w:eastAsia="Calibri"/>
                <w:szCs w:val="24"/>
              </w:rPr>
            </w:pPr>
            <w:r w:rsidRPr="00440CB9">
              <w:rPr>
                <w:b/>
                <w:color w:val="0070C0"/>
                <w:szCs w:val="24"/>
              </w:rPr>
              <w:t xml:space="preserve">a) </w:t>
            </w:r>
            <w:r w:rsidRPr="00736C09">
              <w:rPr>
                <w:szCs w:val="24"/>
              </w:rPr>
              <w:t xml:space="preserve">Tính chất kéo dài và ác liệt của cuộc chiến đấu tại mặt trận Vị Xuyên: </w:t>
            </w:r>
            <w:r w:rsidRPr="00736C09">
              <w:rPr>
                <w:b/>
                <w:szCs w:val="24"/>
              </w:rPr>
              <w:t xml:space="preserve"> </w:t>
            </w:r>
            <w:r w:rsidRPr="00736C09">
              <w:rPr>
                <w:szCs w:val="24"/>
              </w:rPr>
              <w:t xml:space="preserve">+ Kéo dài: Diễn ra trong “gần chục năm ròng”. </w:t>
            </w:r>
          </w:p>
          <w:p w:rsidR="00736C09" w:rsidRPr="00736C09" w:rsidRDefault="00736C09" w:rsidP="00736C09">
            <w:pPr>
              <w:spacing w:after="0" w:line="237" w:lineRule="auto"/>
              <w:ind w:left="0" w:right="0" w:firstLine="0"/>
              <w:rPr>
                <w:rFonts w:eastAsia="Calibri"/>
                <w:szCs w:val="24"/>
              </w:rPr>
            </w:pPr>
            <w:r w:rsidRPr="00736C09">
              <w:rPr>
                <w:szCs w:val="24"/>
              </w:rPr>
              <w:t xml:space="preserve">+ Ác liệt: “Chưa khi nào ngớt tiếng pháo”, “giành giật với địch từng chiến hào, từng điểm cao”. </w:t>
            </w:r>
          </w:p>
          <w:p w:rsidR="00736C09" w:rsidRPr="00736C09" w:rsidRDefault="00736C09" w:rsidP="00736C09">
            <w:pPr>
              <w:spacing w:after="1" w:line="237" w:lineRule="auto"/>
              <w:ind w:left="0" w:right="477" w:firstLine="0"/>
              <w:rPr>
                <w:rFonts w:eastAsia="Calibri"/>
                <w:szCs w:val="24"/>
              </w:rPr>
            </w:pPr>
            <w:r w:rsidRPr="00440CB9">
              <w:rPr>
                <w:b/>
                <w:color w:val="0070C0"/>
                <w:szCs w:val="24"/>
              </w:rPr>
              <w:t xml:space="preserve">b) </w:t>
            </w:r>
            <w:r w:rsidRPr="00736C09">
              <w:rPr>
                <w:szCs w:val="24"/>
              </w:rPr>
              <w:t xml:space="preserve">Trách nhiệm của thế hệ trẻ trong việc bảo vệ chủ quyền biên giới quốc gia: + Tích cực tìm hiểu và tuyên truyền về lịch sử, chủ quyền biên giới quốc gia + Nỗ lực học tập; sẵn sàng thực hiện nghĩa vụ quân sự và đấu tranh chống các thông tin sai lệch về chủ quyền lãnh thổ. </w:t>
            </w:r>
          </w:p>
          <w:p w:rsidR="00736C09" w:rsidRPr="00736C09" w:rsidRDefault="00736C09" w:rsidP="00736C09">
            <w:pPr>
              <w:spacing w:after="0" w:line="240" w:lineRule="auto"/>
              <w:ind w:left="0" w:right="0" w:firstLine="0"/>
              <w:rPr>
                <w:rFonts w:eastAsia="Calibri"/>
                <w:szCs w:val="24"/>
              </w:rPr>
            </w:pPr>
            <w:r w:rsidRPr="00736C09">
              <w:rPr>
                <w:b/>
                <w:szCs w:val="24"/>
              </w:rPr>
              <w:t xml:space="preserve">* Lưu ý: Câu 1b. </w:t>
            </w:r>
            <w:r w:rsidRPr="00736C09">
              <w:rPr>
                <w:szCs w:val="24"/>
              </w:rPr>
              <w:t xml:space="preserve">HS trình bày theo cách riêng của mình, nhưng đảm bảo ý vẫn cho điểm. </w:t>
            </w:r>
          </w:p>
        </w:tc>
      </w:tr>
    </w:tbl>
    <w:p w:rsidR="00514DC5" w:rsidRPr="00440CB9" w:rsidRDefault="00514DC5">
      <w:pPr>
        <w:spacing w:after="0" w:line="259" w:lineRule="auto"/>
        <w:ind w:left="0" w:right="0" w:firstLine="0"/>
        <w:rPr>
          <w:szCs w:val="24"/>
        </w:rPr>
      </w:pPr>
    </w:p>
    <w:sectPr w:rsidR="00514DC5" w:rsidRPr="00440CB9" w:rsidSect="00440CB9">
      <w:headerReference w:type="default" r:id="rId8"/>
      <w:footerReference w:type="default" r:id="rId9"/>
      <w:pgSz w:w="11906" w:h="16841"/>
      <w:pgMar w:top="610" w:right="578" w:bottom="1252" w:left="852" w:header="426" w:footer="4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B20" w:rsidRDefault="003D7B20">
      <w:pPr>
        <w:spacing w:after="0" w:line="240" w:lineRule="auto"/>
      </w:pPr>
      <w:r>
        <w:separator/>
      </w:r>
    </w:p>
  </w:endnote>
  <w:endnote w:type="continuationSeparator" w:id="0">
    <w:p w:rsidR="003D7B20" w:rsidRDefault="003D7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CB9" w:rsidRPr="00440CB9" w:rsidRDefault="00440CB9" w:rsidP="00440CB9">
    <w:pPr>
      <w:widowControl w:val="0"/>
      <w:tabs>
        <w:tab w:val="center" w:pos="4680"/>
        <w:tab w:val="right" w:pos="9360"/>
        <w:tab w:val="right" w:pos="10348"/>
      </w:tabs>
      <w:spacing w:before="120" w:after="120" w:line="240" w:lineRule="auto"/>
      <w:ind w:left="0" w:right="0" w:firstLine="0"/>
      <w:rPr>
        <w:rFonts w:eastAsia="SimSun"/>
        <w:kern w:val="2"/>
        <w:szCs w:val="24"/>
        <w:lang w:eastAsia="zh-CN"/>
      </w:rPr>
    </w:pPr>
    <w:r w:rsidRPr="00440CB9">
      <w:rPr>
        <w:rFonts w:eastAsia="SimSun"/>
        <w:b/>
        <w:kern w:val="2"/>
        <w:szCs w:val="24"/>
        <w:lang w:val="nl-NL" w:eastAsia="zh-CN"/>
      </w:rPr>
      <w:t xml:space="preserve">                                                                      </w:t>
    </w:r>
    <w:r w:rsidRPr="00440CB9">
      <w:rPr>
        <w:rFonts w:eastAsia="SimSun"/>
        <w:b/>
        <w:color w:val="00B0F0"/>
        <w:kern w:val="2"/>
        <w:szCs w:val="24"/>
        <w:lang w:val="nl-NL" w:eastAsia="zh-CN"/>
      </w:rPr>
      <w:t>thuvienhoclieu</w:t>
    </w:r>
    <w:r w:rsidRPr="00440CB9">
      <w:rPr>
        <w:rFonts w:eastAsia="SimSun"/>
        <w:b/>
        <w:color w:val="FF0000"/>
        <w:kern w:val="2"/>
        <w:szCs w:val="24"/>
        <w:lang w:val="nl-NL" w:eastAsia="zh-CN"/>
      </w:rPr>
      <w:t xml:space="preserve">.com </w:t>
    </w:r>
    <w:r w:rsidRPr="00440CB9">
      <w:rPr>
        <w:rFonts w:eastAsia="SimSun"/>
        <w:b/>
        <w:kern w:val="2"/>
        <w:szCs w:val="24"/>
        <w:lang w:eastAsia="zh-CN"/>
      </w:rPr>
      <w:t xml:space="preserve">                                </w:t>
    </w:r>
    <w:r w:rsidRPr="00440CB9">
      <w:rPr>
        <w:rFonts w:eastAsia="SimSun"/>
        <w:b/>
        <w:color w:val="FF0000"/>
        <w:kern w:val="2"/>
        <w:szCs w:val="24"/>
        <w:lang w:eastAsia="zh-CN"/>
      </w:rPr>
      <w:t>Trang</w:t>
    </w:r>
    <w:r w:rsidRPr="00440CB9">
      <w:rPr>
        <w:rFonts w:eastAsia="SimSun"/>
        <w:b/>
        <w:color w:val="0070C0"/>
        <w:kern w:val="2"/>
        <w:szCs w:val="24"/>
        <w:lang w:eastAsia="zh-CN"/>
      </w:rPr>
      <w:t xml:space="preserve"> </w:t>
    </w:r>
    <w:r w:rsidRPr="00440CB9">
      <w:rPr>
        <w:rFonts w:eastAsia="SimSun"/>
        <w:b/>
        <w:color w:val="0070C0"/>
        <w:kern w:val="2"/>
        <w:szCs w:val="24"/>
        <w:lang w:eastAsia="zh-CN"/>
      </w:rPr>
      <w:fldChar w:fldCharType="begin"/>
    </w:r>
    <w:r w:rsidRPr="00440CB9">
      <w:rPr>
        <w:rFonts w:eastAsia="SimSun"/>
        <w:b/>
        <w:color w:val="0070C0"/>
        <w:kern w:val="2"/>
        <w:szCs w:val="24"/>
        <w:lang w:eastAsia="zh-CN"/>
      </w:rPr>
      <w:instrText xml:space="preserve"> PAGE   \* MERGEFORMAT </w:instrText>
    </w:r>
    <w:r w:rsidRPr="00440CB9">
      <w:rPr>
        <w:rFonts w:eastAsia="SimSun"/>
        <w:b/>
        <w:color w:val="0070C0"/>
        <w:kern w:val="2"/>
        <w:szCs w:val="24"/>
        <w:lang w:eastAsia="zh-CN"/>
      </w:rPr>
      <w:fldChar w:fldCharType="separate"/>
    </w:r>
    <w:r>
      <w:rPr>
        <w:rFonts w:eastAsia="SimSun"/>
        <w:b/>
        <w:noProof/>
        <w:color w:val="0070C0"/>
        <w:kern w:val="2"/>
        <w:szCs w:val="24"/>
        <w:lang w:eastAsia="zh-CN"/>
      </w:rPr>
      <w:t>5</w:t>
    </w:r>
    <w:r w:rsidRPr="00440CB9">
      <w:rPr>
        <w:rFonts w:eastAsia="SimSun"/>
        <w:b/>
        <w:color w:val="0070C0"/>
        <w:kern w:val="2"/>
        <w:szCs w:val="24"/>
        <w:lang w:eastAsia="zh-CN"/>
      </w:rPr>
      <w:fldChar w:fldCharType="end"/>
    </w:r>
    <w:r w:rsidRPr="00440CB9">
      <w:rPr>
        <w:rFonts w:eastAsia="SimSu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B20" w:rsidRDefault="003D7B20">
      <w:pPr>
        <w:spacing w:after="0" w:line="240" w:lineRule="auto"/>
      </w:pPr>
      <w:r>
        <w:separator/>
      </w:r>
    </w:p>
  </w:footnote>
  <w:footnote w:type="continuationSeparator" w:id="0">
    <w:p w:rsidR="003D7B20" w:rsidRDefault="003D7B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CB9" w:rsidRPr="00440CB9" w:rsidRDefault="00440CB9" w:rsidP="00440CB9">
    <w:pPr>
      <w:widowControl w:val="0"/>
      <w:tabs>
        <w:tab w:val="center" w:pos="4513"/>
        <w:tab w:val="right" w:pos="9026"/>
      </w:tabs>
      <w:autoSpaceDE w:val="0"/>
      <w:autoSpaceDN w:val="0"/>
      <w:spacing w:after="0" w:line="240" w:lineRule="auto"/>
      <w:ind w:left="0" w:right="0" w:firstLine="0"/>
      <w:jc w:val="center"/>
      <w:rPr>
        <w:color w:val="auto"/>
        <w:sz w:val="22"/>
        <w:lang w:val="vi"/>
      </w:rPr>
    </w:pPr>
    <w:r w:rsidRPr="00440CB9">
      <w:rPr>
        <w:rFonts w:eastAsia="Calibri"/>
        <w:b/>
        <w:color w:val="00B0F0"/>
        <w:szCs w:val="24"/>
        <w:lang w:val="nl-NL"/>
      </w:rPr>
      <w:t>thuvienhoclieu</w:t>
    </w:r>
    <w:r w:rsidRPr="00440CB9">
      <w:rPr>
        <w:rFonts w:eastAsia="Calibri"/>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24493"/>
    <w:multiLevelType w:val="hybridMultilevel"/>
    <w:tmpl w:val="F9B43390"/>
    <w:lvl w:ilvl="0" w:tplc="A698B834">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8832E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42E9DE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254593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DC6B9B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324D57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94B09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A8AF4D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1283DD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7FF672A"/>
    <w:multiLevelType w:val="hybridMultilevel"/>
    <w:tmpl w:val="F7EE1DEA"/>
    <w:lvl w:ilvl="0" w:tplc="218E9B32">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D28198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74CE09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82AF9F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BC6E75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3BA3E8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2ACD20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5F8369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2EEAEF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97C1579"/>
    <w:multiLevelType w:val="hybridMultilevel"/>
    <w:tmpl w:val="EC38CED0"/>
    <w:lvl w:ilvl="0" w:tplc="A36AC9BC">
      <w:start w:val="1"/>
      <w:numFmt w:val="lowerLetter"/>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5B89CC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3F2196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2BCE79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5DCA44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A70455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962AA2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464D76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00CF07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CC6476F"/>
    <w:multiLevelType w:val="hybridMultilevel"/>
    <w:tmpl w:val="560CA562"/>
    <w:lvl w:ilvl="0" w:tplc="5472EC68">
      <w:start w:val="2"/>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9C8AA3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A24366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3241BF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96A787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3CC913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E14B73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C16C55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3D67D5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15FF03BC"/>
    <w:multiLevelType w:val="hybridMultilevel"/>
    <w:tmpl w:val="E9866B5A"/>
    <w:lvl w:ilvl="0" w:tplc="DA7076AE">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6248A7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166637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508137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3B0054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0FC89A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976BB8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4C8A50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0E84B3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1ADB04E1"/>
    <w:multiLevelType w:val="hybridMultilevel"/>
    <w:tmpl w:val="9D344826"/>
    <w:lvl w:ilvl="0" w:tplc="34447CC2">
      <w:start w:val="1"/>
      <w:numFmt w:val="upperLetter"/>
      <w:lvlText w:val="%1."/>
      <w:lvlJc w:val="left"/>
      <w:pPr>
        <w:ind w:left="2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ACE83F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3DAD99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FC13D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28A246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05E848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1A699B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B98D34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71C24A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1FCE4811"/>
    <w:multiLevelType w:val="hybridMultilevel"/>
    <w:tmpl w:val="F0F0C398"/>
    <w:lvl w:ilvl="0" w:tplc="5ACA6B38">
      <w:start w:val="1"/>
      <w:numFmt w:val="lowerLetter"/>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E4482278">
      <w:start w:val="1"/>
      <w:numFmt w:val="lowerLetter"/>
      <w:lvlText w:val="%2"/>
      <w:lvlJc w:val="left"/>
      <w:pPr>
        <w:ind w:left="118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BB10D654">
      <w:start w:val="1"/>
      <w:numFmt w:val="lowerRoman"/>
      <w:lvlText w:val="%3"/>
      <w:lvlJc w:val="left"/>
      <w:pPr>
        <w:ind w:left="190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0D8C243E">
      <w:start w:val="1"/>
      <w:numFmt w:val="decimal"/>
      <w:lvlText w:val="%4"/>
      <w:lvlJc w:val="left"/>
      <w:pPr>
        <w:ind w:left="262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C262CBBE">
      <w:start w:val="1"/>
      <w:numFmt w:val="lowerLetter"/>
      <w:lvlText w:val="%5"/>
      <w:lvlJc w:val="left"/>
      <w:pPr>
        <w:ind w:left="334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D9BEC95E">
      <w:start w:val="1"/>
      <w:numFmt w:val="lowerRoman"/>
      <w:lvlText w:val="%6"/>
      <w:lvlJc w:val="left"/>
      <w:pPr>
        <w:ind w:left="406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CB949EBE">
      <w:start w:val="1"/>
      <w:numFmt w:val="decimal"/>
      <w:lvlText w:val="%7"/>
      <w:lvlJc w:val="left"/>
      <w:pPr>
        <w:ind w:left="478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5D5AC712">
      <w:start w:val="1"/>
      <w:numFmt w:val="lowerLetter"/>
      <w:lvlText w:val="%8"/>
      <w:lvlJc w:val="left"/>
      <w:pPr>
        <w:ind w:left="550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ADD422B2">
      <w:start w:val="1"/>
      <w:numFmt w:val="lowerRoman"/>
      <w:lvlText w:val="%9"/>
      <w:lvlJc w:val="left"/>
      <w:pPr>
        <w:ind w:left="622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7">
    <w:nsid w:val="27C163B1"/>
    <w:multiLevelType w:val="hybridMultilevel"/>
    <w:tmpl w:val="8C5084B8"/>
    <w:lvl w:ilvl="0" w:tplc="059EDECE">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7348DA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878DE4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EA4F2F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29CD9B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A82D54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858636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E328B1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898CE3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32633FFE"/>
    <w:multiLevelType w:val="hybridMultilevel"/>
    <w:tmpl w:val="4C7EF822"/>
    <w:lvl w:ilvl="0" w:tplc="F2FC6E26">
      <w:start w:val="1"/>
      <w:numFmt w:val="upperLetter"/>
      <w:lvlText w:val="%1."/>
      <w:lvlJc w:val="left"/>
      <w:pPr>
        <w:ind w:left="2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ACC777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918A02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532610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0BCC80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866C57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526769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128C65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2605CD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41B16419"/>
    <w:multiLevelType w:val="hybridMultilevel"/>
    <w:tmpl w:val="CA420016"/>
    <w:lvl w:ilvl="0" w:tplc="9D56940A">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A5A54A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478711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FB07AF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2841E8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5028D9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E72F48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808946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7669CF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42266EE7"/>
    <w:multiLevelType w:val="hybridMultilevel"/>
    <w:tmpl w:val="E88E0FC4"/>
    <w:lvl w:ilvl="0" w:tplc="10E20D0E">
      <w:start w:val="1"/>
      <w:numFmt w:val="upperLetter"/>
      <w:lvlText w:val="%1."/>
      <w:lvlJc w:val="left"/>
      <w:pPr>
        <w:ind w:left="2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8D08EF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D823A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B5A304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EC8978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54E4B8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CBA7F0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AA6F18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FDC682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43107896"/>
    <w:multiLevelType w:val="hybridMultilevel"/>
    <w:tmpl w:val="EAA2E632"/>
    <w:lvl w:ilvl="0" w:tplc="BD3648C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C781A4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A72C4B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DD850D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DF0CEF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9A8F9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C321B3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144B10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690A71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43AB27E0"/>
    <w:multiLevelType w:val="hybridMultilevel"/>
    <w:tmpl w:val="DA36CD00"/>
    <w:lvl w:ilvl="0" w:tplc="0D1A0A78">
      <w:start w:val="1"/>
      <w:numFmt w:val="lowerLetter"/>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81041D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AD0B59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A3E724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804C2F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CD0713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5A4C95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A5EF2D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192039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4C231F6A"/>
    <w:multiLevelType w:val="hybridMultilevel"/>
    <w:tmpl w:val="D460E426"/>
    <w:lvl w:ilvl="0" w:tplc="2B803FD6">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F46CE7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79C284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E08629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C54345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C789DB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FD2DCB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030C1E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5A0EBC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4E9B63FF"/>
    <w:multiLevelType w:val="hybridMultilevel"/>
    <w:tmpl w:val="0CB018FE"/>
    <w:lvl w:ilvl="0" w:tplc="2E70CF2C">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0060A1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420667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76845C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AC212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D10DBC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EA0A6A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DD0082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FDC727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5C4633E7"/>
    <w:multiLevelType w:val="hybridMultilevel"/>
    <w:tmpl w:val="A6A8F6D6"/>
    <w:lvl w:ilvl="0" w:tplc="1040BB30">
      <w:start w:val="1"/>
      <w:numFmt w:val="upperLetter"/>
      <w:lvlText w:val="%1."/>
      <w:lvlJc w:val="left"/>
      <w:pPr>
        <w:ind w:left="2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418C5F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F0A697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B62AB6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3F8FE9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1F60CA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7AC629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CCC5BB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71C759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70262928"/>
    <w:multiLevelType w:val="hybridMultilevel"/>
    <w:tmpl w:val="1AF6C332"/>
    <w:lvl w:ilvl="0" w:tplc="C6F418F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25C6BD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B0475A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286016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13EB9B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A064F5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E584FF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44181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B6A662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7BE4292F"/>
    <w:multiLevelType w:val="hybridMultilevel"/>
    <w:tmpl w:val="38FC9522"/>
    <w:lvl w:ilvl="0" w:tplc="D4AC8BB0">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40A006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3528AD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12064D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E88DF7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1F2E94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6AEFF5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3A834B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2F0989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17"/>
  </w:num>
  <w:num w:numId="3">
    <w:abstractNumId w:val="9"/>
  </w:num>
  <w:num w:numId="4">
    <w:abstractNumId w:val="4"/>
  </w:num>
  <w:num w:numId="5">
    <w:abstractNumId w:val="0"/>
  </w:num>
  <w:num w:numId="6">
    <w:abstractNumId w:val="15"/>
  </w:num>
  <w:num w:numId="7">
    <w:abstractNumId w:val="11"/>
  </w:num>
  <w:num w:numId="8">
    <w:abstractNumId w:val="5"/>
  </w:num>
  <w:num w:numId="9">
    <w:abstractNumId w:val="8"/>
  </w:num>
  <w:num w:numId="10">
    <w:abstractNumId w:val="1"/>
  </w:num>
  <w:num w:numId="11">
    <w:abstractNumId w:val="16"/>
  </w:num>
  <w:num w:numId="12">
    <w:abstractNumId w:val="7"/>
  </w:num>
  <w:num w:numId="13">
    <w:abstractNumId w:val="10"/>
  </w:num>
  <w:num w:numId="14">
    <w:abstractNumId w:val="13"/>
  </w:num>
  <w:num w:numId="15">
    <w:abstractNumId w:val="3"/>
  </w:num>
  <w:num w:numId="16">
    <w:abstractNumId w:val="12"/>
  </w:num>
  <w:num w:numId="17">
    <w:abstractNumId w:val="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DC5"/>
    <w:rsid w:val="00145A17"/>
    <w:rsid w:val="003D7B20"/>
    <w:rsid w:val="00440CB9"/>
    <w:rsid w:val="00514DC5"/>
    <w:rsid w:val="005E0333"/>
    <w:rsid w:val="00736C09"/>
    <w:rsid w:val="00DF2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 w:line="270" w:lineRule="auto"/>
      <w:ind w:left="10" w:right="1498"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36C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C09"/>
    <w:rPr>
      <w:rFonts w:ascii="Times New Roman" w:eastAsia="Times New Roman" w:hAnsi="Times New Roman" w:cs="Times New Roman"/>
      <w:color w:val="000000"/>
      <w:sz w:val="24"/>
    </w:rPr>
  </w:style>
  <w:style w:type="table" w:customStyle="1" w:styleId="TableGrid1">
    <w:name w:val="TableGrid1"/>
    <w:rsid w:val="00736C09"/>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Footer">
    <w:name w:val="footer"/>
    <w:basedOn w:val="Normal"/>
    <w:link w:val="FooterChar"/>
    <w:uiPriority w:val="99"/>
    <w:unhideWhenUsed/>
    <w:rsid w:val="00145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17"/>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 w:line="270" w:lineRule="auto"/>
      <w:ind w:left="10" w:right="1498"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36C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C09"/>
    <w:rPr>
      <w:rFonts w:ascii="Times New Roman" w:eastAsia="Times New Roman" w:hAnsi="Times New Roman" w:cs="Times New Roman"/>
      <w:color w:val="000000"/>
      <w:sz w:val="24"/>
    </w:rPr>
  </w:style>
  <w:style w:type="table" w:customStyle="1" w:styleId="TableGrid1">
    <w:name w:val="TableGrid1"/>
    <w:rsid w:val="00736C09"/>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Footer">
    <w:name w:val="footer"/>
    <w:basedOn w:val="Normal"/>
    <w:link w:val="FooterChar"/>
    <w:uiPriority w:val="99"/>
    <w:unhideWhenUsed/>
    <w:rsid w:val="00145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1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04123">
      <w:bodyDiv w:val="1"/>
      <w:marLeft w:val="0"/>
      <w:marRight w:val="0"/>
      <w:marTop w:val="0"/>
      <w:marBottom w:val="0"/>
      <w:divBdr>
        <w:top w:val="none" w:sz="0" w:space="0" w:color="auto"/>
        <w:left w:val="none" w:sz="0" w:space="0" w:color="auto"/>
        <w:bottom w:val="none" w:sz="0" w:space="0" w:color="auto"/>
        <w:right w:val="none" w:sz="0" w:space="0" w:color="auto"/>
      </w:divBdr>
    </w:div>
    <w:div w:id="316807101">
      <w:bodyDiv w:val="1"/>
      <w:marLeft w:val="0"/>
      <w:marRight w:val="0"/>
      <w:marTop w:val="0"/>
      <w:marBottom w:val="0"/>
      <w:divBdr>
        <w:top w:val="none" w:sz="0" w:space="0" w:color="auto"/>
        <w:left w:val="none" w:sz="0" w:space="0" w:color="auto"/>
        <w:bottom w:val="none" w:sz="0" w:space="0" w:color="auto"/>
        <w:right w:val="none" w:sz="0" w:space="0" w:color="auto"/>
      </w:divBdr>
    </w:div>
    <w:div w:id="937834114">
      <w:bodyDiv w:val="1"/>
      <w:marLeft w:val="0"/>
      <w:marRight w:val="0"/>
      <w:marTop w:val="0"/>
      <w:marBottom w:val="0"/>
      <w:divBdr>
        <w:top w:val="none" w:sz="0" w:space="0" w:color="auto"/>
        <w:left w:val="none" w:sz="0" w:space="0" w:color="auto"/>
        <w:bottom w:val="none" w:sz="0" w:space="0" w:color="auto"/>
        <w:right w:val="none" w:sz="0" w:space="0" w:color="auto"/>
      </w:divBdr>
    </w:div>
    <w:div w:id="947129447">
      <w:bodyDiv w:val="1"/>
      <w:marLeft w:val="0"/>
      <w:marRight w:val="0"/>
      <w:marTop w:val="0"/>
      <w:marBottom w:val="0"/>
      <w:divBdr>
        <w:top w:val="none" w:sz="0" w:space="0" w:color="auto"/>
        <w:left w:val="none" w:sz="0" w:space="0" w:color="auto"/>
        <w:bottom w:val="none" w:sz="0" w:space="0" w:color="auto"/>
        <w:right w:val="none" w:sz="0" w:space="0" w:color="auto"/>
      </w:divBdr>
    </w:div>
    <w:div w:id="1870678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2043</Words>
  <Characters>11648</Characters>
  <Application>Microsoft Office Word</Application>
  <DocSecurity>0</DocSecurity>
  <Lines>97</Lines>
  <Paragraphs>27</Paragraphs>
  <ScaleCrop>false</ScaleCrop>
  <Company>thuvienhoclieu.com</Company>
  <LinksUpToDate>false</LinksUpToDate>
  <CharactersWithSpaces>13664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2026-01-05T01:13:00Z</dcterms:created>
  <dcterms:modified xsi:type="dcterms:W3CDTF">2026-01-05T01:15:00Z</dcterms:modified>
</cp:coreProperties>
</file>