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1" w:type="dxa"/>
        <w:tblLook w:val="04A0" w:firstRow="1" w:lastRow="0" w:firstColumn="1" w:lastColumn="0" w:noHBand="0" w:noVBand="1"/>
      </w:tblPr>
      <w:tblGrid>
        <w:gridCol w:w="4530"/>
        <w:gridCol w:w="6211"/>
      </w:tblGrid>
      <w:tr w:rsidR="00F873BC" w:rsidTr="00710218">
        <w:trPr>
          <w:trHeight w:val="1368"/>
        </w:trPr>
        <w:tc>
          <w:tcPr>
            <w:tcW w:w="4530" w:type="dxa"/>
          </w:tcPr>
          <w:p w:rsidR="00F873BC" w:rsidRDefault="0002221A" w:rsidP="00710218">
            <w:pPr>
              <w:jc w:val="both"/>
              <w:rPr>
                <w:rFonts w:eastAsia="Calibri"/>
                <w:sz w:val="25"/>
                <w:szCs w:val="25"/>
              </w:rPr>
            </w:pPr>
            <w:r>
              <w:rPr>
                <w:rFonts w:eastAsia="Calibri"/>
                <w:sz w:val="25"/>
                <w:szCs w:val="25"/>
              </w:rPr>
              <w:t>SỞ GIÁO DỤC VÀ ĐÀO TẠO TPHCM</w:t>
            </w:r>
          </w:p>
          <w:p w:rsidR="00F873BC" w:rsidRDefault="0002221A" w:rsidP="00710218">
            <w:pPr>
              <w:jc w:val="both"/>
              <w:rPr>
                <w:rFonts w:eastAsia="Calibri"/>
                <w:b/>
                <w:sz w:val="25"/>
                <w:szCs w:val="25"/>
              </w:rPr>
            </w:pPr>
            <w:r>
              <w:rPr>
                <w:rFonts w:eastAsia="Calibri"/>
                <w:noProof/>
                <w:sz w:val="25"/>
                <w:szCs w:val="25"/>
              </w:rPr>
              <mc:AlternateContent>
                <mc:Choice Requires="wps">
                  <w:drawing>
                    <wp:anchor distT="0" distB="0" distL="114300" distR="114300" simplePos="0" relativeHeight="251659264" behindDoc="0" locked="0" layoutInCell="1" allowOverlap="1" wp14:anchorId="599865F1" wp14:editId="468BC0BE">
                      <wp:simplePos x="0" y="0"/>
                      <wp:positionH relativeFrom="column">
                        <wp:posOffset>534035</wp:posOffset>
                      </wp:positionH>
                      <wp:positionV relativeFrom="paragraph">
                        <wp:posOffset>180975</wp:posOffset>
                      </wp:positionV>
                      <wp:extent cx="1400175" cy="0"/>
                      <wp:effectExtent l="0"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2" type="#_x0000_t32" style="position:absolute;left:0pt;margin-left:42.05pt;margin-top:14.25pt;height:0pt;width:110.25pt;z-index:251659264;mso-width-relative:page;mso-height-relative:page;" filled="f" stroked="t" coordsize="21600,21600" o:gfxdata="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dUCDNcAAAAIAQAADwAAAAAAAAAB&#10;ACAAAAAiAAAAZHJzL2Rvd25yZXYueG1sUEsBAhQAFAAAAAgAh07iQEJrSgXYAQAAwgMAAA4AAAAA&#10;AAAAAQAgAAAAJgEAAGRycy9lMm9Eb2MueG1sUEsFBgAAAAAGAAYAWQEAAHAFAAAAAA==&#10;">
                      <v:fill on="f" focussize="0,0"/>
                      <v:stroke weight="1.25pt" color="#000000" joinstyle="round"/>
                      <v:imagedata o:title=""/>
                      <o:lock v:ext="edit" aspectratio="f"/>
                    </v:shape>
                  </w:pict>
                </mc:Fallback>
              </mc:AlternateContent>
            </w:r>
            <w:r>
              <w:rPr>
                <w:rFonts w:eastAsia="Calibri"/>
                <w:b/>
                <w:sz w:val="25"/>
                <w:szCs w:val="25"/>
              </w:rPr>
              <w:t xml:space="preserve"> TRƯỜNG THPT LÊ TRỌNG TẤN</w:t>
            </w:r>
          </w:p>
          <w:p w:rsidR="00F873BC" w:rsidRDefault="0002221A" w:rsidP="00710218">
            <w:pPr>
              <w:jc w:val="both"/>
              <w:rPr>
                <w:rFonts w:eastAsia="Calibri"/>
                <w:b/>
                <w:bCs/>
                <w:iCs/>
                <w:sz w:val="25"/>
                <w:szCs w:val="25"/>
              </w:rPr>
            </w:pPr>
            <w:r>
              <w:rPr>
                <w:rFonts w:eastAsia="Calibri"/>
                <w:i/>
                <w:sz w:val="25"/>
                <w:szCs w:val="25"/>
              </w:rPr>
              <w:t xml:space="preserve">         </w:t>
            </w:r>
            <w:r>
              <w:rPr>
                <w:rFonts w:eastAsia="Calibri"/>
                <w:b/>
                <w:bCs/>
                <w:iCs/>
                <w:sz w:val="25"/>
                <w:szCs w:val="25"/>
              </w:rPr>
              <w:t xml:space="preserve">                ĐỀ B</w:t>
            </w:r>
          </w:p>
          <w:p w:rsidR="00F873BC" w:rsidRDefault="0002221A" w:rsidP="00710218">
            <w:pPr>
              <w:jc w:val="both"/>
              <w:rPr>
                <w:rFonts w:eastAsia="Calibri"/>
                <w:i/>
                <w:sz w:val="25"/>
                <w:szCs w:val="25"/>
              </w:rPr>
            </w:pPr>
            <w:r>
              <w:rPr>
                <w:rFonts w:eastAsia="Calibri"/>
                <w:i/>
                <w:sz w:val="25"/>
                <w:szCs w:val="25"/>
              </w:rPr>
              <w:t xml:space="preserve">           (Đề kiểm tra có 02 trang)            </w:t>
            </w:r>
          </w:p>
        </w:tc>
        <w:tc>
          <w:tcPr>
            <w:tcW w:w="6211" w:type="dxa"/>
          </w:tcPr>
          <w:p w:rsidR="00F873BC" w:rsidRDefault="0002221A" w:rsidP="00710218">
            <w:pPr>
              <w:jc w:val="both"/>
              <w:rPr>
                <w:rFonts w:eastAsia="Calibri"/>
                <w:b/>
                <w:sz w:val="25"/>
                <w:szCs w:val="25"/>
              </w:rPr>
            </w:pPr>
            <w:r>
              <w:rPr>
                <w:rFonts w:eastAsia="Calibri"/>
                <w:b/>
                <w:sz w:val="25"/>
                <w:szCs w:val="25"/>
              </w:rPr>
              <w:t xml:space="preserve">                       ĐỀ KIỂM TRA HỌC KÌ I</w:t>
            </w:r>
          </w:p>
          <w:p w:rsidR="00F873BC" w:rsidRDefault="0002221A" w:rsidP="00710218">
            <w:pPr>
              <w:jc w:val="both"/>
              <w:rPr>
                <w:rFonts w:eastAsia="Calibri"/>
                <w:b/>
                <w:sz w:val="25"/>
                <w:szCs w:val="25"/>
              </w:rPr>
            </w:pPr>
            <w:r>
              <w:rPr>
                <w:rFonts w:eastAsia="Calibri"/>
                <w:b/>
                <w:sz w:val="25"/>
                <w:szCs w:val="25"/>
              </w:rPr>
              <w:t xml:space="preserve">                          NĂM HỌC 2025 – 2026</w:t>
            </w:r>
          </w:p>
          <w:p w:rsidR="00F873BC" w:rsidRDefault="0002221A" w:rsidP="00710218">
            <w:pPr>
              <w:jc w:val="both"/>
              <w:rPr>
                <w:rFonts w:eastAsia="Calibri"/>
                <w:b/>
                <w:sz w:val="25"/>
                <w:szCs w:val="25"/>
              </w:rPr>
            </w:pPr>
            <w:r>
              <w:rPr>
                <w:rFonts w:eastAsia="Calibri"/>
                <w:b/>
                <w:sz w:val="25"/>
                <w:szCs w:val="25"/>
              </w:rPr>
              <w:t xml:space="preserve">                     MÔN NGỮ VĂN – KHỐI 12</w:t>
            </w:r>
          </w:p>
          <w:p w:rsidR="00F873BC" w:rsidRDefault="0002221A" w:rsidP="00710218">
            <w:pPr>
              <w:jc w:val="both"/>
              <w:rPr>
                <w:rFonts w:eastAsia="Calibri"/>
                <w:b/>
                <w:sz w:val="25"/>
                <w:szCs w:val="25"/>
              </w:rPr>
            </w:pPr>
            <w:r>
              <w:rPr>
                <w:rFonts w:eastAsia="Calibri"/>
                <w:i/>
                <w:sz w:val="25"/>
                <w:szCs w:val="25"/>
              </w:rPr>
              <w:t>Thời gian làm bài: 90 phút (không kể thời gian phát đề)</w:t>
            </w:r>
          </w:p>
        </w:tc>
      </w:tr>
    </w:tbl>
    <w:p w:rsidR="00F873BC" w:rsidRDefault="0002221A">
      <w:pPr>
        <w:numPr>
          <w:ilvl w:val="0"/>
          <w:numId w:val="1"/>
        </w:numPr>
        <w:spacing w:line="269" w:lineRule="auto"/>
        <w:rPr>
          <w:b/>
          <w:bCs/>
          <w:sz w:val="26"/>
          <w:szCs w:val="26"/>
        </w:rPr>
      </w:pPr>
      <w:r>
        <w:rPr>
          <w:b/>
          <w:bCs/>
          <w:sz w:val="26"/>
          <w:szCs w:val="26"/>
        </w:rPr>
        <w:t>ĐỌC HIỂU (5,0 điểm)</w:t>
      </w:r>
    </w:p>
    <w:p w:rsidR="00F873BC" w:rsidRDefault="0002221A">
      <w:pPr>
        <w:spacing w:line="269" w:lineRule="auto"/>
        <w:jc w:val="both"/>
        <w:rPr>
          <w:rFonts w:eastAsia="Lora"/>
          <w:b/>
          <w:bCs/>
          <w:sz w:val="26"/>
          <w:szCs w:val="26"/>
        </w:rPr>
      </w:pPr>
      <w:r>
        <w:rPr>
          <w:rFonts w:eastAsia="Lora"/>
          <w:b/>
          <w:bCs/>
          <w:sz w:val="26"/>
          <w:szCs w:val="26"/>
        </w:rPr>
        <w:t xml:space="preserve">Đọc đoạn trích sau: </w:t>
      </w:r>
    </w:p>
    <w:p w:rsidR="00F873BC" w:rsidRDefault="0002221A">
      <w:pPr>
        <w:spacing w:line="269" w:lineRule="auto"/>
        <w:ind w:firstLine="566"/>
        <w:jc w:val="both"/>
        <w:rPr>
          <w:rFonts w:eastAsia="Lora Medium"/>
          <w:i/>
          <w:iCs/>
          <w:sz w:val="26"/>
          <w:szCs w:val="26"/>
        </w:rPr>
      </w:pPr>
      <w:r>
        <w:rPr>
          <w:rFonts w:eastAsia="Lora Medium"/>
          <w:sz w:val="26"/>
          <w:szCs w:val="26"/>
        </w:rPr>
        <w:t>(</w:t>
      </w:r>
      <w:r>
        <w:rPr>
          <w:rFonts w:eastAsia="Lora"/>
          <w:b/>
          <w:bCs/>
          <w:sz w:val="26"/>
          <w:szCs w:val="26"/>
        </w:rPr>
        <w:t xml:space="preserve">Lược đoạn đầu: </w:t>
      </w:r>
      <w:r>
        <w:rPr>
          <w:rFonts w:eastAsia="Lora Medium"/>
          <w:sz w:val="26"/>
          <w:szCs w:val="26"/>
        </w:rPr>
        <w:t>Trong đêm tân hôn, Quyên nhận ra Phúc lơ đãng, cô gặng hỏi và được anh kể câu chuyện về cô Hoàn - người chị ruột đã chăm sóc bố anh từ nhỏ khi cha mẹ hai người mất sớm. Thậm chí, cô Hoàn</w:t>
      </w:r>
      <w:bookmarkStart w:id="0" w:name="_GoBack"/>
      <w:bookmarkEnd w:id="0"/>
      <w:r>
        <w:rPr>
          <w:rFonts w:eastAsia="Lora Medium"/>
          <w:sz w:val="26"/>
          <w:szCs w:val="26"/>
        </w:rPr>
        <w:t xml:space="preserve"> còn không lấy chồng dẫu bên đó sẵn sàng nhận chăm nuôi cả người em vì lo rằng em trai của mình sẽ phải chịu khổ.)</w:t>
      </w:r>
    </w:p>
    <w:p w:rsidR="00F873BC" w:rsidRDefault="0002221A">
      <w:pPr>
        <w:spacing w:line="269" w:lineRule="auto"/>
        <w:ind w:firstLine="566"/>
        <w:jc w:val="both"/>
        <w:rPr>
          <w:rFonts w:eastAsia="Lora Medium"/>
          <w:i/>
          <w:iCs/>
          <w:sz w:val="26"/>
          <w:szCs w:val="26"/>
        </w:rPr>
      </w:pPr>
      <w:r>
        <w:rPr>
          <w:rFonts w:eastAsia="Lora Medium"/>
          <w:i/>
          <w:iCs/>
          <w:sz w:val="26"/>
          <w:szCs w:val="26"/>
        </w:rPr>
        <w:t>Nhưng mấy năm sau, khi có một nhà giàu không có con trai, muốn nhận người em cô làm rể thì cô lại khẩn khoản xin em nhận lời, gửi rể…</w:t>
      </w:r>
    </w:p>
    <w:p w:rsidR="00F873BC" w:rsidRDefault="0002221A">
      <w:pPr>
        <w:spacing w:line="269" w:lineRule="auto"/>
        <w:ind w:firstLine="566"/>
        <w:jc w:val="both"/>
        <w:rPr>
          <w:rFonts w:eastAsia="Lora Medium"/>
          <w:i/>
          <w:iCs/>
          <w:sz w:val="26"/>
          <w:szCs w:val="26"/>
        </w:rPr>
      </w:pPr>
      <w:r>
        <w:rPr>
          <w:rFonts w:eastAsia="Lora Medium"/>
          <w:i/>
          <w:iCs/>
          <w:sz w:val="26"/>
          <w:szCs w:val="26"/>
        </w:rPr>
        <w:t>– Chúng ta bây giờ bồ côi bồ cút, tìm được một chỗ tử tế mà nương tựa là phúc lắm. Em không nên bỏ lỡ.</w:t>
      </w:r>
    </w:p>
    <w:p w:rsidR="00F873BC" w:rsidRDefault="0002221A">
      <w:pPr>
        <w:spacing w:line="269" w:lineRule="auto"/>
        <w:ind w:firstLine="566"/>
        <w:jc w:val="both"/>
        <w:rPr>
          <w:rFonts w:eastAsia="Lora Medium"/>
          <w:i/>
          <w:iCs/>
          <w:sz w:val="26"/>
          <w:szCs w:val="26"/>
        </w:rPr>
      </w:pPr>
      <w:r>
        <w:rPr>
          <w:rFonts w:eastAsia="Lora Medium"/>
          <w:i/>
          <w:iCs/>
          <w:sz w:val="26"/>
          <w:szCs w:val="26"/>
        </w:rPr>
        <w:t>– Em đợi chị lấy chồng rồi mới tính đến lượt em.</w:t>
      </w:r>
    </w:p>
    <w:p w:rsidR="00F873BC" w:rsidRDefault="0002221A">
      <w:pPr>
        <w:spacing w:line="269" w:lineRule="auto"/>
        <w:ind w:firstLine="566"/>
        <w:jc w:val="both"/>
        <w:rPr>
          <w:rFonts w:eastAsia="Lora Medium"/>
          <w:i/>
          <w:iCs/>
          <w:sz w:val="26"/>
          <w:szCs w:val="26"/>
        </w:rPr>
      </w:pPr>
      <w:r>
        <w:rPr>
          <w:rFonts w:eastAsia="Lora Medium"/>
          <w:i/>
          <w:iCs/>
          <w:sz w:val="26"/>
          <w:szCs w:val="26"/>
        </w:rPr>
        <w:t>– Ngộ không có ai lấy chị?</w:t>
      </w:r>
    </w:p>
    <w:p w:rsidR="00F873BC" w:rsidRDefault="0002221A">
      <w:pPr>
        <w:spacing w:line="269" w:lineRule="auto"/>
        <w:ind w:firstLine="566"/>
        <w:jc w:val="both"/>
        <w:rPr>
          <w:rFonts w:eastAsia="Lora Medium"/>
          <w:i/>
          <w:iCs/>
          <w:sz w:val="26"/>
          <w:szCs w:val="26"/>
        </w:rPr>
      </w:pPr>
      <w:r>
        <w:rPr>
          <w:rFonts w:eastAsia="Lora Medium"/>
          <w:i/>
          <w:iCs/>
          <w:sz w:val="26"/>
          <w:szCs w:val="26"/>
        </w:rPr>
        <w:t>– Thì em sẽ chẳng lấy ai, ở vậy mà thờ chị.</w:t>
      </w:r>
    </w:p>
    <w:p w:rsidR="00F873BC" w:rsidRDefault="0002221A">
      <w:pPr>
        <w:spacing w:line="269" w:lineRule="auto"/>
        <w:ind w:firstLine="566"/>
        <w:jc w:val="both"/>
        <w:rPr>
          <w:rFonts w:eastAsia="Lora Medium"/>
          <w:i/>
          <w:iCs/>
          <w:sz w:val="26"/>
          <w:szCs w:val="26"/>
        </w:rPr>
      </w:pPr>
      <w:r>
        <w:rPr>
          <w:rFonts w:eastAsia="Lora Medium"/>
          <w:i/>
          <w:iCs/>
          <w:sz w:val="26"/>
          <w:szCs w:val="26"/>
        </w:rPr>
        <w:t>– Sao em nói thế? Em không nghĩ đến việc nối dõi tông đường hay sao?</w:t>
      </w:r>
    </w:p>
    <w:p w:rsidR="00F873BC" w:rsidRDefault="0002221A">
      <w:pPr>
        <w:spacing w:line="269" w:lineRule="auto"/>
        <w:ind w:firstLine="566"/>
        <w:jc w:val="both"/>
        <w:rPr>
          <w:rFonts w:eastAsia="Lora Medium"/>
          <w:i/>
          <w:iCs/>
          <w:sz w:val="26"/>
          <w:szCs w:val="26"/>
        </w:rPr>
      </w:pPr>
      <w:r>
        <w:rPr>
          <w:rFonts w:eastAsia="Lora Medium"/>
          <w:i/>
          <w:iCs/>
          <w:sz w:val="26"/>
          <w:szCs w:val="26"/>
        </w:rPr>
        <w:t>Bị chị thúc bách nhiều quá, người em đành thuận vậy. Ngày vui mừng của em gần tới thì chị bị đau mắt nặng. Rồi chị hỏng cả hai mắt. Cả một đời con gái lỡ! Câu nói gỡ buột miệng nói ra hôm nào, không ngờ thành sự thực. “Ngộ không có ai lấy chị?”… Có ai lấy một thiếu nữ mù làm chi! Người em khóc như mưa như gió, thương chị lắm. Nhưng chị bảo:</w:t>
      </w:r>
    </w:p>
    <w:p w:rsidR="00F873BC" w:rsidRDefault="0002221A">
      <w:pPr>
        <w:spacing w:line="269" w:lineRule="auto"/>
        <w:ind w:firstLine="566"/>
        <w:jc w:val="both"/>
        <w:rPr>
          <w:rFonts w:eastAsia="Lora Medium"/>
          <w:i/>
          <w:iCs/>
          <w:sz w:val="26"/>
          <w:szCs w:val="26"/>
        </w:rPr>
      </w:pPr>
      <w:r>
        <w:rPr>
          <w:rFonts w:eastAsia="Lora Medium"/>
          <w:i/>
          <w:iCs/>
          <w:sz w:val="26"/>
          <w:szCs w:val="26"/>
        </w:rPr>
        <w:t>– Em đừng nghĩ ngợi làm gì lắm. Đất nhà ta thế: đời nào cũng phải có một người mù hoặc chột. Người này chết, tự nhiên người khác bị. Chị cảm ơn trời Phật lắm! Chị được mù để khỏi lo em mù là may lắm rồi.</w:t>
      </w:r>
    </w:p>
    <w:p w:rsidR="00F873BC" w:rsidRDefault="0002221A">
      <w:pPr>
        <w:spacing w:line="269" w:lineRule="auto"/>
        <w:ind w:firstLine="566"/>
        <w:jc w:val="both"/>
        <w:rPr>
          <w:rFonts w:eastAsia="Lora Medium"/>
          <w:i/>
          <w:iCs/>
          <w:sz w:val="26"/>
          <w:szCs w:val="26"/>
        </w:rPr>
      </w:pPr>
      <w:r>
        <w:rPr>
          <w:rFonts w:eastAsia="Lora Medium"/>
          <w:i/>
          <w:iCs/>
          <w:sz w:val="26"/>
          <w:szCs w:val="26"/>
        </w:rPr>
        <w:t>Em cảm động lắm, khóc rưng rưng bảo:</w:t>
      </w:r>
    </w:p>
    <w:p w:rsidR="00F873BC" w:rsidRDefault="0002221A">
      <w:pPr>
        <w:spacing w:line="269" w:lineRule="auto"/>
        <w:ind w:firstLine="566"/>
        <w:jc w:val="both"/>
        <w:rPr>
          <w:rFonts w:eastAsia="Lora Medium"/>
          <w:i/>
          <w:iCs/>
          <w:sz w:val="26"/>
          <w:szCs w:val="26"/>
        </w:rPr>
      </w:pPr>
      <w:r>
        <w:rPr>
          <w:rFonts w:eastAsia="Lora Medium"/>
          <w:i/>
          <w:iCs/>
          <w:sz w:val="26"/>
          <w:szCs w:val="26"/>
        </w:rPr>
        <w:t>– Nhưng trời bắt chị như thế này, em không thể ở rể nhà người ta được. Em không lấy vợ. Em nhất định ở vậy mà nuôi chị.</w:t>
      </w:r>
    </w:p>
    <w:p w:rsidR="00F873BC" w:rsidRDefault="0002221A">
      <w:pPr>
        <w:spacing w:line="269" w:lineRule="auto"/>
        <w:ind w:firstLine="566"/>
        <w:jc w:val="both"/>
        <w:rPr>
          <w:rFonts w:eastAsia="Lora Medium"/>
          <w:i/>
          <w:iCs/>
          <w:sz w:val="26"/>
          <w:szCs w:val="26"/>
        </w:rPr>
      </w:pPr>
      <w:r>
        <w:rPr>
          <w:rFonts w:eastAsia="Lora Medium"/>
          <w:i/>
          <w:iCs/>
          <w:sz w:val="26"/>
          <w:szCs w:val="26"/>
        </w:rPr>
        <w:t>– Em đừng nghĩ thế. Em cứ lấy vợ đi. Bây giờ chị chỉ còn mong em sớm có con; chị sẽ ở với vợ chồng em suốt đời mà bế các cháu. Mà rồi, chỉ còn việc bế trẻ con là làm được. Chị được bế con cho em thì còn gì hơn? Chị đã không có con để bế, nếu không được bế cháu thì buồn chết!</w:t>
      </w:r>
    </w:p>
    <w:p w:rsidR="00F873BC" w:rsidRDefault="0002221A">
      <w:pPr>
        <w:spacing w:line="269" w:lineRule="auto"/>
        <w:ind w:firstLine="566"/>
        <w:jc w:val="both"/>
        <w:rPr>
          <w:rFonts w:eastAsia="Lora Medium"/>
          <w:i/>
          <w:iCs/>
          <w:sz w:val="26"/>
          <w:szCs w:val="26"/>
        </w:rPr>
      </w:pPr>
      <w:r>
        <w:rPr>
          <w:rFonts w:eastAsia="Lora Medium"/>
          <w:i/>
          <w:iCs/>
          <w:sz w:val="26"/>
          <w:szCs w:val="26"/>
        </w:rPr>
        <w:t>Người em đành lấy vợ và xin phép bố mẹ vợ cho rước chị về nhà vợ. Người chị mù không chịu để em nuôi. Cô vẫn chống gậy, lần ra chợ bán thuốc kiếm ăn. Cho mãi đến khi em được đứa con đầu lòng, bấy giờ người em mới ép được chị ở nhà để bế cháu, không được mò ra chợ nữa…</w:t>
      </w:r>
    </w:p>
    <w:p w:rsidR="00F873BC" w:rsidRDefault="0002221A">
      <w:pPr>
        <w:spacing w:line="269" w:lineRule="auto"/>
        <w:ind w:firstLine="566"/>
        <w:jc w:val="both"/>
        <w:rPr>
          <w:rFonts w:eastAsia="Lora Medium"/>
          <w:i/>
          <w:iCs/>
          <w:sz w:val="26"/>
          <w:szCs w:val="26"/>
        </w:rPr>
      </w:pPr>
      <w:r>
        <w:rPr>
          <w:rFonts w:eastAsia="Lora Medium"/>
          <w:i/>
          <w:iCs/>
          <w:sz w:val="26"/>
          <w:szCs w:val="26"/>
        </w:rPr>
        <w:t>Phúc kể đến đây thì ngừng lại. Chàng hơi nhíu cặp lông mày. Chàng suy nghĩ hay khó chịu. Có lẽ chàng do dự. Nên nói tất cả ra chăng? Hay giấu giếm bớt đi một phần sự thật, mà nếu phải nói ra chắc chàng ngượng lắm…Nét mặt chàng, nhất là đôi mắt, buồn bã hơn một chút. Thở dài một tiếng xong, chàng bùi ngùi kể tiếp.</w:t>
      </w:r>
    </w:p>
    <w:p w:rsidR="00F873BC" w:rsidRDefault="0002221A">
      <w:pPr>
        <w:spacing w:line="269" w:lineRule="auto"/>
        <w:ind w:firstLine="566"/>
        <w:jc w:val="both"/>
        <w:rPr>
          <w:rFonts w:eastAsia="Lora Medium"/>
          <w:sz w:val="26"/>
          <w:szCs w:val="26"/>
        </w:rPr>
      </w:pPr>
      <w:r>
        <w:rPr>
          <w:rFonts w:eastAsia="Lora Medium"/>
          <w:sz w:val="26"/>
          <w:szCs w:val="26"/>
        </w:rPr>
        <w:t>(</w:t>
      </w:r>
      <w:r>
        <w:rPr>
          <w:rFonts w:eastAsia="Lora"/>
          <w:b/>
          <w:bCs/>
          <w:sz w:val="26"/>
          <w:szCs w:val="26"/>
        </w:rPr>
        <w:t>Lược một đoạn:</w:t>
      </w:r>
      <w:r>
        <w:rPr>
          <w:rFonts w:eastAsia="Lora Medium"/>
          <w:sz w:val="26"/>
          <w:szCs w:val="26"/>
        </w:rPr>
        <w:t xml:space="preserve"> Sau này cô Hoàn rời khỏi nhà em trai, về ở với một người dì và sống bằng nghề bán thuốc. Gia đình người em ngày càng bận rộn, làm ăn phát đạt, rồi dần dần quên mất cô. Người cháu cũng trưởng thành, lên Hà Nội học, mải mê với cuộc sống mới nên không còn thiết tha về thăm cô. Một lần tình cờ đi qua làng cũ, cậu ghé thăm và thấy cô Hoàn đã già yếu, tóc bạc, sống cô đơn, kiếm sống bằng việc bán thuốc và trông trẻ thuê. Dù cuộc sống nghèo khó, cô vẫn tìm được niềm vui trong tiếng cười khóc của trẻ thơ như một sự an ủi cho quãng đời còn lại).</w:t>
      </w:r>
    </w:p>
    <w:p w:rsidR="00F873BC" w:rsidRDefault="0002221A">
      <w:pPr>
        <w:spacing w:line="269" w:lineRule="auto"/>
        <w:ind w:firstLine="566"/>
        <w:jc w:val="both"/>
        <w:rPr>
          <w:rFonts w:eastAsia="Lora Medium"/>
          <w:i/>
          <w:iCs/>
          <w:sz w:val="26"/>
          <w:szCs w:val="26"/>
        </w:rPr>
      </w:pPr>
      <w:r>
        <w:rPr>
          <w:rFonts w:eastAsia="Lora Medium"/>
          <w:i/>
          <w:iCs/>
          <w:sz w:val="26"/>
          <w:szCs w:val="26"/>
        </w:rPr>
        <w:lastRenderedPageBreak/>
        <w:t>Mới đầu cô không biết cháu là ai. Và khi đứa cháu đã nói rõ cho cô biết thì cô reo lên, cười rồi khóc. Cô chìa bàn tay run run về phía nó. Chà! Nó đã lớn lắm rồi đây nhỉ. Cô hỏi nó bao nhiêu là chuyện! Nó học mãi trên Hà Nội. Ồ! Xa nhỉ!… Nó đã đỗ tú tài. Ồ! Giỏi nhỉ!… Rặt những “ồ”, những “à” như vậy. Người cô tiếc nuối không còn đôi mắt để nhìn nó. Cô sờ lại. Ồ! Nó giống thầy nó ngày xưa như đúc! Chắc nó cũng ngoan như thầy nó ngày xưa đấy. Thầy nó ngày xưa ngoan lắm! Thầy nó ngày xưa học chăm mà sáng lắm! Thầy nó ngày xưa… thầy nó ngày xưa… Cô kể lại biết bao nhiêu là chuyện về thầy nó ngày xưa, với một giọng tha thiết lắm. Hình như thầy nó ngày xưa là hình ảnh cuối cùng in trong đáy đôi mắt đã khép kín hẳn lại. Sau những hình ảnh ấy, chẳng còn một hình ảnh nào nữa chồng lên trên….</w:t>
      </w:r>
    </w:p>
    <w:p w:rsidR="00F873BC" w:rsidRDefault="0002221A">
      <w:pPr>
        <w:spacing w:line="269" w:lineRule="auto"/>
        <w:ind w:firstLine="566"/>
        <w:jc w:val="both"/>
        <w:rPr>
          <w:rFonts w:eastAsia="Lora Medium"/>
          <w:i/>
          <w:iCs/>
          <w:sz w:val="26"/>
          <w:szCs w:val="26"/>
        </w:rPr>
      </w:pPr>
      <w:r>
        <w:rPr>
          <w:rFonts w:eastAsia="Lora Medium"/>
          <w:i/>
          <w:iCs/>
          <w:sz w:val="26"/>
          <w:szCs w:val="26"/>
        </w:rPr>
        <w:t>Cuối cùng cô bỗng reo lên:</w:t>
      </w:r>
    </w:p>
    <w:p w:rsidR="00F873BC" w:rsidRDefault="0002221A">
      <w:pPr>
        <w:spacing w:line="269" w:lineRule="auto"/>
        <w:ind w:firstLine="566"/>
        <w:jc w:val="both"/>
        <w:rPr>
          <w:rFonts w:eastAsia="Lora Medium"/>
          <w:i/>
          <w:iCs/>
          <w:sz w:val="26"/>
          <w:szCs w:val="26"/>
        </w:rPr>
      </w:pPr>
      <w:r>
        <w:rPr>
          <w:rFonts w:eastAsia="Lora Medium"/>
          <w:i/>
          <w:iCs/>
          <w:sz w:val="26"/>
          <w:szCs w:val="26"/>
        </w:rPr>
        <w:t>– À,cháu có vợ chưa?</w:t>
      </w:r>
    </w:p>
    <w:p w:rsidR="00F873BC" w:rsidRDefault="0002221A">
      <w:pPr>
        <w:spacing w:line="269" w:lineRule="auto"/>
        <w:ind w:firstLine="566"/>
        <w:jc w:val="both"/>
        <w:rPr>
          <w:rFonts w:eastAsia="Lora Medium"/>
          <w:i/>
          <w:iCs/>
          <w:sz w:val="26"/>
          <w:szCs w:val="26"/>
        </w:rPr>
      </w:pPr>
      <w:r>
        <w:rPr>
          <w:rFonts w:eastAsia="Lora Medium"/>
          <w:i/>
          <w:iCs/>
          <w:sz w:val="26"/>
          <w:szCs w:val="26"/>
        </w:rPr>
        <w:t>Và khi biết rằng chưa…</w:t>
      </w:r>
    </w:p>
    <w:p w:rsidR="00F873BC" w:rsidRDefault="0002221A">
      <w:pPr>
        <w:spacing w:line="269" w:lineRule="auto"/>
        <w:ind w:firstLine="566"/>
        <w:jc w:val="both"/>
        <w:rPr>
          <w:rFonts w:eastAsia="Lora Medium"/>
          <w:i/>
          <w:iCs/>
          <w:sz w:val="26"/>
          <w:szCs w:val="26"/>
        </w:rPr>
      </w:pPr>
      <w:r>
        <w:rPr>
          <w:rFonts w:eastAsia="Lora Medium"/>
          <w:i/>
          <w:iCs/>
          <w:sz w:val="26"/>
          <w:szCs w:val="26"/>
        </w:rPr>
        <w:t>– Ồ! Cháu hư lắm! Thầy cháu ngày xưa bằng tuổi cháu đã có con rồi. Cháu phải lấy vợ đi! Lấy mau lên! May ra cô còn sống mà ăn cưới cháu. Đám cưới cháu chắc là to đấy nhỉ? Cưới vợ cậu tú mà chả to!</w:t>
      </w:r>
    </w:p>
    <w:p w:rsidR="00F873BC" w:rsidRDefault="0002221A">
      <w:pPr>
        <w:ind w:firstLine="567"/>
        <w:jc w:val="center"/>
        <w:rPr>
          <w:rFonts w:eastAsia="Lora"/>
          <w:b/>
          <w:bCs/>
          <w:i/>
          <w:iCs/>
          <w:sz w:val="22"/>
          <w:szCs w:val="22"/>
        </w:rPr>
      </w:pPr>
      <w:r>
        <w:rPr>
          <w:rFonts w:eastAsia="Lora"/>
          <w:b/>
          <w:bCs/>
          <w:i/>
          <w:iCs/>
          <w:sz w:val="22"/>
          <w:szCs w:val="22"/>
        </w:rPr>
        <w:t>*</w:t>
      </w:r>
    </w:p>
    <w:p w:rsidR="00F873BC" w:rsidRDefault="0002221A">
      <w:pPr>
        <w:ind w:firstLine="567"/>
        <w:jc w:val="center"/>
        <w:rPr>
          <w:rFonts w:eastAsia="Lora"/>
          <w:b/>
          <w:bCs/>
          <w:i/>
          <w:iCs/>
          <w:sz w:val="22"/>
          <w:szCs w:val="22"/>
        </w:rPr>
      </w:pPr>
      <w:r>
        <w:rPr>
          <w:rFonts w:eastAsia="Lora"/>
          <w:b/>
          <w:bCs/>
          <w:i/>
          <w:iCs/>
          <w:sz w:val="22"/>
          <w:szCs w:val="22"/>
        </w:rPr>
        <w:t>*     *</w:t>
      </w:r>
    </w:p>
    <w:p w:rsidR="00F873BC" w:rsidRDefault="0002221A">
      <w:pPr>
        <w:spacing w:line="269" w:lineRule="auto"/>
        <w:ind w:firstLine="566"/>
        <w:jc w:val="both"/>
        <w:rPr>
          <w:rFonts w:eastAsia="Lora Medium"/>
          <w:i/>
          <w:iCs/>
          <w:sz w:val="26"/>
          <w:szCs w:val="26"/>
        </w:rPr>
      </w:pPr>
      <w:r>
        <w:rPr>
          <w:rFonts w:eastAsia="Lora Medium"/>
          <w:i/>
          <w:iCs/>
          <w:sz w:val="26"/>
          <w:szCs w:val="26"/>
        </w:rPr>
        <w:t>Quyên hỏi Phúc:</w:t>
      </w:r>
    </w:p>
    <w:p w:rsidR="00F873BC" w:rsidRDefault="0002221A">
      <w:pPr>
        <w:spacing w:line="269" w:lineRule="auto"/>
        <w:ind w:firstLine="566"/>
        <w:jc w:val="both"/>
        <w:rPr>
          <w:rFonts w:eastAsia="Lora Medium"/>
          <w:i/>
          <w:iCs/>
          <w:sz w:val="26"/>
          <w:szCs w:val="26"/>
        </w:rPr>
      </w:pPr>
      <w:r>
        <w:rPr>
          <w:rFonts w:eastAsia="Lora Medium"/>
          <w:i/>
          <w:iCs/>
          <w:sz w:val="26"/>
          <w:szCs w:val="26"/>
        </w:rPr>
        <w:t>– Thế cô ấy có được tin không mà không về ăn cưới chúng ta?</w:t>
      </w:r>
    </w:p>
    <w:p w:rsidR="00F873BC" w:rsidRDefault="0002221A">
      <w:pPr>
        <w:spacing w:line="269" w:lineRule="auto"/>
        <w:ind w:firstLine="566"/>
        <w:jc w:val="both"/>
        <w:rPr>
          <w:rFonts w:eastAsia="Lora Medium"/>
          <w:i/>
          <w:iCs/>
          <w:sz w:val="26"/>
          <w:szCs w:val="26"/>
        </w:rPr>
      </w:pPr>
      <w:r>
        <w:rPr>
          <w:rFonts w:eastAsia="Lora Medium"/>
          <w:i/>
          <w:iCs/>
          <w:sz w:val="26"/>
          <w:szCs w:val="26"/>
        </w:rPr>
        <w:t>– Cô ấy chết rồi.</w:t>
      </w:r>
    </w:p>
    <w:p w:rsidR="00F873BC" w:rsidRDefault="0002221A">
      <w:pPr>
        <w:spacing w:line="269" w:lineRule="auto"/>
        <w:ind w:firstLine="566"/>
        <w:jc w:val="both"/>
        <w:rPr>
          <w:rFonts w:eastAsia="Lora Medium"/>
          <w:i/>
          <w:iCs/>
          <w:sz w:val="26"/>
          <w:szCs w:val="26"/>
        </w:rPr>
      </w:pPr>
      <w:r>
        <w:rPr>
          <w:rFonts w:eastAsia="Lora Medium"/>
          <w:i/>
          <w:iCs/>
          <w:sz w:val="26"/>
          <w:szCs w:val="26"/>
        </w:rPr>
        <w:t>– Thế thì anh còn nghĩ làm gì?</w:t>
      </w:r>
    </w:p>
    <w:p w:rsidR="00F873BC" w:rsidRDefault="0002221A">
      <w:pPr>
        <w:spacing w:line="269" w:lineRule="auto"/>
        <w:ind w:firstLine="566"/>
        <w:jc w:val="both"/>
        <w:rPr>
          <w:rFonts w:eastAsia="Lora Medium"/>
          <w:i/>
          <w:iCs/>
          <w:sz w:val="26"/>
          <w:szCs w:val="26"/>
        </w:rPr>
      </w:pPr>
      <w:r>
        <w:rPr>
          <w:rFonts w:eastAsia="Lora Medium"/>
          <w:i/>
          <w:iCs/>
          <w:sz w:val="26"/>
          <w:szCs w:val="26"/>
        </w:rPr>
        <w:t>– Để mà buồn. Bởi vì giá cô Hoàn còn sống thì cũng chả chắc cô ấy về ăn cưới chúng ta đâu. Ai còn nghĩ đến cô? Chỉ còn một mình anh. Mà lòng lại hỏi lòng, anh nhận ra rằng chẳng bao giờ anh có can đảm mời cô về để khoe với bao nhiêu khách sang trọng nhà em và chính em…</w:t>
      </w:r>
    </w:p>
    <w:p w:rsidR="00F873BC" w:rsidRDefault="0002221A">
      <w:pPr>
        <w:spacing w:line="269" w:lineRule="auto"/>
        <w:jc w:val="center"/>
        <w:rPr>
          <w:rFonts w:eastAsia="Lora Medium"/>
          <w:sz w:val="26"/>
          <w:szCs w:val="26"/>
        </w:rPr>
      </w:pPr>
      <w:r>
        <w:rPr>
          <w:rFonts w:eastAsia="Lora Medium"/>
          <w:sz w:val="26"/>
          <w:szCs w:val="26"/>
        </w:rPr>
        <w:t xml:space="preserve">         (Trích </w:t>
      </w:r>
      <w:r>
        <w:rPr>
          <w:rFonts w:eastAsia="Lora Medium"/>
          <w:i/>
          <w:iCs/>
          <w:sz w:val="26"/>
          <w:szCs w:val="26"/>
        </w:rPr>
        <w:t>Chuyện buồn giữa đêm vui</w:t>
      </w:r>
      <w:r>
        <w:rPr>
          <w:rFonts w:eastAsia="Lora Medium"/>
          <w:sz w:val="26"/>
          <w:szCs w:val="26"/>
        </w:rPr>
        <w:t>, Nam Cao, Tuyển tập Nam Cao, NXB Văn học, 2002)</w:t>
      </w:r>
    </w:p>
    <w:p w:rsidR="00F873BC" w:rsidRDefault="0002221A">
      <w:pPr>
        <w:spacing w:line="269" w:lineRule="auto"/>
        <w:jc w:val="both"/>
        <w:rPr>
          <w:rFonts w:eastAsia="Lora"/>
          <w:b/>
          <w:bCs/>
          <w:sz w:val="26"/>
          <w:szCs w:val="26"/>
        </w:rPr>
      </w:pPr>
      <w:r>
        <w:rPr>
          <w:rFonts w:eastAsia="Andika"/>
          <w:b/>
          <w:bCs/>
          <w:sz w:val="26"/>
          <w:szCs w:val="26"/>
        </w:rPr>
        <w:t>Thực hiện các yêu cầu sau:</w:t>
      </w:r>
    </w:p>
    <w:p w:rsidR="00F873BC" w:rsidRDefault="0002221A">
      <w:pPr>
        <w:spacing w:line="269" w:lineRule="auto"/>
        <w:jc w:val="both"/>
        <w:rPr>
          <w:sz w:val="26"/>
          <w:szCs w:val="26"/>
        </w:rPr>
      </w:pPr>
      <w:r>
        <w:rPr>
          <w:rFonts w:eastAsia="Lora"/>
          <w:b/>
          <w:bCs/>
          <w:sz w:val="26"/>
          <w:szCs w:val="26"/>
        </w:rPr>
        <w:t xml:space="preserve">Câu 1. </w:t>
      </w:r>
      <w:r>
        <w:rPr>
          <w:rFonts w:eastAsia="Lora"/>
          <w:sz w:val="26"/>
          <w:szCs w:val="26"/>
        </w:rPr>
        <w:t>(1,0 điểm)</w:t>
      </w:r>
      <w:r>
        <w:rPr>
          <w:rFonts w:eastAsia="Lora"/>
          <w:b/>
          <w:bCs/>
          <w:sz w:val="26"/>
          <w:szCs w:val="26"/>
        </w:rPr>
        <w:t xml:space="preserve"> </w:t>
      </w:r>
      <w:r>
        <w:rPr>
          <w:color w:val="000000"/>
          <w:sz w:val="26"/>
          <w:szCs w:val="26"/>
        </w:rPr>
        <w:t xml:space="preserve">Xác định ngôi kể và chỉ ra dấu hiệu nhận biết ngôi kể được sử dụng ở </w:t>
      </w:r>
      <w:r>
        <w:rPr>
          <w:rFonts w:eastAsia="Lora Medium"/>
          <w:sz w:val="26"/>
          <w:szCs w:val="26"/>
        </w:rPr>
        <w:t>đoạn trích trên.</w:t>
      </w:r>
    </w:p>
    <w:p w:rsidR="00F873BC" w:rsidRDefault="0002221A">
      <w:pPr>
        <w:spacing w:line="269" w:lineRule="auto"/>
        <w:jc w:val="both"/>
        <w:rPr>
          <w:rFonts w:eastAsia="Lora Medium"/>
          <w:sz w:val="26"/>
          <w:szCs w:val="26"/>
        </w:rPr>
      </w:pPr>
      <w:r>
        <w:rPr>
          <w:rFonts w:eastAsia="Lora"/>
          <w:b/>
          <w:bCs/>
          <w:sz w:val="26"/>
          <w:szCs w:val="26"/>
        </w:rPr>
        <w:t xml:space="preserve">Câu 2. </w:t>
      </w:r>
      <w:r>
        <w:rPr>
          <w:rFonts w:eastAsia="Lora"/>
          <w:sz w:val="26"/>
          <w:szCs w:val="26"/>
        </w:rPr>
        <w:t>(1,0 điểm)</w:t>
      </w:r>
      <w:r>
        <w:rPr>
          <w:rFonts w:eastAsia="Lora"/>
          <w:b/>
          <w:bCs/>
          <w:sz w:val="26"/>
          <w:szCs w:val="26"/>
        </w:rPr>
        <w:t xml:space="preserve"> </w:t>
      </w:r>
      <w:r>
        <w:rPr>
          <w:rFonts w:eastAsia="Lora Medium"/>
          <w:sz w:val="26"/>
          <w:szCs w:val="26"/>
        </w:rPr>
        <w:t>Nhận xét về nhân vật cô Hoàn trong đoạn trích.</w:t>
      </w:r>
    </w:p>
    <w:p w:rsidR="00F873BC" w:rsidRDefault="0002221A">
      <w:pPr>
        <w:spacing w:line="269" w:lineRule="auto"/>
        <w:jc w:val="both"/>
        <w:rPr>
          <w:rFonts w:eastAsia="Lora Medium"/>
          <w:sz w:val="26"/>
          <w:szCs w:val="26"/>
        </w:rPr>
      </w:pPr>
      <w:r>
        <w:rPr>
          <w:rFonts w:eastAsia="Lora"/>
          <w:b/>
          <w:bCs/>
          <w:sz w:val="26"/>
          <w:szCs w:val="26"/>
        </w:rPr>
        <w:t xml:space="preserve">Câu 3. </w:t>
      </w:r>
      <w:r>
        <w:rPr>
          <w:rFonts w:eastAsia="Lora"/>
          <w:sz w:val="26"/>
          <w:szCs w:val="26"/>
        </w:rPr>
        <w:t>(1,0 điểm)</w:t>
      </w:r>
      <w:r>
        <w:rPr>
          <w:rFonts w:eastAsia="Lora"/>
          <w:b/>
          <w:bCs/>
          <w:sz w:val="26"/>
          <w:szCs w:val="26"/>
        </w:rPr>
        <w:t xml:space="preserve"> </w:t>
      </w:r>
      <w:r>
        <w:rPr>
          <w:rFonts w:eastAsia="Lora Medium"/>
          <w:sz w:val="26"/>
          <w:szCs w:val="26"/>
        </w:rPr>
        <w:t>Việc cô Hoàn liên tục nhắc về “thầy nó ngày xưa” khi gặp Phúc đã nói lên điều gì?</w:t>
      </w:r>
    </w:p>
    <w:p w:rsidR="00F873BC" w:rsidRDefault="0002221A">
      <w:pPr>
        <w:spacing w:line="269" w:lineRule="auto"/>
        <w:jc w:val="both"/>
        <w:rPr>
          <w:rFonts w:eastAsia="Lora Medium"/>
          <w:sz w:val="26"/>
          <w:szCs w:val="26"/>
        </w:rPr>
      </w:pPr>
      <w:r>
        <w:rPr>
          <w:rFonts w:eastAsia="Lora"/>
          <w:b/>
          <w:bCs/>
          <w:sz w:val="26"/>
          <w:szCs w:val="26"/>
        </w:rPr>
        <w:t xml:space="preserve">Câu 4. </w:t>
      </w:r>
      <w:r>
        <w:rPr>
          <w:rFonts w:eastAsia="Lora"/>
          <w:sz w:val="26"/>
          <w:szCs w:val="26"/>
        </w:rPr>
        <w:t>(1,0 điểm)</w:t>
      </w:r>
      <w:r>
        <w:rPr>
          <w:rFonts w:eastAsia="Lora"/>
          <w:b/>
          <w:bCs/>
          <w:sz w:val="26"/>
          <w:szCs w:val="26"/>
        </w:rPr>
        <w:t xml:space="preserve"> </w:t>
      </w:r>
      <w:r>
        <w:rPr>
          <w:rFonts w:eastAsia="Lora Medium"/>
          <w:sz w:val="26"/>
          <w:szCs w:val="26"/>
        </w:rPr>
        <w:t>Từ nội dung của đoạn trích, anh/chị hãy nêu suy nghĩ của bản thân về ý nghĩa của sự hi sinh thầm lặng trong cuộc sống. (Trình bày trong khoảng 5 - 7 dòng)</w:t>
      </w:r>
    </w:p>
    <w:p w:rsidR="00F873BC" w:rsidRDefault="0002221A">
      <w:pPr>
        <w:spacing w:line="269" w:lineRule="auto"/>
        <w:jc w:val="both"/>
        <w:rPr>
          <w:sz w:val="26"/>
          <w:szCs w:val="26"/>
        </w:rPr>
      </w:pPr>
      <w:r>
        <w:rPr>
          <w:rFonts w:eastAsia="Lora"/>
          <w:b/>
          <w:bCs/>
          <w:sz w:val="26"/>
          <w:szCs w:val="26"/>
        </w:rPr>
        <w:t xml:space="preserve">Câu 5. </w:t>
      </w:r>
      <w:r>
        <w:rPr>
          <w:rFonts w:eastAsia="Lora"/>
          <w:sz w:val="26"/>
          <w:szCs w:val="26"/>
        </w:rPr>
        <w:t>(1,0 điểm)</w:t>
      </w:r>
      <w:r>
        <w:rPr>
          <w:rFonts w:eastAsia="Lora"/>
          <w:b/>
          <w:bCs/>
          <w:sz w:val="26"/>
          <w:szCs w:val="26"/>
        </w:rPr>
        <w:t xml:space="preserve"> </w:t>
      </w:r>
      <w:r>
        <w:rPr>
          <w:sz w:val="26"/>
          <w:szCs w:val="26"/>
        </w:rPr>
        <w:t>Chỉ ra lỗi sai logic trong các câu sau và nêu cách sửa:</w:t>
      </w:r>
    </w:p>
    <w:p w:rsidR="00F873BC" w:rsidRDefault="0002221A">
      <w:pPr>
        <w:spacing w:line="269" w:lineRule="auto"/>
        <w:ind w:firstLine="142"/>
        <w:jc w:val="both"/>
        <w:rPr>
          <w:i/>
          <w:iCs/>
          <w:sz w:val="26"/>
          <w:szCs w:val="26"/>
        </w:rPr>
      </w:pPr>
      <w:r>
        <w:rPr>
          <w:sz w:val="26"/>
          <w:szCs w:val="26"/>
        </w:rPr>
        <w:t xml:space="preserve">a) </w:t>
      </w:r>
      <w:r>
        <w:rPr>
          <w:i/>
          <w:iCs/>
          <w:sz w:val="26"/>
          <w:szCs w:val="26"/>
        </w:rPr>
        <w:t>Nếu cô ấy không học lái xe, vì vậy cô ấy không thể lái được ô tô.</w:t>
      </w:r>
    </w:p>
    <w:p w:rsidR="00F873BC" w:rsidRDefault="0002221A">
      <w:pPr>
        <w:spacing w:line="269" w:lineRule="auto"/>
        <w:ind w:left="426" w:hanging="284"/>
        <w:jc w:val="both"/>
        <w:rPr>
          <w:rFonts w:eastAsia="Lora Medium"/>
          <w:i/>
          <w:iCs/>
          <w:sz w:val="26"/>
          <w:szCs w:val="26"/>
        </w:rPr>
      </w:pPr>
      <w:r>
        <w:rPr>
          <w:sz w:val="26"/>
          <w:szCs w:val="26"/>
        </w:rPr>
        <w:t xml:space="preserve">b) </w:t>
      </w:r>
      <w:r>
        <w:rPr>
          <w:i/>
          <w:iCs/>
          <w:sz w:val="26"/>
          <w:szCs w:val="26"/>
        </w:rPr>
        <w:t>Mọi trẻ em đều phải được hưởng quyền tự do, quyền được bảo vệ và có trách nhiệm trong  học tập.</w:t>
      </w:r>
    </w:p>
    <w:p w:rsidR="00F873BC" w:rsidRDefault="0002221A">
      <w:pPr>
        <w:spacing w:line="269" w:lineRule="auto"/>
        <w:jc w:val="both"/>
        <w:rPr>
          <w:rFonts w:eastAsia="Lora"/>
          <w:b/>
          <w:bCs/>
          <w:sz w:val="26"/>
          <w:szCs w:val="26"/>
        </w:rPr>
      </w:pPr>
      <w:r>
        <w:rPr>
          <w:rFonts w:eastAsia="Lora"/>
          <w:b/>
          <w:bCs/>
          <w:sz w:val="26"/>
          <w:szCs w:val="26"/>
        </w:rPr>
        <w:t>II. VIẾT (5,0 điểm)</w:t>
      </w:r>
    </w:p>
    <w:p w:rsidR="00F873BC" w:rsidRDefault="0002221A">
      <w:pPr>
        <w:spacing w:line="269" w:lineRule="auto"/>
        <w:ind w:firstLine="566"/>
        <w:jc w:val="both"/>
        <w:rPr>
          <w:rFonts w:eastAsia="Lora Medium"/>
          <w:i/>
          <w:iCs/>
          <w:sz w:val="26"/>
          <w:szCs w:val="26"/>
        </w:rPr>
      </w:pPr>
      <w:r>
        <w:rPr>
          <w:rFonts w:eastAsia="Lora Medium"/>
          <w:sz w:val="26"/>
          <w:szCs w:val="26"/>
        </w:rPr>
        <w:t xml:space="preserve">Diễn giả truyền cảm hứng nổi tiếng Nick Vujicic đã từng nói: </w:t>
      </w:r>
      <w:r>
        <w:rPr>
          <w:rFonts w:eastAsia="Lora Medium"/>
          <w:i/>
          <w:iCs/>
          <w:sz w:val="26"/>
          <w:szCs w:val="26"/>
        </w:rPr>
        <w:t>Đừng tin vào đường chỉ tay sẽ nói trước tương lai của bạn. Bởi vì những người không có tay vẫn có tương lai.</w:t>
      </w:r>
    </w:p>
    <w:p w:rsidR="00F873BC" w:rsidRDefault="0002221A">
      <w:pPr>
        <w:spacing w:line="269" w:lineRule="auto"/>
        <w:ind w:firstLine="566"/>
        <w:jc w:val="both"/>
        <w:rPr>
          <w:rFonts w:eastAsia="Lora Medium"/>
          <w:sz w:val="26"/>
          <w:szCs w:val="26"/>
        </w:rPr>
      </w:pPr>
      <w:r>
        <w:rPr>
          <w:rFonts w:eastAsia="Lora Medium"/>
          <w:sz w:val="26"/>
          <w:szCs w:val="26"/>
        </w:rPr>
        <w:t>Anh/Chị hãy viết một bài văn nghị luận (khoảng 600 chữ) trình bày suy nghĩ về vấn đề người trẻ cần tự nắm giữ số phận của chính mình.</w:t>
      </w:r>
    </w:p>
    <w:p w:rsidR="00F873BC" w:rsidRDefault="0002221A">
      <w:pPr>
        <w:spacing w:line="269" w:lineRule="auto"/>
        <w:ind w:firstLine="566"/>
        <w:jc w:val="center"/>
        <w:rPr>
          <w:sz w:val="26"/>
          <w:szCs w:val="26"/>
        </w:rPr>
      </w:pPr>
      <w:r>
        <w:rPr>
          <w:sz w:val="26"/>
          <w:szCs w:val="26"/>
        </w:rPr>
        <w:t>----- HẾT -----</w:t>
      </w:r>
    </w:p>
    <w:p w:rsidR="00F873BC" w:rsidRDefault="0002221A">
      <w:pPr>
        <w:spacing w:line="276" w:lineRule="auto"/>
        <w:ind w:right="-1"/>
        <w:contextualSpacing/>
        <w:jc w:val="center"/>
        <w:rPr>
          <w:iCs/>
          <w:sz w:val="27"/>
          <w:szCs w:val="27"/>
        </w:rPr>
      </w:pPr>
      <w:r>
        <w:rPr>
          <w:iCs/>
          <w:sz w:val="27"/>
          <w:szCs w:val="27"/>
        </w:rPr>
        <w:t>Họ tên học sinh: …………………………………………… Số báo danh:…………………</w:t>
      </w:r>
    </w:p>
    <w:p w:rsidR="00F873BC" w:rsidRDefault="0002221A">
      <w:pPr>
        <w:widowControl w:val="0"/>
        <w:tabs>
          <w:tab w:val="left" w:pos="10560"/>
        </w:tabs>
        <w:autoSpaceDE w:val="0"/>
        <w:autoSpaceDN w:val="0"/>
        <w:spacing w:line="276" w:lineRule="auto"/>
        <w:ind w:rightChars="204" w:right="490"/>
        <w:jc w:val="center"/>
        <w:rPr>
          <w:b/>
          <w:bCs/>
          <w:i/>
          <w:iCs/>
          <w:spacing w:val="-4"/>
          <w:sz w:val="26"/>
          <w:szCs w:val="26"/>
        </w:rPr>
      </w:pPr>
      <w:r>
        <w:rPr>
          <w:b/>
          <w:bCs/>
          <w:i/>
          <w:iCs/>
          <w:spacing w:val="-4"/>
          <w:sz w:val="26"/>
          <w:szCs w:val="26"/>
        </w:rPr>
        <w:t>Học sinh không được sử dụng tài liệu. Giám thị không giải thích gì thêm.</w:t>
      </w:r>
    </w:p>
    <w:tbl>
      <w:tblPr>
        <w:tblW w:w="10566" w:type="dxa"/>
        <w:tblLook w:val="04A0" w:firstRow="1" w:lastRow="0" w:firstColumn="1" w:lastColumn="0" w:noHBand="0" w:noVBand="1"/>
      </w:tblPr>
      <w:tblGrid>
        <w:gridCol w:w="4536"/>
        <w:gridCol w:w="6030"/>
      </w:tblGrid>
      <w:tr w:rsidR="00F873BC">
        <w:tc>
          <w:tcPr>
            <w:tcW w:w="4536" w:type="dxa"/>
          </w:tcPr>
          <w:p w:rsidR="008F2A3A" w:rsidRDefault="008F2A3A">
            <w:pPr>
              <w:spacing w:line="269" w:lineRule="auto"/>
              <w:rPr>
                <w:b/>
                <w:bCs/>
                <w:sz w:val="25"/>
                <w:szCs w:val="25"/>
                <w:lang w:val="vi-VN"/>
              </w:rPr>
            </w:pPr>
          </w:p>
          <w:p w:rsidR="008F2A3A" w:rsidRDefault="008F2A3A">
            <w:pPr>
              <w:spacing w:line="269" w:lineRule="auto"/>
              <w:rPr>
                <w:b/>
                <w:bCs/>
                <w:sz w:val="25"/>
                <w:szCs w:val="25"/>
                <w:lang w:val="vi-VN"/>
              </w:rPr>
            </w:pPr>
          </w:p>
          <w:p w:rsidR="008F2A3A" w:rsidRDefault="008F2A3A">
            <w:pPr>
              <w:spacing w:line="269" w:lineRule="auto"/>
              <w:rPr>
                <w:b/>
                <w:bCs/>
                <w:sz w:val="25"/>
                <w:szCs w:val="25"/>
                <w:lang w:val="vi-VN"/>
              </w:rPr>
            </w:pPr>
          </w:p>
          <w:p w:rsidR="00F873BC" w:rsidRDefault="0002221A">
            <w:pPr>
              <w:spacing w:line="269" w:lineRule="auto"/>
              <w:rPr>
                <w:b/>
                <w:bCs/>
                <w:sz w:val="25"/>
                <w:szCs w:val="25"/>
              </w:rPr>
            </w:pPr>
            <w:r>
              <w:rPr>
                <w:b/>
                <w:bCs/>
                <w:sz w:val="25"/>
                <w:szCs w:val="25"/>
                <w:lang w:val="vi-VN"/>
              </w:rPr>
              <w:t xml:space="preserve">SỞ </w:t>
            </w:r>
            <w:r>
              <w:rPr>
                <w:b/>
                <w:bCs/>
                <w:sz w:val="25"/>
                <w:szCs w:val="25"/>
              </w:rPr>
              <w:t>GIÁO DỤC VÀ ĐÀO TẠO TPHCM</w:t>
            </w:r>
          </w:p>
          <w:p w:rsidR="00F873BC" w:rsidRDefault="0002221A">
            <w:pPr>
              <w:spacing w:line="269" w:lineRule="auto"/>
              <w:jc w:val="center"/>
              <w:rPr>
                <w:b/>
                <w:bCs/>
                <w:sz w:val="25"/>
                <w:szCs w:val="25"/>
              </w:rPr>
            </w:pPr>
            <w:r>
              <w:rPr>
                <w:b/>
                <w:bCs/>
                <w:sz w:val="25"/>
                <w:szCs w:val="25"/>
              </w:rPr>
              <w:t>TRƯỜNG THPT LÊ TRỌNG TẤN</w:t>
            </w:r>
          </w:p>
        </w:tc>
        <w:tc>
          <w:tcPr>
            <w:tcW w:w="6030" w:type="dxa"/>
          </w:tcPr>
          <w:p w:rsidR="00F75BC1" w:rsidRDefault="00F75BC1">
            <w:pPr>
              <w:spacing w:line="269" w:lineRule="auto"/>
              <w:jc w:val="center"/>
              <w:rPr>
                <w:b/>
                <w:bCs/>
                <w:sz w:val="25"/>
                <w:szCs w:val="25"/>
              </w:rPr>
            </w:pPr>
          </w:p>
          <w:p w:rsidR="00F75BC1" w:rsidRDefault="00F75BC1">
            <w:pPr>
              <w:spacing w:line="269" w:lineRule="auto"/>
              <w:jc w:val="center"/>
              <w:rPr>
                <w:b/>
                <w:bCs/>
                <w:sz w:val="25"/>
                <w:szCs w:val="25"/>
              </w:rPr>
            </w:pPr>
          </w:p>
          <w:p w:rsidR="00F75BC1" w:rsidRDefault="00F75BC1">
            <w:pPr>
              <w:spacing w:line="269" w:lineRule="auto"/>
              <w:jc w:val="center"/>
              <w:rPr>
                <w:b/>
                <w:bCs/>
                <w:sz w:val="25"/>
                <w:szCs w:val="25"/>
              </w:rPr>
            </w:pPr>
          </w:p>
          <w:p w:rsidR="00F873BC" w:rsidRDefault="0002221A">
            <w:pPr>
              <w:spacing w:line="269" w:lineRule="auto"/>
              <w:jc w:val="center"/>
              <w:rPr>
                <w:b/>
                <w:bCs/>
                <w:sz w:val="25"/>
                <w:szCs w:val="25"/>
              </w:rPr>
            </w:pPr>
            <w:r>
              <w:rPr>
                <w:b/>
                <w:bCs/>
                <w:sz w:val="25"/>
                <w:szCs w:val="25"/>
              </w:rPr>
              <w:t>KIỂM TRA HỌC KỲ I-</w:t>
            </w:r>
            <w:r>
              <w:rPr>
                <w:b/>
                <w:bCs/>
                <w:sz w:val="25"/>
                <w:szCs w:val="25"/>
                <w:lang w:val="vi-VN"/>
              </w:rPr>
              <w:t xml:space="preserve"> N</w:t>
            </w:r>
            <w:r>
              <w:rPr>
                <w:b/>
                <w:bCs/>
                <w:sz w:val="25"/>
                <w:szCs w:val="25"/>
              </w:rPr>
              <w:t>ĂM HỌC</w:t>
            </w:r>
            <w:r>
              <w:rPr>
                <w:b/>
                <w:bCs/>
                <w:sz w:val="25"/>
                <w:szCs w:val="25"/>
                <w:lang w:val="vi-VN"/>
              </w:rPr>
              <w:t xml:space="preserve"> 202</w:t>
            </w:r>
            <w:r>
              <w:rPr>
                <w:b/>
                <w:bCs/>
                <w:sz w:val="25"/>
                <w:szCs w:val="25"/>
              </w:rPr>
              <w:t>5</w:t>
            </w:r>
            <w:r>
              <w:rPr>
                <w:b/>
                <w:bCs/>
                <w:sz w:val="25"/>
                <w:szCs w:val="25"/>
                <w:lang w:val="vi-VN"/>
              </w:rPr>
              <w:t>-202</w:t>
            </w:r>
            <w:r>
              <w:rPr>
                <w:b/>
                <w:bCs/>
                <w:sz w:val="25"/>
                <w:szCs w:val="25"/>
              </w:rPr>
              <w:t>6</w:t>
            </w:r>
          </w:p>
          <w:p w:rsidR="00F873BC" w:rsidRDefault="0002221A">
            <w:pPr>
              <w:spacing w:line="269" w:lineRule="auto"/>
              <w:jc w:val="center"/>
              <w:rPr>
                <w:b/>
                <w:bCs/>
                <w:sz w:val="25"/>
                <w:szCs w:val="25"/>
              </w:rPr>
            </w:pPr>
            <w:r>
              <w:rPr>
                <w:b/>
                <w:bCs/>
                <w:sz w:val="25"/>
                <w:szCs w:val="25"/>
                <w:lang w:val="vi-VN"/>
              </w:rPr>
              <w:t>MÔN: NGỮ VĂN</w:t>
            </w:r>
            <w:r>
              <w:rPr>
                <w:b/>
                <w:bCs/>
                <w:sz w:val="25"/>
                <w:szCs w:val="25"/>
              </w:rPr>
              <w:t xml:space="preserve"> – LỚP 12</w:t>
            </w:r>
          </w:p>
        </w:tc>
      </w:tr>
    </w:tbl>
    <w:p w:rsidR="00F873BC" w:rsidRDefault="00F873BC">
      <w:pPr>
        <w:pStyle w:val="NormalWeb"/>
        <w:spacing w:before="0" w:beforeAutospacing="0" w:after="0" w:afterAutospacing="0" w:line="269" w:lineRule="auto"/>
        <w:jc w:val="center"/>
        <w:rPr>
          <w:b/>
          <w:bCs/>
          <w:sz w:val="25"/>
          <w:szCs w:val="25"/>
        </w:rPr>
      </w:pPr>
    </w:p>
    <w:p w:rsidR="0002221A" w:rsidRDefault="0002221A" w:rsidP="0002221A">
      <w:pPr>
        <w:jc w:val="center"/>
        <w:rPr>
          <w:rFonts w:eastAsia="Calibri"/>
          <w:b/>
          <w:bCs/>
          <w:iCs/>
          <w:sz w:val="25"/>
          <w:szCs w:val="25"/>
        </w:rPr>
      </w:pPr>
      <w:r>
        <w:rPr>
          <w:rFonts w:eastAsia="Calibri"/>
          <w:b/>
          <w:bCs/>
          <w:iCs/>
          <w:sz w:val="25"/>
          <w:szCs w:val="25"/>
        </w:rPr>
        <w:t>ĐỀ B</w:t>
      </w:r>
    </w:p>
    <w:p w:rsidR="0002221A" w:rsidRDefault="0002221A" w:rsidP="0002221A">
      <w:pPr>
        <w:jc w:val="center"/>
        <w:rPr>
          <w:rFonts w:eastAsia="Calibri"/>
          <w:b/>
          <w:sz w:val="25"/>
          <w:szCs w:val="25"/>
        </w:rPr>
      </w:pPr>
    </w:p>
    <w:tbl>
      <w:tblPr>
        <w:tblW w:w="0" w:type="auto"/>
        <w:tblInd w:w="-115" w:type="dxa"/>
        <w:tblCellMar>
          <w:top w:w="15" w:type="dxa"/>
          <w:left w:w="15" w:type="dxa"/>
          <w:bottom w:w="15" w:type="dxa"/>
          <w:right w:w="15" w:type="dxa"/>
        </w:tblCellMar>
        <w:tblLook w:val="04A0" w:firstRow="1" w:lastRow="0" w:firstColumn="1" w:lastColumn="0" w:noHBand="0" w:noVBand="1"/>
      </w:tblPr>
      <w:tblGrid>
        <w:gridCol w:w="1199"/>
        <w:gridCol w:w="693"/>
        <w:gridCol w:w="7711"/>
        <w:gridCol w:w="822"/>
      </w:tblGrid>
      <w:tr w:rsidR="00F873BC" w:rsidTr="008A0F35">
        <w:trPr>
          <w:trHeight w:val="90"/>
        </w:trPr>
        <w:tc>
          <w:tcPr>
            <w:tcW w:w="1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
                <w:bCs/>
                <w:sz w:val="26"/>
                <w:szCs w:val="26"/>
              </w:rPr>
            </w:pPr>
            <w:r>
              <w:rPr>
                <w:b/>
                <w:bCs/>
                <w:sz w:val="26"/>
                <w:szCs w:val="26"/>
              </w:rPr>
              <w:t>      Phần</w:t>
            </w:r>
          </w:p>
        </w:tc>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
                <w:bCs/>
                <w:sz w:val="26"/>
                <w:szCs w:val="26"/>
              </w:rPr>
            </w:pPr>
            <w:r>
              <w:rPr>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
                <w:bCs/>
                <w:sz w:val="26"/>
                <w:szCs w:val="26"/>
              </w:rPr>
            </w:pPr>
            <w:r>
              <w:rPr>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
                <w:bCs/>
                <w:sz w:val="26"/>
                <w:szCs w:val="26"/>
              </w:rPr>
            </w:pPr>
            <w:r>
              <w:rPr>
                <w:b/>
                <w:bCs/>
                <w:sz w:val="26"/>
                <w:szCs w:val="26"/>
              </w:rPr>
              <w:t>Điểm</w:t>
            </w:r>
          </w:p>
        </w:tc>
      </w:tr>
      <w:tr w:rsidR="00F873BC" w:rsidTr="008A0F35">
        <w:tc>
          <w:tcPr>
            <w:tcW w:w="1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b/>
                <w:bCs/>
                <w:sz w:val="26"/>
                <w:szCs w:val="26"/>
              </w:rPr>
            </w:pPr>
            <w:r>
              <w:rPr>
                <w:b/>
                <w:bCs/>
                <w:sz w:val="26"/>
                <w:szCs w:val="26"/>
              </w:rPr>
              <w:t>I</w:t>
            </w:r>
          </w:p>
        </w:tc>
        <w:tc>
          <w:tcPr>
            <w:tcW w:w="81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b/>
                <w:bCs/>
                <w:sz w:val="26"/>
                <w:szCs w:val="26"/>
              </w:rPr>
            </w:pPr>
            <w:r>
              <w:rPr>
                <w:b/>
                <w:bCs/>
                <w:sz w:val="26"/>
                <w:szCs w:val="26"/>
              </w:rPr>
              <w:t xml:space="preserve"> 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b/>
                <w:bCs/>
                <w:sz w:val="26"/>
                <w:szCs w:val="26"/>
              </w:rPr>
            </w:pPr>
            <w:r>
              <w:rPr>
                <w:b/>
                <w:bCs/>
                <w:sz w:val="26"/>
                <w:szCs w:val="26"/>
              </w:rPr>
              <w:t>5,0</w:t>
            </w:r>
          </w:p>
        </w:tc>
      </w:tr>
      <w:tr w:rsidR="00F873BC" w:rsidTr="008A0F35">
        <w:tc>
          <w:tcPr>
            <w:tcW w:w="119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sz w:val="26"/>
                <w:szCs w:val="26"/>
              </w:rPr>
            </w:pPr>
            <w:r>
              <w:rPr>
                <w:sz w:val="26"/>
                <w:szCs w:val="26"/>
              </w:rPr>
              <w:t xml:space="preserve">- </w:t>
            </w:r>
            <w:r>
              <w:rPr>
                <w:b/>
                <w:bCs/>
                <w:sz w:val="26"/>
                <w:szCs w:val="26"/>
              </w:rPr>
              <w:t>Ngôi kể</w:t>
            </w:r>
            <w:r>
              <w:rPr>
                <w:sz w:val="26"/>
                <w:szCs w:val="26"/>
              </w:rPr>
              <w:t>: ngôi thứ ba</w:t>
            </w:r>
          </w:p>
          <w:p w:rsidR="00F873BC" w:rsidRDefault="0002221A">
            <w:pPr>
              <w:spacing w:line="269" w:lineRule="auto"/>
              <w:jc w:val="both"/>
              <w:rPr>
                <w:rFonts w:eastAsia="Arial"/>
                <w:sz w:val="26"/>
                <w:szCs w:val="26"/>
              </w:rPr>
            </w:pPr>
            <w:r>
              <w:rPr>
                <w:rFonts w:eastAsia="Arial"/>
                <w:sz w:val="26"/>
                <w:szCs w:val="26"/>
              </w:rPr>
              <w:t xml:space="preserve">- </w:t>
            </w:r>
            <w:r>
              <w:rPr>
                <w:rFonts w:eastAsia="Arial"/>
                <w:b/>
                <w:bCs/>
                <w:sz w:val="26"/>
                <w:szCs w:val="26"/>
              </w:rPr>
              <w:t>Dấu hiệu nhận biết ngôi kể</w:t>
            </w:r>
            <w:r>
              <w:rPr>
                <w:rFonts w:eastAsia="Arial"/>
                <w:sz w:val="26"/>
                <w:szCs w:val="26"/>
              </w:rPr>
              <w:t xml:space="preserve">: </w:t>
            </w:r>
          </w:p>
          <w:p w:rsidR="00F873BC" w:rsidRDefault="0002221A">
            <w:pPr>
              <w:spacing w:line="269" w:lineRule="auto"/>
              <w:ind w:firstLine="170"/>
              <w:jc w:val="both"/>
              <w:rPr>
                <w:sz w:val="26"/>
                <w:szCs w:val="26"/>
              </w:rPr>
            </w:pPr>
            <w:r>
              <w:rPr>
                <w:sz w:val="26"/>
                <w:szCs w:val="26"/>
              </w:rPr>
              <w:t>+ Người kể chuyện không sử dụng các đại từ xưng hô ở ngôi thứ nhất mà gọi các nhân vật bằng tên riêng.</w:t>
            </w:r>
          </w:p>
          <w:p w:rsidR="00F873BC" w:rsidRDefault="0002221A">
            <w:pPr>
              <w:spacing w:line="269" w:lineRule="auto"/>
              <w:ind w:firstLine="170"/>
              <w:jc w:val="both"/>
              <w:rPr>
                <w:rFonts w:eastAsia="Arial"/>
                <w:sz w:val="26"/>
                <w:szCs w:val="26"/>
              </w:rPr>
            </w:pPr>
            <w:r>
              <w:rPr>
                <w:sz w:val="26"/>
                <w:szCs w:val="26"/>
              </w:rPr>
              <w:t>+ Người kể chuyện không tham gia trực tiếp vào các sự kiện, tình huống, diễn biến trong câu chuyện mà đóng vai trò quan sát, tường thuật lại sự việc từ bên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p w:rsidR="00F873BC" w:rsidRDefault="00F873BC">
            <w:pPr>
              <w:pStyle w:val="NormalWeb"/>
              <w:spacing w:before="0" w:beforeAutospacing="0" w:after="0" w:afterAutospacing="0" w:line="269" w:lineRule="auto"/>
              <w:rPr>
                <w:sz w:val="26"/>
                <w:szCs w:val="26"/>
              </w:rPr>
            </w:pPr>
          </w:p>
          <w:p w:rsidR="00F873BC" w:rsidRDefault="0002221A">
            <w:pPr>
              <w:pStyle w:val="NormalWeb"/>
              <w:spacing w:before="0" w:beforeAutospacing="0" w:after="0" w:afterAutospacing="0" w:line="269" w:lineRule="auto"/>
              <w:rPr>
                <w:sz w:val="26"/>
                <w:szCs w:val="26"/>
              </w:rPr>
            </w:pPr>
            <w:r>
              <w:rPr>
                <w:sz w:val="26"/>
                <w:szCs w:val="26"/>
              </w:rPr>
              <w:t>1,0</w:t>
            </w:r>
          </w:p>
        </w:tc>
      </w:tr>
      <w:tr w:rsidR="00F873BC" w:rsidTr="008A0F35">
        <w:tc>
          <w:tcPr>
            <w:tcW w:w="1199" w:type="dxa"/>
            <w:vMerge/>
            <w:tcBorders>
              <w:left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b/>
                <w:bCs/>
                <w:sz w:val="26"/>
                <w:szCs w:val="26"/>
              </w:rPr>
            </w:pPr>
            <w:r>
              <w:rPr>
                <w:b/>
                <w:bCs/>
                <w:sz w:val="26"/>
                <w:szCs w:val="26"/>
              </w:rPr>
              <w:t>Nhận xét về nhân vật cô Hoàn:</w:t>
            </w:r>
          </w:p>
          <w:p w:rsidR="00F873BC" w:rsidRDefault="0002221A">
            <w:pPr>
              <w:spacing w:line="269" w:lineRule="auto"/>
              <w:jc w:val="both"/>
              <w:rPr>
                <w:sz w:val="26"/>
                <w:szCs w:val="26"/>
              </w:rPr>
            </w:pPr>
            <w:r>
              <w:rPr>
                <w:sz w:val="26"/>
                <w:szCs w:val="26"/>
              </w:rPr>
              <w:t>- Là người chịu nhiều hi sinh, giàu tình thương;</w:t>
            </w:r>
          </w:p>
          <w:p w:rsidR="00F873BC" w:rsidRDefault="0002221A">
            <w:pPr>
              <w:spacing w:line="269" w:lineRule="auto"/>
              <w:jc w:val="both"/>
              <w:rPr>
                <w:sz w:val="26"/>
                <w:szCs w:val="26"/>
              </w:rPr>
            </w:pPr>
            <w:r>
              <w:rPr>
                <w:sz w:val="26"/>
                <w:szCs w:val="26"/>
              </w:rPr>
              <w:t>- Có số phận đáng thương, cô đơn.</w:t>
            </w:r>
          </w:p>
          <w:p w:rsidR="00F873BC" w:rsidRDefault="0002221A">
            <w:pPr>
              <w:spacing w:line="269" w:lineRule="auto"/>
              <w:jc w:val="both"/>
              <w:rPr>
                <w:i/>
                <w:iCs/>
                <w:sz w:val="26"/>
                <w:szCs w:val="26"/>
              </w:rPr>
            </w:pPr>
            <w:r>
              <w:rPr>
                <w:b/>
                <w:bCs/>
                <w:i/>
                <w:iCs/>
                <w:sz w:val="26"/>
                <w:szCs w:val="26"/>
              </w:rPr>
              <w:t>Lưu ý:</w:t>
            </w:r>
            <w:r>
              <w:rPr>
                <w:i/>
                <w:iCs/>
                <w:sz w:val="26"/>
                <w:szCs w:val="26"/>
              </w:rPr>
              <w:t xml:space="preserve"> Thí sinh có thể có nhận xét khác, diễn đạt theo nhiều cách khác nhau, miễn hợp lý đều đạt điểm tối đa. Mỗi ý đúng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1,0</w:t>
            </w:r>
          </w:p>
        </w:tc>
      </w:tr>
      <w:tr w:rsidR="00F873BC" w:rsidTr="008A0F35">
        <w:tc>
          <w:tcPr>
            <w:tcW w:w="1199" w:type="dxa"/>
            <w:vMerge/>
            <w:tcBorders>
              <w:left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rFonts w:eastAsia="Lora Medium"/>
                <w:b/>
                <w:bCs/>
                <w:sz w:val="26"/>
                <w:szCs w:val="26"/>
              </w:rPr>
            </w:pPr>
            <w:r>
              <w:rPr>
                <w:rFonts w:eastAsia="Lora Medium"/>
                <w:b/>
                <w:bCs/>
                <w:sz w:val="26"/>
                <w:szCs w:val="26"/>
              </w:rPr>
              <w:t>Việc cô Hoàn liên tục nhắc về “thầy nó ngày xưa” khi gặp Phúc đã cho thấy:</w:t>
            </w:r>
          </w:p>
          <w:p w:rsidR="00F873BC" w:rsidRDefault="0002221A">
            <w:pPr>
              <w:spacing w:line="269" w:lineRule="auto"/>
              <w:jc w:val="both"/>
              <w:rPr>
                <w:rFonts w:eastAsia="Lora Medium"/>
                <w:sz w:val="26"/>
                <w:szCs w:val="26"/>
              </w:rPr>
            </w:pPr>
            <w:r>
              <w:rPr>
                <w:rFonts w:eastAsia="Lora Medium"/>
                <w:sz w:val="26"/>
                <w:szCs w:val="26"/>
              </w:rPr>
              <w:t>- Quá khứ gắn liền với người em trai là điểm tựa tinh thần của cô;</w:t>
            </w:r>
          </w:p>
          <w:p w:rsidR="00F873BC" w:rsidRDefault="0002221A">
            <w:pPr>
              <w:spacing w:line="269" w:lineRule="auto"/>
              <w:jc w:val="both"/>
              <w:rPr>
                <w:rFonts w:eastAsia="Lora Medium"/>
                <w:sz w:val="26"/>
                <w:szCs w:val="26"/>
              </w:rPr>
            </w:pPr>
            <w:r>
              <w:rPr>
                <w:rFonts w:eastAsia="Lora Medium"/>
                <w:sz w:val="26"/>
                <w:szCs w:val="26"/>
              </w:rPr>
              <w:t>- Hình ảnh “thầy nó ngày xưa” là ký ức cuối cùng in sâu trong tâm trí sau khi cô bị mù, thể hiện nỗi nhớ thương da diết và trạng thái cô đơn, neo vào kỷ niệm.</w:t>
            </w:r>
          </w:p>
          <w:p w:rsidR="00F873BC" w:rsidRDefault="0002221A">
            <w:pPr>
              <w:spacing w:line="269" w:lineRule="auto"/>
              <w:jc w:val="both"/>
              <w:rPr>
                <w:i/>
                <w:iCs/>
                <w:sz w:val="26"/>
                <w:szCs w:val="26"/>
              </w:rPr>
            </w:pPr>
            <w:r>
              <w:rPr>
                <w:b/>
                <w:bCs/>
                <w:i/>
                <w:iCs/>
                <w:sz w:val="26"/>
                <w:szCs w:val="26"/>
              </w:rPr>
              <w:t>Lưu ý:</w:t>
            </w:r>
            <w:r>
              <w:rPr>
                <w:i/>
                <w:iCs/>
                <w:sz w:val="26"/>
                <w:szCs w:val="26"/>
              </w:rPr>
              <w:t xml:space="preserve"> Thí sinh có thể có lý giải và cách diễn đạt khác, miễn hợp lý đều đạt điểm tối đa. Mỗi ý đúng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1,0</w:t>
            </w:r>
          </w:p>
        </w:tc>
      </w:tr>
      <w:tr w:rsidR="00F873BC" w:rsidTr="008A0F35">
        <w:trPr>
          <w:trHeight w:val="440"/>
        </w:trPr>
        <w:tc>
          <w:tcPr>
            <w:tcW w:w="1199" w:type="dxa"/>
            <w:vMerge/>
            <w:tcBorders>
              <w:left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rFonts w:eastAsia="Lora Medium"/>
                <w:b/>
                <w:bCs/>
                <w:sz w:val="26"/>
                <w:szCs w:val="26"/>
              </w:rPr>
            </w:pPr>
            <w:r>
              <w:rPr>
                <w:rFonts w:eastAsia="Lora Medium"/>
                <w:b/>
                <w:bCs/>
                <w:sz w:val="26"/>
                <w:szCs w:val="26"/>
              </w:rPr>
              <w:t>Ý nghĩa của sự hi sinh thầm lặng trong cuộc sống:</w:t>
            </w:r>
          </w:p>
          <w:p w:rsidR="00F873BC" w:rsidRDefault="0002221A">
            <w:pPr>
              <w:spacing w:line="269" w:lineRule="auto"/>
              <w:jc w:val="both"/>
              <w:rPr>
                <w:rFonts w:eastAsia="Lora Medium"/>
                <w:sz w:val="26"/>
                <w:szCs w:val="26"/>
              </w:rPr>
            </w:pPr>
            <w:r>
              <w:rPr>
                <w:rFonts w:eastAsia="Lora Medium"/>
                <w:sz w:val="26"/>
                <w:szCs w:val="26"/>
              </w:rPr>
              <w:t>- Nâng đỡ, tạo điều kiện cho người khác được thành công và hạnh phúc.</w:t>
            </w:r>
          </w:p>
          <w:p w:rsidR="00F873BC" w:rsidRDefault="0002221A">
            <w:pPr>
              <w:spacing w:line="269" w:lineRule="auto"/>
              <w:jc w:val="both"/>
              <w:rPr>
                <w:rFonts w:eastAsia="Lora Medium"/>
                <w:sz w:val="26"/>
                <w:szCs w:val="26"/>
              </w:rPr>
            </w:pPr>
            <w:r>
              <w:rPr>
                <w:rFonts w:eastAsia="Lora Medium"/>
                <w:sz w:val="26"/>
                <w:szCs w:val="26"/>
              </w:rPr>
              <w:t>- Khẳng định giá trị cao đẹp trong nhân cách con người.</w:t>
            </w:r>
          </w:p>
          <w:p w:rsidR="00F873BC" w:rsidRDefault="0002221A">
            <w:pPr>
              <w:spacing w:line="269" w:lineRule="auto"/>
              <w:jc w:val="both"/>
              <w:rPr>
                <w:sz w:val="26"/>
                <w:szCs w:val="26"/>
              </w:rPr>
            </w:pPr>
            <w:r>
              <w:rPr>
                <w:sz w:val="26"/>
                <w:szCs w:val="26"/>
              </w:rPr>
              <w:t>- Góp phần xây dựng xã hội nhân văn, tử tế.</w:t>
            </w:r>
          </w:p>
          <w:p w:rsidR="00F873BC" w:rsidRDefault="0002221A">
            <w:pPr>
              <w:spacing w:line="269" w:lineRule="auto"/>
              <w:jc w:val="both"/>
              <w:rPr>
                <w:sz w:val="26"/>
                <w:szCs w:val="26"/>
              </w:rPr>
            </w:pPr>
            <w:r>
              <w:rPr>
                <w:sz w:val="26"/>
                <w:szCs w:val="26"/>
              </w:rPr>
              <w:t>- …</w:t>
            </w:r>
          </w:p>
          <w:p w:rsidR="00F873BC" w:rsidRDefault="0002221A">
            <w:pPr>
              <w:spacing w:line="269" w:lineRule="auto"/>
              <w:jc w:val="both"/>
              <w:rPr>
                <w:b/>
                <w:bCs/>
                <w:i/>
                <w:iCs/>
                <w:sz w:val="26"/>
                <w:szCs w:val="26"/>
              </w:rPr>
            </w:pPr>
            <w:r>
              <w:rPr>
                <w:b/>
                <w:bCs/>
                <w:i/>
                <w:iCs/>
                <w:sz w:val="26"/>
                <w:szCs w:val="26"/>
              </w:rPr>
              <w:t xml:space="preserve">Lưu ý: </w:t>
            </w:r>
            <w:r>
              <w:rPr>
                <w:i/>
                <w:iCs/>
                <w:sz w:val="26"/>
                <w:szCs w:val="26"/>
              </w:rPr>
              <w:t>Thí sinh có thể có lý giải và cách diễn đạt khác, miễn hợp lý đều đạt điểm tối đa.</w:t>
            </w:r>
            <w:r>
              <w:rPr>
                <w:b/>
                <w:bCs/>
                <w:i/>
                <w:iCs/>
                <w:sz w:val="26"/>
                <w:szCs w:val="26"/>
              </w:rPr>
              <w:t xml:space="preserve"> </w:t>
            </w:r>
          </w:p>
          <w:p w:rsidR="00F873BC" w:rsidRDefault="0002221A">
            <w:pPr>
              <w:spacing w:line="269" w:lineRule="auto"/>
              <w:jc w:val="both"/>
              <w:rPr>
                <w:i/>
                <w:iCs/>
                <w:sz w:val="26"/>
                <w:szCs w:val="26"/>
              </w:rPr>
            </w:pPr>
            <w:r>
              <w:rPr>
                <w:i/>
                <w:iCs/>
                <w:sz w:val="26"/>
                <w:szCs w:val="26"/>
              </w:rPr>
              <w:t>- Thí sinh nêu 1 ý đúng: tính 0,5 điểm</w:t>
            </w:r>
          </w:p>
          <w:p w:rsidR="00F873BC" w:rsidRDefault="0002221A">
            <w:pPr>
              <w:spacing w:line="269" w:lineRule="auto"/>
              <w:jc w:val="both"/>
              <w:rPr>
                <w:i/>
                <w:iCs/>
                <w:sz w:val="26"/>
                <w:szCs w:val="26"/>
              </w:rPr>
            </w:pPr>
            <w:r>
              <w:rPr>
                <w:i/>
                <w:iCs/>
                <w:sz w:val="26"/>
                <w:szCs w:val="26"/>
              </w:rPr>
              <w:t>- Thí sinh nêu 2 ý đúng: tính 0,75 điểm</w:t>
            </w:r>
          </w:p>
          <w:p w:rsidR="00F873BC" w:rsidRDefault="0002221A">
            <w:pPr>
              <w:spacing w:line="269" w:lineRule="auto"/>
              <w:jc w:val="both"/>
              <w:rPr>
                <w:i/>
                <w:iCs/>
                <w:sz w:val="26"/>
                <w:szCs w:val="26"/>
              </w:rPr>
            </w:pPr>
            <w:r>
              <w:rPr>
                <w:i/>
                <w:iCs/>
                <w:sz w:val="26"/>
                <w:szCs w:val="26"/>
              </w:rPr>
              <w:t>- Thí sinh nêu 3 ý đúng trở lên: tính 1,0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1,0</w:t>
            </w:r>
          </w:p>
        </w:tc>
      </w:tr>
      <w:tr w:rsidR="00F873BC" w:rsidTr="008A0F35">
        <w:tc>
          <w:tcPr>
            <w:tcW w:w="1199" w:type="dxa"/>
            <w:vMerge/>
            <w:tcBorders>
              <w:left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sz w:val="26"/>
                <w:szCs w:val="26"/>
              </w:rPr>
            </w:pPr>
            <w:r>
              <w:rPr>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b/>
                <w:bCs/>
                <w:sz w:val="26"/>
                <w:szCs w:val="26"/>
              </w:rPr>
            </w:pPr>
            <w:r>
              <w:rPr>
                <w:b/>
                <w:bCs/>
                <w:sz w:val="26"/>
                <w:szCs w:val="26"/>
              </w:rPr>
              <w:t>Lỗi sai logic và cách sửa:</w:t>
            </w:r>
          </w:p>
          <w:p w:rsidR="00F873BC" w:rsidRDefault="0002221A">
            <w:pPr>
              <w:spacing w:line="269" w:lineRule="auto"/>
              <w:jc w:val="both"/>
              <w:rPr>
                <w:sz w:val="26"/>
                <w:szCs w:val="26"/>
              </w:rPr>
            </w:pPr>
            <w:r>
              <w:rPr>
                <w:sz w:val="26"/>
                <w:szCs w:val="26"/>
              </w:rPr>
              <w:t xml:space="preserve">a) - Câu sai logic </w:t>
            </w:r>
            <w:r>
              <w:rPr>
                <w:b/>
                <w:bCs/>
                <w:sz w:val="26"/>
                <w:szCs w:val="26"/>
              </w:rPr>
              <w:t>do dùng sai từ ngữ liên kết</w:t>
            </w:r>
            <w:r>
              <w:rPr>
                <w:sz w:val="26"/>
                <w:szCs w:val="26"/>
              </w:rPr>
              <w:t>: (</w:t>
            </w:r>
            <w:r>
              <w:rPr>
                <w:i/>
                <w:iCs/>
                <w:sz w:val="26"/>
                <w:szCs w:val="26"/>
              </w:rPr>
              <w:t>nếu… vì vậy…</w:t>
            </w:r>
            <w:r>
              <w:rPr>
                <w:sz w:val="26"/>
                <w:szCs w:val="26"/>
              </w:rPr>
              <w:t>)</w:t>
            </w:r>
          </w:p>
          <w:p w:rsidR="00F873BC" w:rsidRDefault="0002221A">
            <w:pPr>
              <w:spacing w:line="269" w:lineRule="auto"/>
              <w:jc w:val="both"/>
              <w:rPr>
                <w:sz w:val="26"/>
                <w:szCs w:val="26"/>
              </w:rPr>
            </w:pPr>
            <w:r>
              <w:rPr>
                <w:sz w:val="26"/>
                <w:szCs w:val="26"/>
              </w:rPr>
              <w:t xml:space="preserve">    - Sửa: </w:t>
            </w:r>
            <w:r>
              <w:rPr>
                <w:i/>
                <w:iCs/>
                <w:sz w:val="26"/>
                <w:szCs w:val="26"/>
              </w:rPr>
              <w:t>Nếu cô ấy không học lái xe thì cô ấy không thể lái được ô tô.</w:t>
            </w:r>
          </w:p>
          <w:p w:rsidR="00F873BC" w:rsidRDefault="0002221A">
            <w:pPr>
              <w:spacing w:line="269" w:lineRule="auto"/>
              <w:jc w:val="both"/>
              <w:rPr>
                <w:sz w:val="26"/>
                <w:szCs w:val="26"/>
              </w:rPr>
            </w:pPr>
            <w:r>
              <w:rPr>
                <w:sz w:val="26"/>
                <w:szCs w:val="26"/>
              </w:rPr>
              <w:t xml:space="preserve">b) - Câu sai logic </w:t>
            </w:r>
            <w:r>
              <w:rPr>
                <w:b/>
                <w:bCs/>
                <w:sz w:val="26"/>
                <w:szCs w:val="26"/>
              </w:rPr>
              <w:t xml:space="preserve">do chứa các thành phần đẳng lập không cùng phạm trù ngữ nghĩa </w:t>
            </w:r>
            <w:r>
              <w:rPr>
                <w:sz w:val="26"/>
                <w:szCs w:val="26"/>
              </w:rPr>
              <w:t>(“quyền tự do”, “quyền được bảo vệ” không cùng phạm trù ngữ nghĩa với “có trách nhiệm trong học tập”).</w:t>
            </w:r>
          </w:p>
          <w:p w:rsidR="00F873BC" w:rsidRDefault="0002221A">
            <w:pPr>
              <w:spacing w:line="269" w:lineRule="auto"/>
              <w:jc w:val="both"/>
              <w:rPr>
                <w:i/>
                <w:iCs/>
                <w:sz w:val="26"/>
                <w:szCs w:val="26"/>
              </w:rPr>
            </w:pPr>
            <w:r>
              <w:rPr>
                <w:sz w:val="26"/>
                <w:szCs w:val="26"/>
              </w:rPr>
              <w:t xml:space="preserve">     - Sửa: </w:t>
            </w:r>
            <w:r>
              <w:rPr>
                <w:i/>
                <w:iCs/>
                <w:sz w:val="26"/>
                <w:szCs w:val="26"/>
              </w:rPr>
              <w:t xml:space="preserve">Mọi trẻ em đều phải được hưởng quyền tự do, quyền được </w:t>
            </w:r>
            <w:r>
              <w:rPr>
                <w:i/>
                <w:iCs/>
                <w:sz w:val="26"/>
                <w:szCs w:val="26"/>
              </w:rPr>
              <w:lastRenderedPageBreak/>
              <w:t>bảo vệ và quyền được học tập.</w:t>
            </w:r>
          </w:p>
          <w:p w:rsidR="00F873BC" w:rsidRDefault="0002221A">
            <w:pPr>
              <w:spacing w:line="269" w:lineRule="auto"/>
              <w:jc w:val="both"/>
              <w:rPr>
                <w:b/>
                <w:bCs/>
                <w:i/>
                <w:iCs/>
                <w:sz w:val="26"/>
                <w:szCs w:val="26"/>
              </w:rPr>
            </w:pPr>
            <w:r>
              <w:rPr>
                <w:b/>
                <w:bCs/>
                <w:i/>
                <w:iCs/>
                <w:sz w:val="26"/>
                <w:szCs w:val="26"/>
              </w:rPr>
              <w:t xml:space="preserve">Lưu ý: </w:t>
            </w:r>
          </w:p>
          <w:p w:rsidR="00F873BC" w:rsidRDefault="0002221A">
            <w:pPr>
              <w:spacing w:line="269" w:lineRule="auto"/>
              <w:jc w:val="both"/>
              <w:rPr>
                <w:i/>
                <w:iCs/>
                <w:sz w:val="26"/>
                <w:szCs w:val="26"/>
              </w:rPr>
            </w:pPr>
            <w:r>
              <w:rPr>
                <w:i/>
                <w:iCs/>
                <w:sz w:val="26"/>
                <w:szCs w:val="26"/>
              </w:rPr>
              <w:t>- Đối với mỗi câu, thí sinh phân biệt đúng lỗi sai logic tính 0,25 điểm; sửa đúng tính 0,25 điểm.</w:t>
            </w:r>
          </w:p>
          <w:p w:rsidR="00F873BC" w:rsidRDefault="0002221A">
            <w:pPr>
              <w:spacing w:line="269" w:lineRule="auto"/>
              <w:jc w:val="both"/>
              <w:rPr>
                <w:sz w:val="26"/>
                <w:szCs w:val="26"/>
              </w:rPr>
            </w:pPr>
            <w:r>
              <w:rPr>
                <w:i/>
                <w:iCs/>
                <w:sz w:val="26"/>
                <w:szCs w:val="26"/>
              </w:rPr>
              <w:t>- Thí sinh có thể sửa theo nhiều cách khác nhau, miễn đúng đắn và hợp lý thì đều đạt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p w:rsidR="00F873BC" w:rsidRDefault="0002221A">
            <w:pPr>
              <w:pStyle w:val="NormalWeb"/>
              <w:spacing w:before="0" w:beforeAutospacing="0" w:after="0" w:afterAutospacing="0" w:line="269" w:lineRule="auto"/>
              <w:rPr>
                <w:sz w:val="26"/>
                <w:szCs w:val="26"/>
              </w:rPr>
            </w:pPr>
            <w:r>
              <w:rPr>
                <w:sz w:val="26"/>
                <w:szCs w:val="26"/>
              </w:rPr>
              <w:t>0,5</w:t>
            </w:r>
          </w:p>
          <w:p w:rsidR="00F873BC" w:rsidRDefault="00F873BC">
            <w:pPr>
              <w:pStyle w:val="NormalWeb"/>
              <w:spacing w:before="0" w:beforeAutospacing="0" w:after="0" w:afterAutospacing="0" w:line="269" w:lineRule="auto"/>
              <w:rPr>
                <w:sz w:val="26"/>
                <w:szCs w:val="26"/>
              </w:rPr>
            </w:pPr>
          </w:p>
          <w:p w:rsidR="00F873BC" w:rsidRDefault="00F873BC">
            <w:pPr>
              <w:pStyle w:val="NormalWeb"/>
              <w:spacing w:before="0" w:beforeAutospacing="0" w:after="0" w:afterAutospacing="0" w:line="269" w:lineRule="auto"/>
              <w:rPr>
                <w:sz w:val="26"/>
                <w:szCs w:val="26"/>
              </w:rPr>
            </w:pPr>
          </w:p>
          <w:p w:rsidR="00F873BC" w:rsidRDefault="00F873BC">
            <w:pPr>
              <w:pStyle w:val="NormalWeb"/>
              <w:spacing w:before="0" w:beforeAutospacing="0" w:after="0" w:afterAutospacing="0" w:line="269" w:lineRule="auto"/>
              <w:rPr>
                <w:sz w:val="26"/>
                <w:szCs w:val="26"/>
              </w:rPr>
            </w:pPr>
          </w:p>
          <w:p w:rsidR="00F873BC" w:rsidRDefault="0002221A">
            <w:pPr>
              <w:pStyle w:val="NormalWeb"/>
              <w:spacing w:before="0" w:beforeAutospacing="0" w:after="0" w:afterAutospacing="0" w:line="269" w:lineRule="auto"/>
              <w:rPr>
                <w:sz w:val="26"/>
                <w:szCs w:val="26"/>
              </w:rPr>
            </w:pPr>
            <w:r>
              <w:rPr>
                <w:sz w:val="26"/>
                <w:szCs w:val="26"/>
              </w:rPr>
              <w:t>0,5</w:t>
            </w:r>
          </w:p>
        </w:tc>
      </w:tr>
      <w:tr w:rsidR="00F873BC" w:rsidTr="008A0F35">
        <w:tc>
          <w:tcPr>
            <w:tcW w:w="1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rPr>
                <w:b/>
                <w:bCs/>
                <w:sz w:val="26"/>
                <w:szCs w:val="26"/>
              </w:rPr>
            </w:pPr>
            <w:r>
              <w:rPr>
                <w:b/>
                <w:bCs/>
                <w:sz w:val="26"/>
                <w:szCs w:val="26"/>
              </w:rPr>
              <w:lastRenderedPageBreak/>
              <w:t>II</w:t>
            </w:r>
          </w:p>
        </w:tc>
        <w:tc>
          <w:tcPr>
            <w:tcW w:w="81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both"/>
              <w:rPr>
                <w:b/>
                <w:bCs/>
                <w:sz w:val="26"/>
                <w:szCs w:val="26"/>
              </w:rPr>
            </w:pPr>
            <w:r>
              <w:rPr>
                <w:b/>
                <w:bCs/>
                <w:sz w:val="26"/>
                <w:szCs w:val="26"/>
              </w:rPr>
              <w:t>PHẦN VIẾT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
                <w:bCs/>
                <w:sz w:val="26"/>
                <w:szCs w:val="26"/>
              </w:rPr>
            </w:pPr>
            <w:r>
              <w:rPr>
                <w:b/>
                <w:bCs/>
                <w:sz w:val="26"/>
                <w:szCs w:val="26"/>
              </w:rPr>
              <w:t>5,0</w:t>
            </w:r>
          </w:p>
        </w:tc>
      </w:tr>
      <w:tr w:rsidR="00F873BC" w:rsidTr="008A0F35">
        <w:tc>
          <w:tcPr>
            <w:tcW w:w="11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6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b/>
                <w:bCs/>
                <w:i/>
                <w:iCs/>
                <w:sz w:val="26"/>
                <w:szCs w:val="26"/>
              </w:rPr>
            </w:pPr>
            <w:r>
              <w:rPr>
                <w:b/>
                <w:bCs/>
                <w:sz w:val="26"/>
                <w:szCs w:val="26"/>
              </w:rPr>
              <w:t xml:space="preserve">Viết bài văn nghị luận (khoảng 600 chữ) trình bày suy nghĩ về vấn đề </w:t>
            </w:r>
            <w:r>
              <w:rPr>
                <w:rFonts w:eastAsia="Lora Medium"/>
                <w:b/>
                <w:bCs/>
                <w:sz w:val="26"/>
                <w:szCs w:val="26"/>
              </w:rPr>
              <w:t>người trẻ cần tự nắm giữ số phận của chính mình.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sz w:val="26"/>
                <w:szCs w:val="26"/>
              </w:rPr>
            </w:pPr>
            <w:r>
              <w:rPr>
                <w:b/>
                <w:bCs/>
                <w:sz w:val="26"/>
                <w:szCs w:val="26"/>
              </w:rPr>
              <w:t>5,0</w:t>
            </w:r>
          </w:p>
        </w:tc>
      </w:tr>
      <w:tr w:rsidR="00F873BC" w:rsidTr="008A0F35">
        <w:tc>
          <w:tcPr>
            <w:tcW w:w="1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i/>
                <w:iCs/>
                <w:spacing w:val="-1"/>
                <w:sz w:val="26"/>
                <w:szCs w:val="26"/>
                <w:lang w:val="en-SG"/>
              </w:rPr>
            </w:pPr>
            <w:r>
              <w:rPr>
                <w:i/>
                <w:spacing w:val="-2"/>
                <w:sz w:val="26"/>
                <w:szCs w:val="26"/>
              </w:rPr>
              <w:t xml:space="preserve"> </w:t>
            </w:r>
            <w:r>
              <w:rPr>
                <w:i/>
                <w:iCs/>
                <w:spacing w:val="-1"/>
                <w:sz w:val="26"/>
                <w:szCs w:val="26"/>
                <w:lang w:val="en-SG"/>
              </w:rPr>
              <w:t>a. Bảo đảm bố cục và dung lượng của bài văn nghị luận</w:t>
            </w:r>
          </w:p>
          <w:p w:rsidR="00F873BC" w:rsidRDefault="0002221A">
            <w:pPr>
              <w:spacing w:line="269" w:lineRule="auto"/>
              <w:jc w:val="both"/>
              <w:rPr>
                <w:iCs/>
                <w:spacing w:val="-1"/>
                <w:sz w:val="26"/>
                <w:szCs w:val="26"/>
              </w:rPr>
            </w:pPr>
            <w:r>
              <w:rPr>
                <w:iCs/>
                <w:sz w:val="26"/>
                <w:szCs w:val="26"/>
              </w:rPr>
              <w:t>Bảo đảm yêu cầu về bố cục và dung lượng (khoảng 600 chữ) của bài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Cs/>
                <w:sz w:val="26"/>
                <w:szCs w:val="26"/>
              </w:rPr>
            </w:pPr>
            <w:r>
              <w:rPr>
                <w:bCs/>
                <w:sz w:val="26"/>
                <w:szCs w:val="26"/>
              </w:rPr>
              <w:t>0,25</w:t>
            </w:r>
          </w:p>
        </w:tc>
      </w:tr>
      <w:tr w:rsidR="00F873BC" w:rsidTr="008A0F35">
        <w:tc>
          <w:tcPr>
            <w:tcW w:w="1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both"/>
              <w:rPr>
                <w:i/>
                <w:spacing w:val="-1"/>
                <w:sz w:val="26"/>
                <w:szCs w:val="26"/>
              </w:rPr>
            </w:pPr>
            <w:r>
              <w:rPr>
                <w:i/>
                <w:spacing w:val="-1"/>
                <w:sz w:val="26"/>
                <w:szCs w:val="26"/>
              </w:rPr>
              <w:t>b.</w:t>
            </w:r>
            <w:r>
              <w:rPr>
                <w:i/>
                <w:spacing w:val="-2"/>
                <w:sz w:val="26"/>
                <w:szCs w:val="26"/>
              </w:rPr>
              <w:t xml:space="preserve"> </w:t>
            </w:r>
            <w:r>
              <w:rPr>
                <w:i/>
                <w:spacing w:val="-1"/>
                <w:sz w:val="26"/>
                <w:szCs w:val="26"/>
              </w:rPr>
              <w:t>Xác định đúng</w:t>
            </w:r>
            <w:r>
              <w:rPr>
                <w:i/>
                <w:spacing w:val="-2"/>
                <w:sz w:val="26"/>
                <w:szCs w:val="26"/>
              </w:rPr>
              <w:t xml:space="preserve"> </w:t>
            </w:r>
            <w:r>
              <w:rPr>
                <w:i/>
                <w:spacing w:val="-1"/>
                <w:sz w:val="26"/>
                <w:szCs w:val="26"/>
              </w:rPr>
              <w:t>vấn</w:t>
            </w:r>
            <w:r>
              <w:rPr>
                <w:i/>
                <w:sz w:val="26"/>
                <w:szCs w:val="26"/>
              </w:rPr>
              <w:t xml:space="preserve"> </w:t>
            </w:r>
            <w:r>
              <w:rPr>
                <w:i/>
                <w:spacing w:val="-1"/>
                <w:sz w:val="26"/>
                <w:szCs w:val="26"/>
              </w:rPr>
              <w:t>đề nghị luận</w:t>
            </w:r>
          </w:p>
          <w:p w:rsidR="00F873BC" w:rsidRDefault="0002221A">
            <w:pPr>
              <w:pStyle w:val="NormalWeb"/>
              <w:spacing w:before="0" w:beforeAutospacing="0" w:after="0" w:afterAutospacing="0" w:line="269" w:lineRule="auto"/>
              <w:jc w:val="both"/>
              <w:rPr>
                <w:iCs/>
                <w:spacing w:val="-1"/>
                <w:sz w:val="26"/>
                <w:szCs w:val="26"/>
              </w:rPr>
            </w:pPr>
            <w:r>
              <w:rPr>
                <w:iCs/>
                <w:spacing w:val="-1"/>
                <w:sz w:val="26"/>
                <w:szCs w:val="26"/>
              </w:rPr>
              <w:t>Tinh thần sống chủ động, làm chủ cuộc đời mình có vai trò vô cùng quan trọng đối với tuổi trẻ của mỗi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Cs/>
                <w:sz w:val="26"/>
                <w:szCs w:val="26"/>
              </w:rPr>
            </w:pPr>
            <w:r>
              <w:rPr>
                <w:bCs/>
                <w:sz w:val="26"/>
                <w:szCs w:val="26"/>
              </w:rPr>
              <w:t>0,5</w:t>
            </w:r>
          </w:p>
        </w:tc>
      </w:tr>
      <w:tr w:rsidR="00F873BC" w:rsidTr="008A0F35">
        <w:tc>
          <w:tcPr>
            <w:tcW w:w="1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tabs>
                <w:tab w:val="left" w:pos="900"/>
                <w:tab w:val="left" w:pos="2520"/>
              </w:tabs>
              <w:spacing w:line="269" w:lineRule="auto"/>
              <w:jc w:val="both"/>
              <w:rPr>
                <w:sz w:val="26"/>
                <w:szCs w:val="26"/>
                <w:lang w:val="en-SG"/>
              </w:rPr>
            </w:pPr>
            <w:r>
              <w:rPr>
                <w:i/>
                <w:sz w:val="26"/>
                <w:szCs w:val="26"/>
              </w:rPr>
              <w:t>c. Viết được bài văn nghị luận đảm bảo các yêu cầu</w:t>
            </w:r>
          </w:p>
          <w:p w:rsidR="00F873BC" w:rsidRDefault="0002221A">
            <w:pPr>
              <w:tabs>
                <w:tab w:val="left" w:pos="900"/>
                <w:tab w:val="left" w:pos="2520"/>
              </w:tabs>
              <w:spacing w:line="269" w:lineRule="auto"/>
              <w:jc w:val="both"/>
              <w:rPr>
                <w:iCs/>
                <w:sz w:val="26"/>
                <w:szCs w:val="26"/>
              </w:rPr>
            </w:pPr>
            <w:r>
              <w:rPr>
                <w:iCs/>
                <w:sz w:val="26"/>
                <w:szCs w:val="26"/>
              </w:rPr>
              <w:t>Lựa chọn được các thao tác lập luận phù hợp; kết hợp nhuần nhuyễn giữa lí lẽ và dẫn chứng; trình bày được hệ thống ý phù hợp theo bố cục ba phần của bài văn nghị luận. Có thể triển khai theo hướng:</w:t>
            </w:r>
          </w:p>
          <w:p w:rsidR="00F873BC" w:rsidRDefault="0002221A">
            <w:pPr>
              <w:tabs>
                <w:tab w:val="left" w:pos="900"/>
                <w:tab w:val="left" w:pos="2520"/>
              </w:tabs>
              <w:spacing w:line="269" w:lineRule="auto"/>
              <w:jc w:val="both"/>
              <w:rPr>
                <w:sz w:val="26"/>
                <w:szCs w:val="26"/>
                <w:lang w:val="en-SG"/>
              </w:rPr>
            </w:pPr>
            <w:r>
              <w:rPr>
                <w:b/>
                <w:bCs/>
                <w:sz w:val="26"/>
                <w:szCs w:val="26"/>
                <w:lang w:val="en-SG"/>
              </w:rPr>
              <w:t>* Mở bài:</w:t>
            </w:r>
            <w:r>
              <w:rPr>
                <w:sz w:val="26"/>
                <w:szCs w:val="26"/>
                <w:lang w:val="en-SG"/>
              </w:rPr>
              <w:t xml:space="preserve"> Giới thiệu vấn đề nghị luận.</w:t>
            </w:r>
          </w:p>
          <w:p w:rsidR="00F873BC" w:rsidRDefault="0002221A">
            <w:pPr>
              <w:tabs>
                <w:tab w:val="left" w:pos="900"/>
                <w:tab w:val="left" w:pos="2520"/>
              </w:tabs>
              <w:spacing w:line="269" w:lineRule="auto"/>
              <w:jc w:val="both"/>
              <w:rPr>
                <w:b/>
                <w:bCs/>
                <w:sz w:val="26"/>
                <w:szCs w:val="26"/>
                <w:lang w:val="en-SG"/>
              </w:rPr>
            </w:pPr>
            <w:r>
              <w:rPr>
                <w:b/>
                <w:bCs/>
                <w:sz w:val="26"/>
                <w:szCs w:val="26"/>
                <w:lang w:val="en-SG"/>
              </w:rPr>
              <w:t xml:space="preserve">* Thân bài: </w:t>
            </w:r>
          </w:p>
          <w:p w:rsidR="008F2A3A" w:rsidRDefault="0002221A">
            <w:pPr>
              <w:spacing w:line="269" w:lineRule="auto"/>
              <w:jc w:val="both"/>
              <w:rPr>
                <w:sz w:val="26"/>
                <w:szCs w:val="26"/>
                <w:lang w:val="en-SG"/>
              </w:rPr>
            </w:pPr>
            <w:r>
              <w:rPr>
                <w:i/>
                <w:iCs/>
                <w:sz w:val="26"/>
                <w:szCs w:val="26"/>
                <w:lang w:val="en-SG"/>
              </w:rPr>
              <w:t>- Giải thích:</w:t>
            </w:r>
            <w:r>
              <w:rPr>
                <w:sz w:val="26"/>
                <w:szCs w:val="26"/>
                <w:lang w:val="en-SG"/>
              </w:rPr>
              <w:t xml:space="preserve"> </w:t>
            </w:r>
          </w:p>
          <w:p w:rsidR="008F2A3A" w:rsidRPr="008F2A3A" w:rsidRDefault="008F2A3A">
            <w:pPr>
              <w:spacing w:line="269" w:lineRule="auto"/>
              <w:jc w:val="both"/>
              <w:rPr>
                <w:sz w:val="26"/>
                <w:szCs w:val="26"/>
                <w:lang w:val="vi-VN"/>
              </w:rPr>
            </w:pPr>
            <w:r>
              <w:rPr>
                <w:sz w:val="26"/>
                <w:szCs w:val="26"/>
                <w:lang w:val="vi-VN"/>
              </w:rPr>
              <w:t xml:space="preserve">+ Câu nói của </w:t>
            </w:r>
            <w:r>
              <w:rPr>
                <w:rFonts w:eastAsia="Lora Medium"/>
                <w:sz w:val="26"/>
                <w:szCs w:val="26"/>
              </w:rPr>
              <w:t xml:space="preserve">Nick Vujicic: </w:t>
            </w:r>
            <w:r>
              <w:rPr>
                <w:rFonts w:eastAsia="Lora Medium"/>
                <w:sz w:val="26"/>
                <w:szCs w:val="26"/>
                <w:lang w:val="vi-VN"/>
              </w:rPr>
              <w:t>“</w:t>
            </w:r>
            <w:r w:rsidRPr="008F2A3A">
              <w:rPr>
                <w:rFonts w:eastAsia="Lora Medium"/>
                <w:iCs/>
                <w:sz w:val="26"/>
                <w:szCs w:val="26"/>
              </w:rPr>
              <w:t xml:space="preserve">Đừng tin vào đường chỉ tay sẽ nói trước tương lai của bạn. Bởi vì những người không có tay vẫn có tương </w:t>
            </w:r>
            <w:r w:rsidRPr="008F2A3A">
              <w:rPr>
                <w:rFonts w:eastAsia="Lora Medium"/>
                <w:iCs/>
                <w:sz w:val="26"/>
                <w:szCs w:val="26"/>
                <w:lang w:val="vi-VN"/>
              </w:rPr>
              <w:t>lai</w:t>
            </w:r>
            <w:r>
              <w:rPr>
                <w:rFonts w:eastAsia="Lora Medium"/>
                <w:i/>
                <w:iCs/>
                <w:sz w:val="26"/>
                <w:szCs w:val="26"/>
                <w:lang w:val="vi-VN"/>
              </w:rPr>
              <w:t>”</w:t>
            </w:r>
            <w:r>
              <w:rPr>
                <w:rFonts w:eastAsia="Lora Medium"/>
                <w:iCs/>
                <w:sz w:val="26"/>
                <w:szCs w:val="26"/>
                <w:lang w:val="vi-VN"/>
              </w:rPr>
              <w:t xml:space="preserve"> ngụ ý khuyên con người “đừng tin vào </w:t>
            </w:r>
            <w:r w:rsidRPr="008F2A3A">
              <w:rPr>
                <w:rFonts w:eastAsia="Lora Medium"/>
                <w:iCs/>
                <w:sz w:val="26"/>
                <w:szCs w:val="26"/>
              </w:rPr>
              <w:t xml:space="preserve">đường chỉ </w:t>
            </w:r>
            <w:r>
              <w:rPr>
                <w:rFonts w:eastAsia="Lora Medium"/>
                <w:iCs/>
                <w:sz w:val="26"/>
                <w:szCs w:val="26"/>
                <w:lang w:val="vi-VN"/>
              </w:rPr>
              <w:t xml:space="preserve">tay” tức đừng có tư tưởng cho rằng cuộc đời do số phận </w:t>
            </w:r>
            <w:r w:rsidR="0099078F">
              <w:rPr>
                <w:rFonts w:eastAsia="Lora Medium"/>
                <w:iCs/>
                <w:sz w:val="26"/>
                <w:szCs w:val="26"/>
                <w:lang w:val="vi-VN"/>
              </w:rPr>
              <w:t>sắp đặt, an bài</w:t>
            </w:r>
            <w:r>
              <w:rPr>
                <w:rFonts w:eastAsia="Lora Medium"/>
                <w:iCs/>
                <w:sz w:val="26"/>
                <w:szCs w:val="26"/>
                <w:lang w:val="vi-VN"/>
              </w:rPr>
              <w:t xml:space="preserve"> </w:t>
            </w:r>
            <w:r w:rsidR="0099078F">
              <w:rPr>
                <w:rFonts w:eastAsia="Lora Medium"/>
                <w:iCs/>
                <w:sz w:val="26"/>
                <w:szCs w:val="26"/>
                <w:lang w:val="vi-VN"/>
              </w:rPr>
              <w:t xml:space="preserve">sẵn, </w:t>
            </w:r>
            <w:r>
              <w:rPr>
                <w:rFonts w:eastAsia="Lora Medium"/>
                <w:iCs/>
                <w:sz w:val="26"/>
                <w:szCs w:val="26"/>
                <w:lang w:val="vi-VN"/>
              </w:rPr>
              <w:t>những người “không có tay</w:t>
            </w:r>
            <w:r w:rsidRPr="008F2A3A">
              <w:rPr>
                <w:rFonts w:eastAsia="Lora Medium"/>
                <w:iCs/>
                <w:sz w:val="26"/>
                <w:szCs w:val="26"/>
              </w:rPr>
              <w:t xml:space="preserve"> vẫn có tương </w:t>
            </w:r>
            <w:r w:rsidRPr="008F2A3A">
              <w:rPr>
                <w:rFonts w:eastAsia="Lora Medium"/>
                <w:iCs/>
                <w:sz w:val="26"/>
                <w:szCs w:val="26"/>
                <w:lang w:val="vi-VN"/>
              </w:rPr>
              <w:t>lai</w:t>
            </w:r>
            <w:r>
              <w:rPr>
                <w:rFonts w:eastAsia="Lora Medium"/>
                <w:iCs/>
                <w:sz w:val="26"/>
                <w:szCs w:val="26"/>
                <w:lang w:val="vi-VN"/>
              </w:rPr>
              <w:t>”</w:t>
            </w:r>
            <w:r w:rsidR="0099078F">
              <w:rPr>
                <w:rFonts w:eastAsia="Lora Medium"/>
                <w:iCs/>
                <w:sz w:val="26"/>
                <w:szCs w:val="26"/>
                <w:lang w:val="vi-VN"/>
              </w:rPr>
              <w:t xml:space="preserve"> là bởi họ biết vươn lên, biết tự nắm giữ số phận.</w:t>
            </w:r>
          </w:p>
          <w:p w:rsidR="00F873BC" w:rsidRDefault="008F2A3A">
            <w:pPr>
              <w:spacing w:line="269" w:lineRule="auto"/>
              <w:jc w:val="both"/>
              <w:rPr>
                <w:sz w:val="26"/>
                <w:szCs w:val="26"/>
              </w:rPr>
            </w:pPr>
            <w:r>
              <w:rPr>
                <w:sz w:val="26"/>
                <w:szCs w:val="26"/>
                <w:lang w:val="vi-VN"/>
              </w:rPr>
              <w:t xml:space="preserve">+ </w:t>
            </w:r>
            <w:r w:rsidR="0002221A">
              <w:rPr>
                <w:sz w:val="26"/>
                <w:szCs w:val="26"/>
              </w:rPr>
              <w:t xml:space="preserve">Tự nắm giữ số </w:t>
            </w:r>
            <w:r>
              <w:rPr>
                <w:sz w:val="26"/>
                <w:szCs w:val="26"/>
                <w:lang w:val="vi-VN"/>
              </w:rPr>
              <w:t>phận</w:t>
            </w:r>
            <w:r w:rsidR="0002221A">
              <w:rPr>
                <w:sz w:val="26"/>
                <w:szCs w:val="26"/>
              </w:rPr>
              <w:t xml:space="preserve"> là tinh thần sống tự chủ, luôn chủ động lựa chọn hướng đi cho bản thân, không phó mặc cho hoàn cảnh, số mệnh hay sự sắp đặt của người khác; luôn trau dồi, rèn luyện, vượt khó, quyết định tương lai bằng nỗ lực cá nhân.</w:t>
            </w:r>
          </w:p>
          <w:p w:rsidR="00F873BC" w:rsidRDefault="0002221A">
            <w:pPr>
              <w:tabs>
                <w:tab w:val="left" w:pos="900"/>
                <w:tab w:val="left" w:pos="2520"/>
              </w:tabs>
              <w:spacing w:line="269" w:lineRule="auto"/>
              <w:jc w:val="both"/>
              <w:rPr>
                <w:i/>
                <w:iCs/>
                <w:sz w:val="26"/>
                <w:szCs w:val="26"/>
                <w:lang w:val="en-SG"/>
              </w:rPr>
            </w:pPr>
            <w:r>
              <w:rPr>
                <w:i/>
                <w:iCs/>
                <w:sz w:val="26"/>
                <w:szCs w:val="26"/>
                <w:lang w:val="en-SG"/>
              </w:rPr>
              <w:t>- Bàn luận:</w:t>
            </w:r>
          </w:p>
          <w:p w:rsidR="00F873BC" w:rsidRDefault="0002221A">
            <w:pPr>
              <w:tabs>
                <w:tab w:val="left" w:pos="900"/>
                <w:tab w:val="left" w:pos="2520"/>
              </w:tabs>
              <w:spacing w:line="269" w:lineRule="auto"/>
              <w:ind w:firstLine="56"/>
              <w:jc w:val="both"/>
              <w:rPr>
                <w:sz w:val="26"/>
                <w:szCs w:val="26"/>
                <w:lang w:val="en-SG"/>
              </w:rPr>
            </w:pPr>
            <w:r>
              <w:rPr>
                <w:sz w:val="26"/>
                <w:szCs w:val="26"/>
                <w:lang w:val="en-SG"/>
              </w:rPr>
              <w:t>+ Ý nghĩa:</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Giúp người trẻ làm chủ cuộc đời: không bị cuốn trôi theo đám đông, sống có mục tiêu, phương hướng.</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Khẳng định giá trị bản thân: thành công đạt được từ nỗ lực sẽ bền vững và đáng tự hào hơn.</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Thoát khỏi tư duy định mệnh, may rủi: tin vào năng lực bản thân thay vì mê tín, bi quan.</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Nuôi dưỡng bản lĩnh, ý chí sống mạnh mẽ: sẵn sàng đối mặt thất bại, đứng dậy sau vấp ngã.….</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Góp phần xây dựng xã hội tiến bộ: một thế hệ trẻ tự chủ sẽ tạo nên một đất nước năng động, sáng tạo.</w:t>
            </w:r>
          </w:p>
          <w:p w:rsidR="00F873BC" w:rsidRDefault="0002221A">
            <w:pPr>
              <w:pStyle w:val="ListParagraph"/>
              <w:tabs>
                <w:tab w:val="left" w:pos="900"/>
                <w:tab w:val="left" w:pos="2520"/>
              </w:tabs>
              <w:spacing w:line="269" w:lineRule="auto"/>
              <w:ind w:left="56"/>
              <w:jc w:val="both"/>
              <w:rPr>
                <w:sz w:val="26"/>
                <w:szCs w:val="26"/>
                <w:lang w:val="en-SG"/>
              </w:rPr>
            </w:pPr>
            <w:r>
              <w:rPr>
                <w:sz w:val="26"/>
                <w:szCs w:val="26"/>
                <w:lang w:val="en-SG"/>
              </w:rPr>
              <w:t>…</w:t>
            </w:r>
          </w:p>
          <w:p w:rsidR="00F873BC" w:rsidRDefault="0002221A">
            <w:pPr>
              <w:tabs>
                <w:tab w:val="left" w:pos="900"/>
                <w:tab w:val="left" w:pos="2520"/>
              </w:tabs>
              <w:spacing w:line="269" w:lineRule="auto"/>
              <w:ind w:firstLine="56"/>
              <w:jc w:val="both"/>
              <w:rPr>
                <w:sz w:val="26"/>
                <w:szCs w:val="26"/>
                <w:lang w:val="en-SG"/>
              </w:rPr>
            </w:pPr>
            <w:r>
              <w:rPr>
                <w:sz w:val="26"/>
                <w:szCs w:val="26"/>
                <w:lang w:val="en-SG"/>
              </w:rPr>
              <w:t>+ Một số định hướng:</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lastRenderedPageBreak/>
              <w:t xml:space="preserve">► </w:t>
            </w:r>
            <w:r>
              <w:rPr>
                <w:sz w:val="26"/>
                <w:szCs w:val="26"/>
                <w:lang w:val="en-SG"/>
              </w:rPr>
              <w:t>Rèn luyện ý chí và nghị lực.</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Xác định mục tiêu sống rõ ràng.</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Không ngừng học tập, trau dồi tri thức, kỹ năng.</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Dũng cảm dấn thân, trải nghiệm thực tế.</w:t>
            </w:r>
          </w:p>
          <w:p w:rsidR="00F873BC" w:rsidRDefault="0002221A">
            <w:pPr>
              <w:pStyle w:val="ListParagraph"/>
              <w:tabs>
                <w:tab w:val="left" w:pos="900"/>
                <w:tab w:val="left" w:pos="2520"/>
              </w:tabs>
              <w:spacing w:line="269" w:lineRule="auto"/>
              <w:ind w:left="56" w:firstLine="283"/>
              <w:jc w:val="both"/>
              <w:rPr>
                <w:sz w:val="26"/>
                <w:szCs w:val="26"/>
                <w:lang w:val="en-SG"/>
              </w:rPr>
            </w:pPr>
            <w:r>
              <w:rPr>
                <w:sz w:val="16"/>
                <w:szCs w:val="16"/>
                <w:lang w:val="en-SG"/>
              </w:rPr>
              <w:t xml:space="preserve">► </w:t>
            </w:r>
            <w:r>
              <w:rPr>
                <w:sz w:val="26"/>
                <w:szCs w:val="26"/>
                <w:lang w:val="en-SG"/>
              </w:rPr>
              <w:t>Biết lắng nghe, tiếp thu nhưng dám tự quyết định con đường riêng….</w:t>
            </w:r>
          </w:p>
          <w:p w:rsidR="00F873BC" w:rsidRDefault="0002221A">
            <w:pPr>
              <w:tabs>
                <w:tab w:val="left" w:pos="900"/>
                <w:tab w:val="left" w:pos="2520"/>
              </w:tabs>
              <w:spacing w:line="269" w:lineRule="auto"/>
              <w:jc w:val="both"/>
              <w:rPr>
                <w:sz w:val="26"/>
                <w:szCs w:val="26"/>
                <w:lang w:val="en-SG"/>
              </w:rPr>
            </w:pPr>
            <w:r>
              <w:rPr>
                <w:b/>
                <w:bCs/>
                <w:sz w:val="26"/>
                <w:szCs w:val="26"/>
                <w:lang w:val="en-SG"/>
              </w:rPr>
              <w:t>* Kết bài:</w:t>
            </w:r>
            <w:r>
              <w:rPr>
                <w:sz w:val="26"/>
                <w:szCs w:val="26"/>
                <w:lang w:val="en-SG"/>
              </w:rPr>
              <w:t xml:space="preserve"> Khẳng định vấn đề nghị luận.</w:t>
            </w:r>
          </w:p>
          <w:p w:rsidR="00F873BC" w:rsidRDefault="0002221A">
            <w:pPr>
              <w:tabs>
                <w:tab w:val="left" w:pos="900"/>
                <w:tab w:val="left" w:pos="2520"/>
              </w:tabs>
              <w:spacing w:line="269" w:lineRule="auto"/>
              <w:jc w:val="both"/>
              <w:rPr>
                <w:i/>
                <w:iCs/>
                <w:sz w:val="26"/>
                <w:szCs w:val="26"/>
                <w:lang w:val="en-SG"/>
              </w:rPr>
            </w:pPr>
            <w:r>
              <w:rPr>
                <w:i/>
                <w:iCs/>
                <w:sz w:val="26"/>
                <w:szCs w:val="26"/>
                <w:lang w:val="en-SG"/>
              </w:rPr>
              <w:t>Lưu ý: Thí sinh có thể bày tỏ suy nghĩ, quan điểm riêng nhưng phải phù hợp với chuẩn mực đạo đức và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center"/>
              <w:rPr>
                <w:bCs/>
                <w:sz w:val="26"/>
                <w:szCs w:val="26"/>
              </w:rPr>
            </w:pPr>
            <w:r>
              <w:rPr>
                <w:bCs/>
                <w:sz w:val="26"/>
                <w:szCs w:val="26"/>
              </w:rPr>
              <w:lastRenderedPageBreak/>
              <w:t>3,5</w:t>
            </w:r>
          </w:p>
        </w:tc>
      </w:tr>
      <w:tr w:rsidR="00F873BC" w:rsidTr="008A0F35">
        <w:tc>
          <w:tcPr>
            <w:tcW w:w="1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i/>
                <w:iCs/>
                <w:sz w:val="26"/>
                <w:szCs w:val="26"/>
              </w:rPr>
            </w:pPr>
            <w:r>
              <w:rPr>
                <w:sz w:val="26"/>
                <w:szCs w:val="26"/>
              </w:rPr>
              <w:t xml:space="preserve"> </w:t>
            </w:r>
            <w:r>
              <w:rPr>
                <w:i/>
                <w:iCs/>
                <w:sz w:val="26"/>
                <w:szCs w:val="26"/>
              </w:rPr>
              <w:t>d. Diễn đạt</w:t>
            </w:r>
          </w:p>
          <w:p w:rsidR="00F873BC" w:rsidRDefault="0002221A">
            <w:pPr>
              <w:spacing w:line="269" w:lineRule="auto"/>
              <w:jc w:val="both"/>
              <w:rPr>
                <w:i/>
                <w:iCs/>
                <w:sz w:val="26"/>
                <w:szCs w:val="26"/>
              </w:rPr>
            </w:pPr>
            <w:r>
              <w:rPr>
                <w:sz w:val="26"/>
                <w:szCs w:val="26"/>
              </w:rPr>
              <w:t>Bảo đảm chuẩn chính tả, dùng từ, ngữ pháp tiếng Việt, liên kết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Cs/>
                <w:sz w:val="26"/>
                <w:szCs w:val="26"/>
              </w:rPr>
            </w:pPr>
            <w:r>
              <w:rPr>
                <w:bCs/>
                <w:sz w:val="26"/>
                <w:szCs w:val="26"/>
              </w:rPr>
              <w:t>0,25</w:t>
            </w:r>
          </w:p>
        </w:tc>
      </w:tr>
      <w:tr w:rsidR="00F873BC" w:rsidTr="008A0F35">
        <w:tc>
          <w:tcPr>
            <w:tcW w:w="11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F873BC">
            <w:pPr>
              <w:pStyle w:val="NormalWeb"/>
              <w:spacing w:before="0" w:beforeAutospacing="0" w:after="0" w:afterAutospacing="0" w:line="269" w:lineRule="auto"/>
              <w:jc w:val="both"/>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both"/>
              <w:rPr>
                <w:i/>
                <w:iCs/>
                <w:sz w:val="26"/>
                <w:szCs w:val="26"/>
              </w:rPr>
            </w:pPr>
            <w:r>
              <w:rPr>
                <w:i/>
                <w:iCs/>
                <w:sz w:val="26"/>
                <w:szCs w:val="26"/>
              </w:rPr>
              <w:t>đ. Sáng tạo</w:t>
            </w:r>
          </w:p>
          <w:p w:rsidR="00F873BC" w:rsidRDefault="0002221A">
            <w:pPr>
              <w:spacing w:line="269" w:lineRule="auto"/>
              <w:jc w:val="both"/>
              <w:rPr>
                <w:sz w:val="26"/>
                <w:szCs w:val="26"/>
              </w:rPr>
            </w:pPr>
            <w:r>
              <w:rPr>
                <w:sz w:val="26"/>
                <w:szCs w:val="26"/>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Cs/>
                <w:sz w:val="26"/>
                <w:szCs w:val="26"/>
              </w:rPr>
            </w:pPr>
            <w:r>
              <w:rPr>
                <w:bCs/>
                <w:sz w:val="26"/>
                <w:szCs w:val="26"/>
              </w:rPr>
              <w:t>0,5</w:t>
            </w:r>
          </w:p>
        </w:tc>
      </w:tr>
      <w:tr w:rsidR="00F873BC" w:rsidTr="0002221A">
        <w:tc>
          <w:tcPr>
            <w:tcW w:w="936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spacing w:line="269" w:lineRule="auto"/>
              <w:jc w:val="center"/>
              <w:rPr>
                <w:b/>
                <w:bCs/>
                <w:sz w:val="26"/>
                <w:szCs w:val="26"/>
              </w:rPr>
            </w:pPr>
            <w:r>
              <w:rPr>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73BC" w:rsidRDefault="0002221A">
            <w:pPr>
              <w:pStyle w:val="NormalWeb"/>
              <w:spacing w:before="0" w:beforeAutospacing="0" w:after="0" w:afterAutospacing="0" w:line="269" w:lineRule="auto"/>
              <w:jc w:val="center"/>
              <w:rPr>
                <w:b/>
                <w:sz w:val="26"/>
                <w:szCs w:val="26"/>
              </w:rPr>
            </w:pPr>
            <w:r>
              <w:rPr>
                <w:b/>
                <w:sz w:val="26"/>
                <w:szCs w:val="26"/>
              </w:rPr>
              <w:t>10,0</w:t>
            </w:r>
          </w:p>
        </w:tc>
      </w:tr>
    </w:tbl>
    <w:p w:rsidR="008A0F35" w:rsidRDefault="008A0F35" w:rsidP="008A0F35">
      <w:pPr>
        <w:widowControl w:val="0"/>
        <w:tabs>
          <w:tab w:val="left" w:pos="10560"/>
        </w:tabs>
        <w:autoSpaceDE w:val="0"/>
        <w:autoSpaceDN w:val="0"/>
        <w:spacing w:line="276" w:lineRule="auto"/>
        <w:ind w:rightChars="-12" w:right="-29"/>
        <w:jc w:val="center"/>
        <w:rPr>
          <w:spacing w:val="-4"/>
          <w:sz w:val="27"/>
          <w:szCs w:val="27"/>
        </w:rPr>
      </w:pPr>
      <w:r>
        <w:rPr>
          <w:spacing w:val="-4"/>
          <w:sz w:val="27"/>
          <w:szCs w:val="27"/>
        </w:rPr>
        <w:t>----- HẾT -----</w:t>
      </w:r>
    </w:p>
    <w:p w:rsidR="00F873BC" w:rsidRPr="0002221A" w:rsidRDefault="00F873BC" w:rsidP="008A0F35">
      <w:pPr>
        <w:spacing w:line="276" w:lineRule="auto"/>
        <w:jc w:val="center"/>
        <w:rPr>
          <w:sz w:val="26"/>
          <w:szCs w:val="26"/>
          <w:lang w:val="vi-VN"/>
        </w:rPr>
      </w:pPr>
    </w:p>
    <w:sectPr w:rsidR="00F873BC" w:rsidRPr="0002221A" w:rsidSect="00710218">
      <w:headerReference w:type="default" r:id="rId8"/>
      <w:footerReference w:type="default" r:id="rId9"/>
      <w:pgSz w:w="11906" w:h="16838"/>
      <w:pgMar w:top="539" w:right="692" w:bottom="284" w:left="1134" w:header="284" w:footer="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07" w:rsidRDefault="00C90907" w:rsidP="00F30D78">
      <w:r>
        <w:separator/>
      </w:r>
    </w:p>
  </w:endnote>
  <w:endnote w:type="continuationSeparator" w:id="0">
    <w:p w:rsidR="00C90907" w:rsidRDefault="00C90907" w:rsidP="00F3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ora">
    <w:altName w:val="Segoe Print"/>
    <w:charset w:val="00"/>
    <w:family w:val="auto"/>
    <w:pitch w:val="default"/>
    <w:sig w:usb0="00000000" w:usb1="00000000" w:usb2="00000000" w:usb3="00000000" w:csb0="00000097" w:csb1="00000000"/>
  </w:font>
  <w:font w:name="Lora Medium">
    <w:altName w:val="Segoe Print"/>
    <w:charset w:val="00"/>
    <w:family w:val="auto"/>
    <w:pitch w:val="default"/>
    <w:sig w:usb0="00000000" w:usb1="00000000" w:usb2="00000000" w:usb3="00000000" w:csb0="00000097" w:csb1="00000000"/>
  </w:font>
  <w:font w:name="Andik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18" w:rsidRPr="00710218" w:rsidRDefault="00710218" w:rsidP="00710218">
    <w:pPr>
      <w:widowControl w:val="0"/>
      <w:tabs>
        <w:tab w:val="center" w:pos="4680"/>
        <w:tab w:val="right" w:pos="9360"/>
        <w:tab w:val="right" w:pos="10348"/>
      </w:tabs>
      <w:spacing w:before="120" w:after="120"/>
      <w:rPr>
        <w:rFonts w:eastAsia="SimSun"/>
        <w:color w:val="000000"/>
        <w:kern w:val="2"/>
        <w:lang w:eastAsia="zh-CN"/>
      </w:rPr>
    </w:pPr>
    <w:r w:rsidRPr="00710218">
      <w:rPr>
        <w:rFonts w:eastAsia="SimSun"/>
        <w:b/>
        <w:color w:val="000000"/>
        <w:kern w:val="2"/>
        <w:lang w:val="nl-NL" w:eastAsia="zh-CN"/>
      </w:rPr>
      <w:t xml:space="preserve">                                                            </w:t>
    </w:r>
    <w:r>
      <w:rPr>
        <w:rFonts w:eastAsia="SimSun"/>
        <w:b/>
        <w:color w:val="000000"/>
        <w:kern w:val="2"/>
        <w:lang w:val="nl-NL" w:eastAsia="zh-CN"/>
      </w:rPr>
      <w:t xml:space="preserve"> </w:t>
    </w:r>
    <w:r w:rsidRPr="00710218">
      <w:rPr>
        <w:rFonts w:eastAsia="SimSun"/>
        <w:b/>
        <w:color w:val="000000"/>
        <w:kern w:val="2"/>
        <w:lang w:val="nl-NL" w:eastAsia="zh-CN"/>
      </w:rPr>
      <w:t xml:space="preserve">       </w:t>
    </w:r>
    <w:r w:rsidRPr="00710218">
      <w:rPr>
        <w:rFonts w:eastAsia="SimSun"/>
        <w:b/>
        <w:color w:val="00B0F0"/>
        <w:kern w:val="2"/>
        <w:lang w:val="nl-NL" w:eastAsia="zh-CN"/>
      </w:rPr>
      <w:t>thuvienhoclieu</w:t>
    </w:r>
    <w:r w:rsidRPr="00710218">
      <w:rPr>
        <w:rFonts w:eastAsia="SimSun"/>
        <w:b/>
        <w:color w:val="FF0000"/>
        <w:kern w:val="2"/>
        <w:lang w:val="nl-NL" w:eastAsia="zh-CN"/>
      </w:rPr>
      <w:t xml:space="preserve">.com </w:t>
    </w:r>
    <w:r w:rsidRPr="00710218">
      <w:rPr>
        <w:rFonts w:eastAsia="SimSun"/>
        <w:b/>
        <w:color w:val="000000"/>
        <w:kern w:val="2"/>
        <w:lang w:eastAsia="zh-CN"/>
      </w:rPr>
      <w:t xml:space="preserve">                                </w:t>
    </w:r>
    <w:r w:rsidRPr="00710218">
      <w:rPr>
        <w:rFonts w:eastAsia="SimSun"/>
        <w:b/>
        <w:color w:val="FF0000"/>
        <w:kern w:val="2"/>
        <w:lang w:eastAsia="zh-CN"/>
      </w:rPr>
      <w:t>Trang</w:t>
    </w:r>
    <w:r w:rsidRPr="00710218">
      <w:rPr>
        <w:rFonts w:eastAsia="SimSun"/>
        <w:b/>
        <w:color w:val="0070C0"/>
        <w:kern w:val="2"/>
        <w:lang w:eastAsia="zh-CN"/>
      </w:rPr>
      <w:t xml:space="preserve"> </w:t>
    </w:r>
    <w:r w:rsidRPr="00710218">
      <w:rPr>
        <w:rFonts w:eastAsia="SimSun"/>
        <w:b/>
        <w:color w:val="0070C0"/>
        <w:kern w:val="2"/>
        <w:lang w:eastAsia="zh-CN"/>
      </w:rPr>
      <w:fldChar w:fldCharType="begin"/>
    </w:r>
    <w:r w:rsidRPr="00710218">
      <w:rPr>
        <w:rFonts w:eastAsia="SimSun"/>
        <w:b/>
        <w:color w:val="0070C0"/>
        <w:kern w:val="2"/>
        <w:lang w:eastAsia="zh-CN"/>
      </w:rPr>
      <w:instrText xml:space="preserve"> PAGE   \* MERGEFORMAT </w:instrText>
    </w:r>
    <w:r w:rsidRPr="00710218">
      <w:rPr>
        <w:rFonts w:eastAsia="SimSun"/>
        <w:b/>
        <w:color w:val="0070C0"/>
        <w:kern w:val="2"/>
        <w:lang w:eastAsia="zh-CN"/>
      </w:rPr>
      <w:fldChar w:fldCharType="separate"/>
    </w:r>
    <w:r>
      <w:rPr>
        <w:rFonts w:eastAsia="SimSun"/>
        <w:b/>
        <w:noProof/>
        <w:color w:val="0070C0"/>
        <w:kern w:val="2"/>
        <w:lang w:eastAsia="zh-CN"/>
      </w:rPr>
      <w:t>3</w:t>
    </w:r>
    <w:r w:rsidRPr="00710218">
      <w:rPr>
        <w:rFonts w:eastAsia="SimSun"/>
        <w:b/>
        <w:color w:val="0070C0"/>
        <w:kern w:val="2"/>
        <w:lang w:eastAsia="zh-CN"/>
      </w:rPr>
      <w:fldChar w:fldCharType="end"/>
    </w:r>
    <w:r w:rsidRPr="0071021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07" w:rsidRDefault="00C90907" w:rsidP="00F30D78">
      <w:r>
        <w:separator/>
      </w:r>
    </w:p>
  </w:footnote>
  <w:footnote w:type="continuationSeparator" w:id="0">
    <w:p w:rsidR="00C90907" w:rsidRDefault="00C90907" w:rsidP="00F30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18" w:rsidRPr="00710218" w:rsidRDefault="00710218" w:rsidP="00710218">
    <w:pPr>
      <w:widowControl w:val="0"/>
      <w:tabs>
        <w:tab w:val="center" w:pos="4513"/>
        <w:tab w:val="right" w:pos="9026"/>
      </w:tabs>
      <w:autoSpaceDE w:val="0"/>
      <w:autoSpaceDN w:val="0"/>
      <w:jc w:val="center"/>
      <w:rPr>
        <w:sz w:val="22"/>
        <w:szCs w:val="22"/>
        <w:lang w:val="vi"/>
      </w:rPr>
    </w:pPr>
    <w:r w:rsidRPr="00710218">
      <w:rPr>
        <w:rFonts w:eastAsia="Calibri"/>
        <w:b/>
        <w:color w:val="00B0F0"/>
        <w:lang w:val="nl-NL"/>
      </w:rPr>
      <w:t>thuvienhoclieu</w:t>
    </w:r>
    <w:r w:rsidRPr="00710218">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9DEB9"/>
    <w:multiLevelType w:val="singleLevel"/>
    <w:tmpl w:val="53C9DEB9"/>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DFB"/>
    <w:rsid w:val="00004225"/>
    <w:rsid w:val="0001532C"/>
    <w:rsid w:val="0002093B"/>
    <w:rsid w:val="0002221A"/>
    <w:rsid w:val="000448AA"/>
    <w:rsid w:val="000517B0"/>
    <w:rsid w:val="0006050B"/>
    <w:rsid w:val="00063019"/>
    <w:rsid w:val="0007076C"/>
    <w:rsid w:val="00071CA8"/>
    <w:rsid w:val="00074CFF"/>
    <w:rsid w:val="0009258B"/>
    <w:rsid w:val="00092B3F"/>
    <w:rsid w:val="00095434"/>
    <w:rsid w:val="000B1942"/>
    <w:rsid w:val="000B1B11"/>
    <w:rsid w:val="000B6DD8"/>
    <w:rsid w:val="000B7930"/>
    <w:rsid w:val="000C50D4"/>
    <w:rsid w:val="000D26F4"/>
    <w:rsid w:val="00104A12"/>
    <w:rsid w:val="001203B0"/>
    <w:rsid w:val="00142133"/>
    <w:rsid w:val="00147316"/>
    <w:rsid w:val="00161B95"/>
    <w:rsid w:val="00193870"/>
    <w:rsid w:val="001C397F"/>
    <w:rsid w:val="001D0112"/>
    <w:rsid w:val="001D7E83"/>
    <w:rsid w:val="001F55D3"/>
    <w:rsid w:val="00201230"/>
    <w:rsid w:val="00210542"/>
    <w:rsid w:val="002162CB"/>
    <w:rsid w:val="0022170D"/>
    <w:rsid w:val="00254798"/>
    <w:rsid w:val="00260682"/>
    <w:rsid w:val="00262F21"/>
    <w:rsid w:val="002668A6"/>
    <w:rsid w:val="00274894"/>
    <w:rsid w:val="00275AB6"/>
    <w:rsid w:val="002914BA"/>
    <w:rsid w:val="002B75D0"/>
    <w:rsid w:val="002C3C80"/>
    <w:rsid w:val="002C4533"/>
    <w:rsid w:val="002D087B"/>
    <w:rsid w:val="002D1732"/>
    <w:rsid w:val="002D7678"/>
    <w:rsid w:val="002E2CE8"/>
    <w:rsid w:val="002E7875"/>
    <w:rsid w:val="002F64D4"/>
    <w:rsid w:val="00305620"/>
    <w:rsid w:val="00313160"/>
    <w:rsid w:val="00323FDE"/>
    <w:rsid w:val="00327FCA"/>
    <w:rsid w:val="003324F0"/>
    <w:rsid w:val="00355D9A"/>
    <w:rsid w:val="0036283D"/>
    <w:rsid w:val="00363B0B"/>
    <w:rsid w:val="00365C98"/>
    <w:rsid w:val="00391266"/>
    <w:rsid w:val="00394A87"/>
    <w:rsid w:val="003E59E4"/>
    <w:rsid w:val="003F7F87"/>
    <w:rsid w:val="00423D91"/>
    <w:rsid w:val="00435899"/>
    <w:rsid w:val="00453498"/>
    <w:rsid w:val="0046027A"/>
    <w:rsid w:val="00466923"/>
    <w:rsid w:val="00466ADA"/>
    <w:rsid w:val="00474B8F"/>
    <w:rsid w:val="004A2006"/>
    <w:rsid w:val="004A4306"/>
    <w:rsid w:val="004A471E"/>
    <w:rsid w:val="004C1C7E"/>
    <w:rsid w:val="004C4F80"/>
    <w:rsid w:val="004D1C61"/>
    <w:rsid w:val="004E3899"/>
    <w:rsid w:val="004F7AFB"/>
    <w:rsid w:val="004F7F5A"/>
    <w:rsid w:val="00513985"/>
    <w:rsid w:val="00534587"/>
    <w:rsid w:val="00540FD7"/>
    <w:rsid w:val="00552B42"/>
    <w:rsid w:val="00566EF3"/>
    <w:rsid w:val="00575040"/>
    <w:rsid w:val="00587E81"/>
    <w:rsid w:val="005B3EFA"/>
    <w:rsid w:val="005D07DE"/>
    <w:rsid w:val="005D3371"/>
    <w:rsid w:val="00611FA9"/>
    <w:rsid w:val="006178F3"/>
    <w:rsid w:val="006415C6"/>
    <w:rsid w:val="006427A2"/>
    <w:rsid w:val="006640EA"/>
    <w:rsid w:val="006857E8"/>
    <w:rsid w:val="006A6DFD"/>
    <w:rsid w:val="006E0C15"/>
    <w:rsid w:val="006E46DB"/>
    <w:rsid w:val="006E62D4"/>
    <w:rsid w:val="006F1226"/>
    <w:rsid w:val="006F331E"/>
    <w:rsid w:val="00710218"/>
    <w:rsid w:val="00710F75"/>
    <w:rsid w:val="00717BE8"/>
    <w:rsid w:val="00744238"/>
    <w:rsid w:val="00745547"/>
    <w:rsid w:val="00763241"/>
    <w:rsid w:val="0078604E"/>
    <w:rsid w:val="0078773D"/>
    <w:rsid w:val="007B2F63"/>
    <w:rsid w:val="007C2901"/>
    <w:rsid w:val="007D27AD"/>
    <w:rsid w:val="007E544A"/>
    <w:rsid w:val="007F2322"/>
    <w:rsid w:val="0086793D"/>
    <w:rsid w:val="00892410"/>
    <w:rsid w:val="008A0F35"/>
    <w:rsid w:val="008A17AF"/>
    <w:rsid w:val="008B5E42"/>
    <w:rsid w:val="008C2F63"/>
    <w:rsid w:val="008D0181"/>
    <w:rsid w:val="008D27A1"/>
    <w:rsid w:val="008D7D6E"/>
    <w:rsid w:val="008E1A03"/>
    <w:rsid w:val="008F0618"/>
    <w:rsid w:val="008F2A3A"/>
    <w:rsid w:val="00902D61"/>
    <w:rsid w:val="0091068D"/>
    <w:rsid w:val="00922F80"/>
    <w:rsid w:val="00932613"/>
    <w:rsid w:val="00932CEA"/>
    <w:rsid w:val="00937BD9"/>
    <w:rsid w:val="00942B97"/>
    <w:rsid w:val="00944936"/>
    <w:rsid w:val="0094547D"/>
    <w:rsid w:val="00950BE5"/>
    <w:rsid w:val="009534E7"/>
    <w:rsid w:val="00976FFB"/>
    <w:rsid w:val="00980C8C"/>
    <w:rsid w:val="00983E51"/>
    <w:rsid w:val="0099078F"/>
    <w:rsid w:val="009B086C"/>
    <w:rsid w:val="009B0937"/>
    <w:rsid w:val="009B1E60"/>
    <w:rsid w:val="009B7620"/>
    <w:rsid w:val="009C4E7F"/>
    <w:rsid w:val="009C5814"/>
    <w:rsid w:val="009D07F4"/>
    <w:rsid w:val="009E06E7"/>
    <w:rsid w:val="009E4DB6"/>
    <w:rsid w:val="009E5D12"/>
    <w:rsid w:val="00A02F16"/>
    <w:rsid w:val="00A04B65"/>
    <w:rsid w:val="00A06826"/>
    <w:rsid w:val="00A31FD7"/>
    <w:rsid w:val="00A33156"/>
    <w:rsid w:val="00A35CDC"/>
    <w:rsid w:val="00A36AF6"/>
    <w:rsid w:val="00A80232"/>
    <w:rsid w:val="00AA3229"/>
    <w:rsid w:val="00AC2DB0"/>
    <w:rsid w:val="00AD6913"/>
    <w:rsid w:val="00AD6F1A"/>
    <w:rsid w:val="00AE2CA5"/>
    <w:rsid w:val="00AE37A4"/>
    <w:rsid w:val="00AE51CA"/>
    <w:rsid w:val="00AF65C1"/>
    <w:rsid w:val="00AF6A63"/>
    <w:rsid w:val="00B042BE"/>
    <w:rsid w:val="00B1134D"/>
    <w:rsid w:val="00B12900"/>
    <w:rsid w:val="00B1600C"/>
    <w:rsid w:val="00B3133A"/>
    <w:rsid w:val="00B32E7E"/>
    <w:rsid w:val="00B467B3"/>
    <w:rsid w:val="00BD0505"/>
    <w:rsid w:val="00BD624A"/>
    <w:rsid w:val="00C059AF"/>
    <w:rsid w:val="00C065EB"/>
    <w:rsid w:val="00C113F4"/>
    <w:rsid w:val="00C2229A"/>
    <w:rsid w:val="00C26528"/>
    <w:rsid w:val="00C33607"/>
    <w:rsid w:val="00C46A43"/>
    <w:rsid w:val="00C546D2"/>
    <w:rsid w:val="00C54C31"/>
    <w:rsid w:val="00C62CF9"/>
    <w:rsid w:val="00C638BB"/>
    <w:rsid w:val="00C64F53"/>
    <w:rsid w:val="00C85C77"/>
    <w:rsid w:val="00C90907"/>
    <w:rsid w:val="00CA1FDC"/>
    <w:rsid w:val="00CB116B"/>
    <w:rsid w:val="00CC31A9"/>
    <w:rsid w:val="00CD01F4"/>
    <w:rsid w:val="00CF19D7"/>
    <w:rsid w:val="00CF3BBE"/>
    <w:rsid w:val="00D004B6"/>
    <w:rsid w:val="00D1232E"/>
    <w:rsid w:val="00D46763"/>
    <w:rsid w:val="00D73659"/>
    <w:rsid w:val="00D747F7"/>
    <w:rsid w:val="00D75E6B"/>
    <w:rsid w:val="00DB4680"/>
    <w:rsid w:val="00DB5A99"/>
    <w:rsid w:val="00DC02AE"/>
    <w:rsid w:val="00DD6028"/>
    <w:rsid w:val="00DE1E80"/>
    <w:rsid w:val="00DE6D09"/>
    <w:rsid w:val="00E005A7"/>
    <w:rsid w:val="00E11910"/>
    <w:rsid w:val="00E318DC"/>
    <w:rsid w:val="00E41E26"/>
    <w:rsid w:val="00E61FF7"/>
    <w:rsid w:val="00E729B1"/>
    <w:rsid w:val="00E8160A"/>
    <w:rsid w:val="00E8705E"/>
    <w:rsid w:val="00EA0DDF"/>
    <w:rsid w:val="00EA7109"/>
    <w:rsid w:val="00EB3535"/>
    <w:rsid w:val="00ED2607"/>
    <w:rsid w:val="00ED2EA4"/>
    <w:rsid w:val="00ED2FBA"/>
    <w:rsid w:val="00ED659F"/>
    <w:rsid w:val="00EE0700"/>
    <w:rsid w:val="00EF3FE1"/>
    <w:rsid w:val="00F130FE"/>
    <w:rsid w:val="00F30D78"/>
    <w:rsid w:val="00F47576"/>
    <w:rsid w:val="00F63BD9"/>
    <w:rsid w:val="00F75BC1"/>
    <w:rsid w:val="00F80914"/>
    <w:rsid w:val="00F873BC"/>
    <w:rsid w:val="00F87DFB"/>
    <w:rsid w:val="00FA2FEC"/>
    <w:rsid w:val="00FA366F"/>
    <w:rsid w:val="00FA6C4F"/>
    <w:rsid w:val="00FB06DA"/>
    <w:rsid w:val="00FB1DD8"/>
    <w:rsid w:val="00FE23AC"/>
    <w:rsid w:val="00FE78D1"/>
    <w:rsid w:val="01B16AD4"/>
    <w:rsid w:val="02A163DC"/>
    <w:rsid w:val="02C22194"/>
    <w:rsid w:val="03016292"/>
    <w:rsid w:val="03716AB5"/>
    <w:rsid w:val="03926C9B"/>
    <w:rsid w:val="04051527"/>
    <w:rsid w:val="04B67C35"/>
    <w:rsid w:val="05CF55A6"/>
    <w:rsid w:val="05D4049D"/>
    <w:rsid w:val="060C0F32"/>
    <w:rsid w:val="06104809"/>
    <w:rsid w:val="061F040F"/>
    <w:rsid w:val="067846E9"/>
    <w:rsid w:val="068516BE"/>
    <w:rsid w:val="06EA3869"/>
    <w:rsid w:val="07272049"/>
    <w:rsid w:val="07DF75F9"/>
    <w:rsid w:val="088B134F"/>
    <w:rsid w:val="089A1D62"/>
    <w:rsid w:val="090E7CEB"/>
    <w:rsid w:val="09203C8F"/>
    <w:rsid w:val="0943546B"/>
    <w:rsid w:val="09860C2E"/>
    <w:rsid w:val="0A24390F"/>
    <w:rsid w:val="0A30364D"/>
    <w:rsid w:val="0A5B1F0B"/>
    <w:rsid w:val="0A6C7C27"/>
    <w:rsid w:val="0A7F48EB"/>
    <w:rsid w:val="0A991C1D"/>
    <w:rsid w:val="0AFD1714"/>
    <w:rsid w:val="0B67076E"/>
    <w:rsid w:val="0B8E12E8"/>
    <w:rsid w:val="0BE10103"/>
    <w:rsid w:val="0BF75703"/>
    <w:rsid w:val="0C7323F6"/>
    <w:rsid w:val="0C9F46C4"/>
    <w:rsid w:val="0D085AB2"/>
    <w:rsid w:val="0D681B8E"/>
    <w:rsid w:val="0E342051"/>
    <w:rsid w:val="0EA55D13"/>
    <w:rsid w:val="0ED41A7B"/>
    <w:rsid w:val="0FDD4B16"/>
    <w:rsid w:val="10B054F8"/>
    <w:rsid w:val="10DC4433"/>
    <w:rsid w:val="10F036D9"/>
    <w:rsid w:val="11506D45"/>
    <w:rsid w:val="115D6C81"/>
    <w:rsid w:val="116A55A1"/>
    <w:rsid w:val="1171712A"/>
    <w:rsid w:val="11E56C92"/>
    <w:rsid w:val="12682110"/>
    <w:rsid w:val="12ED571D"/>
    <w:rsid w:val="13EA0AB8"/>
    <w:rsid w:val="140A6DEE"/>
    <w:rsid w:val="14B86872"/>
    <w:rsid w:val="14E31D4F"/>
    <w:rsid w:val="156C43BC"/>
    <w:rsid w:val="156E44B7"/>
    <w:rsid w:val="169C3C1E"/>
    <w:rsid w:val="16A73590"/>
    <w:rsid w:val="16BF2B60"/>
    <w:rsid w:val="16ED29D5"/>
    <w:rsid w:val="17084259"/>
    <w:rsid w:val="17126373"/>
    <w:rsid w:val="179E21CE"/>
    <w:rsid w:val="17AE49E6"/>
    <w:rsid w:val="17E470BF"/>
    <w:rsid w:val="188B606F"/>
    <w:rsid w:val="19166537"/>
    <w:rsid w:val="19835866"/>
    <w:rsid w:val="1988776F"/>
    <w:rsid w:val="1A9A4135"/>
    <w:rsid w:val="1B400146"/>
    <w:rsid w:val="1B810BAF"/>
    <w:rsid w:val="1BD059E3"/>
    <w:rsid w:val="1C0F3C96"/>
    <w:rsid w:val="1CB57FF2"/>
    <w:rsid w:val="1CCE3367"/>
    <w:rsid w:val="1E0E2D8A"/>
    <w:rsid w:val="1E64416A"/>
    <w:rsid w:val="1EA913DC"/>
    <w:rsid w:val="1F5B36A4"/>
    <w:rsid w:val="20DA2370"/>
    <w:rsid w:val="20EE798B"/>
    <w:rsid w:val="21295BFE"/>
    <w:rsid w:val="217008EA"/>
    <w:rsid w:val="22702814"/>
    <w:rsid w:val="229F23E1"/>
    <w:rsid w:val="232659A7"/>
    <w:rsid w:val="23BD628B"/>
    <w:rsid w:val="240D39EA"/>
    <w:rsid w:val="247E4EA4"/>
    <w:rsid w:val="249E0AA2"/>
    <w:rsid w:val="257330DF"/>
    <w:rsid w:val="257B6F1D"/>
    <w:rsid w:val="25CC3CB9"/>
    <w:rsid w:val="264A075D"/>
    <w:rsid w:val="27551F14"/>
    <w:rsid w:val="27A94865"/>
    <w:rsid w:val="28A066B3"/>
    <w:rsid w:val="28E95BAE"/>
    <w:rsid w:val="28EC32AF"/>
    <w:rsid w:val="28F35E90"/>
    <w:rsid w:val="29276753"/>
    <w:rsid w:val="2A1D42D0"/>
    <w:rsid w:val="2A694DA5"/>
    <w:rsid w:val="2AF46F08"/>
    <w:rsid w:val="2AFD70BD"/>
    <w:rsid w:val="2CCF5514"/>
    <w:rsid w:val="2CF134CA"/>
    <w:rsid w:val="2D5147E9"/>
    <w:rsid w:val="2D7733A3"/>
    <w:rsid w:val="2DDE0DB6"/>
    <w:rsid w:val="2E334DDB"/>
    <w:rsid w:val="2E4317F2"/>
    <w:rsid w:val="2E70537D"/>
    <w:rsid w:val="2EA67CB4"/>
    <w:rsid w:val="2ED15F5E"/>
    <w:rsid w:val="2F00322A"/>
    <w:rsid w:val="2FD863EE"/>
    <w:rsid w:val="30704386"/>
    <w:rsid w:val="30DE27BB"/>
    <w:rsid w:val="31102D57"/>
    <w:rsid w:val="3163421F"/>
    <w:rsid w:val="321524B8"/>
    <w:rsid w:val="336528A8"/>
    <w:rsid w:val="33676735"/>
    <w:rsid w:val="33EC78BA"/>
    <w:rsid w:val="340706E9"/>
    <w:rsid w:val="348348F9"/>
    <w:rsid w:val="34CE04B2"/>
    <w:rsid w:val="34F62570"/>
    <w:rsid w:val="35371A15"/>
    <w:rsid w:val="354A1FFA"/>
    <w:rsid w:val="356656D6"/>
    <w:rsid w:val="35B85EB2"/>
    <w:rsid w:val="35E97DF5"/>
    <w:rsid w:val="370A5864"/>
    <w:rsid w:val="37306998"/>
    <w:rsid w:val="38595180"/>
    <w:rsid w:val="38D476BE"/>
    <w:rsid w:val="39187082"/>
    <w:rsid w:val="39AD47AD"/>
    <w:rsid w:val="3A1364AA"/>
    <w:rsid w:val="3B233415"/>
    <w:rsid w:val="3B59327B"/>
    <w:rsid w:val="3B9114CB"/>
    <w:rsid w:val="3C3D6912"/>
    <w:rsid w:val="3DAE273F"/>
    <w:rsid w:val="3DE73B9D"/>
    <w:rsid w:val="3DEC38A8"/>
    <w:rsid w:val="3EA1096C"/>
    <w:rsid w:val="3ED847AB"/>
    <w:rsid w:val="3F4D2418"/>
    <w:rsid w:val="3F64675C"/>
    <w:rsid w:val="3F682D95"/>
    <w:rsid w:val="3FCC7236"/>
    <w:rsid w:val="40A36A72"/>
    <w:rsid w:val="411D44F2"/>
    <w:rsid w:val="41E532F6"/>
    <w:rsid w:val="426601FF"/>
    <w:rsid w:val="42916AC5"/>
    <w:rsid w:val="4295246F"/>
    <w:rsid w:val="43131017"/>
    <w:rsid w:val="43146008"/>
    <w:rsid w:val="43A64FD3"/>
    <w:rsid w:val="43C73266"/>
    <w:rsid w:val="441B2D48"/>
    <w:rsid w:val="4446040F"/>
    <w:rsid w:val="4586663E"/>
    <w:rsid w:val="45B11EE5"/>
    <w:rsid w:val="467454A6"/>
    <w:rsid w:val="46B92717"/>
    <w:rsid w:val="46E375D3"/>
    <w:rsid w:val="47CD48E5"/>
    <w:rsid w:val="47F87820"/>
    <w:rsid w:val="485F62CB"/>
    <w:rsid w:val="497A04C8"/>
    <w:rsid w:val="49B33379"/>
    <w:rsid w:val="49CB2060"/>
    <w:rsid w:val="49FF7F76"/>
    <w:rsid w:val="4A0012FB"/>
    <w:rsid w:val="4A2013E2"/>
    <w:rsid w:val="4A4970F0"/>
    <w:rsid w:val="4A65539B"/>
    <w:rsid w:val="4ABB612A"/>
    <w:rsid w:val="4B4B72D8"/>
    <w:rsid w:val="4C700C74"/>
    <w:rsid w:val="4C983F8A"/>
    <w:rsid w:val="4CC75438"/>
    <w:rsid w:val="4D144003"/>
    <w:rsid w:val="4D603DFF"/>
    <w:rsid w:val="4D6C23F5"/>
    <w:rsid w:val="4E005F07"/>
    <w:rsid w:val="4E03108A"/>
    <w:rsid w:val="4E514A0D"/>
    <w:rsid w:val="4F181048"/>
    <w:rsid w:val="4F974D24"/>
    <w:rsid w:val="4FFD0551"/>
    <w:rsid w:val="50951CCC"/>
    <w:rsid w:val="50C43FEA"/>
    <w:rsid w:val="51000A73"/>
    <w:rsid w:val="513E6D42"/>
    <w:rsid w:val="51B76F1C"/>
    <w:rsid w:val="52591953"/>
    <w:rsid w:val="53327A8E"/>
    <w:rsid w:val="53F80750"/>
    <w:rsid w:val="54745B1B"/>
    <w:rsid w:val="54797DA5"/>
    <w:rsid w:val="54CB652A"/>
    <w:rsid w:val="558F536E"/>
    <w:rsid w:val="55CF7E91"/>
    <w:rsid w:val="55E51022"/>
    <w:rsid w:val="56687250"/>
    <w:rsid w:val="56761DE9"/>
    <w:rsid w:val="56E80E23"/>
    <w:rsid w:val="57193E63"/>
    <w:rsid w:val="571D387C"/>
    <w:rsid w:val="57456B21"/>
    <w:rsid w:val="5809697C"/>
    <w:rsid w:val="58251915"/>
    <w:rsid w:val="58B46E15"/>
    <w:rsid w:val="59452A05"/>
    <w:rsid w:val="5957661E"/>
    <w:rsid w:val="595C7C0F"/>
    <w:rsid w:val="596A05E9"/>
    <w:rsid w:val="5A217F83"/>
    <w:rsid w:val="5A66425D"/>
    <w:rsid w:val="5A9F2D88"/>
    <w:rsid w:val="5AE93065"/>
    <w:rsid w:val="5B032BDC"/>
    <w:rsid w:val="5BE53A2B"/>
    <w:rsid w:val="5BFF437E"/>
    <w:rsid w:val="5CD765E0"/>
    <w:rsid w:val="5CFE649F"/>
    <w:rsid w:val="5DC773E3"/>
    <w:rsid w:val="5E014270"/>
    <w:rsid w:val="5E5D3E5D"/>
    <w:rsid w:val="5E727B8C"/>
    <w:rsid w:val="5EA24EDE"/>
    <w:rsid w:val="5EE353BB"/>
    <w:rsid w:val="5EF35656"/>
    <w:rsid w:val="5F0B03C5"/>
    <w:rsid w:val="5FDB7B52"/>
    <w:rsid w:val="600F49EE"/>
    <w:rsid w:val="60D81E36"/>
    <w:rsid w:val="61D2000C"/>
    <w:rsid w:val="61DB1357"/>
    <w:rsid w:val="629F065A"/>
    <w:rsid w:val="62ED386B"/>
    <w:rsid w:val="63734910"/>
    <w:rsid w:val="63B13727"/>
    <w:rsid w:val="63C948C4"/>
    <w:rsid w:val="64947810"/>
    <w:rsid w:val="64E7729A"/>
    <w:rsid w:val="65ED74B0"/>
    <w:rsid w:val="65F1774C"/>
    <w:rsid w:val="666C676F"/>
    <w:rsid w:val="666D2919"/>
    <w:rsid w:val="66AB6646"/>
    <w:rsid w:val="66B476A9"/>
    <w:rsid w:val="670C1A06"/>
    <w:rsid w:val="67570318"/>
    <w:rsid w:val="679E7D19"/>
    <w:rsid w:val="68792EFF"/>
    <w:rsid w:val="69274781"/>
    <w:rsid w:val="696E0D08"/>
    <w:rsid w:val="698D37BB"/>
    <w:rsid w:val="69A433E0"/>
    <w:rsid w:val="69C94C28"/>
    <w:rsid w:val="69CB581E"/>
    <w:rsid w:val="6B3837F7"/>
    <w:rsid w:val="6B8A6743"/>
    <w:rsid w:val="6C1E27F0"/>
    <w:rsid w:val="6C780BA7"/>
    <w:rsid w:val="6CD43218"/>
    <w:rsid w:val="6CDE7EAF"/>
    <w:rsid w:val="6D85303B"/>
    <w:rsid w:val="6D8C6249"/>
    <w:rsid w:val="6DAA1F76"/>
    <w:rsid w:val="6DC51621"/>
    <w:rsid w:val="6E4965FC"/>
    <w:rsid w:val="6E697573"/>
    <w:rsid w:val="6EA66996"/>
    <w:rsid w:val="6ED84BE7"/>
    <w:rsid w:val="6F02382D"/>
    <w:rsid w:val="6F5C1D49"/>
    <w:rsid w:val="6F606967"/>
    <w:rsid w:val="6FD43B85"/>
    <w:rsid w:val="7014195D"/>
    <w:rsid w:val="714275DF"/>
    <w:rsid w:val="71946200"/>
    <w:rsid w:val="72834C13"/>
    <w:rsid w:val="7297468D"/>
    <w:rsid w:val="729B32A2"/>
    <w:rsid w:val="73A45B55"/>
    <w:rsid w:val="74656717"/>
    <w:rsid w:val="747B4A41"/>
    <w:rsid w:val="74AF46A7"/>
    <w:rsid w:val="75145C89"/>
    <w:rsid w:val="75E3358B"/>
    <w:rsid w:val="76291D65"/>
    <w:rsid w:val="764E6D27"/>
    <w:rsid w:val="76A17CFC"/>
    <w:rsid w:val="77116A65"/>
    <w:rsid w:val="7718304D"/>
    <w:rsid w:val="773921A8"/>
    <w:rsid w:val="775E4966"/>
    <w:rsid w:val="784C4BF7"/>
    <w:rsid w:val="78810ADD"/>
    <w:rsid w:val="78EC1BF2"/>
    <w:rsid w:val="797D7122"/>
    <w:rsid w:val="79B00633"/>
    <w:rsid w:val="79EC2A16"/>
    <w:rsid w:val="79F57AA2"/>
    <w:rsid w:val="7A1E3A35"/>
    <w:rsid w:val="7A6B1F5F"/>
    <w:rsid w:val="7A7E6973"/>
    <w:rsid w:val="7AA714BF"/>
    <w:rsid w:val="7AD448D9"/>
    <w:rsid w:val="7B0669E6"/>
    <w:rsid w:val="7C440BA2"/>
    <w:rsid w:val="7C617DE7"/>
    <w:rsid w:val="7C9A0FFB"/>
    <w:rsid w:val="7D117D40"/>
    <w:rsid w:val="7DD85AB0"/>
    <w:rsid w:val="7E5A4D65"/>
    <w:rsid w:val="7E6B3474"/>
    <w:rsid w:val="7ED763A7"/>
    <w:rsid w:val="7EFC0B65"/>
    <w:rsid w:val="7F502EBB"/>
    <w:rsid w:val="7F8B07EF"/>
    <w:rsid w:val="7FDB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21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NormalWeb">
    <w:name w:val="Normal (Web)"/>
    <w:basedOn w:val="Normal"/>
    <w:link w:val="NormalWebChar"/>
    <w:uiPriority w:val="99"/>
    <w:unhideWhenUsed/>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pPr>
      <w:ind w:left="720"/>
      <w:contextualSpacing/>
    </w:pPr>
  </w:style>
  <w:style w:type="character" w:customStyle="1" w:styleId="ListParagraphChar">
    <w:name w:val="List Paragraph Char"/>
    <w:link w:val="ListParagraph1"/>
    <w:uiPriority w:val="34"/>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Khc">
    <w:name w:val="Khác_"/>
    <w:link w:val="Khc0"/>
    <w:qFormat/>
    <w:rPr>
      <w:rFonts w:eastAsia="Times New Roman"/>
      <w:sz w:val="22"/>
      <w:shd w:val="clear" w:color="auto" w:fill="FFFFFF"/>
    </w:rPr>
  </w:style>
  <w:style w:type="paragraph" w:customStyle="1" w:styleId="Khc0">
    <w:name w:val="Khác"/>
    <w:basedOn w:val="Normal"/>
    <w:link w:val="Khc"/>
    <w:pPr>
      <w:widowControl w:val="0"/>
      <w:shd w:val="clear" w:color="auto" w:fill="FFFFFF"/>
      <w:spacing w:line="305" w:lineRule="auto"/>
      <w:ind w:firstLine="300"/>
    </w:pPr>
    <w:rPr>
      <w:sz w:val="22"/>
      <w:szCs w:val="20"/>
    </w:rPr>
  </w:style>
  <w:style w:type="character" w:customStyle="1" w:styleId="NormalWebChar">
    <w:name w:val="Normal (Web) Char"/>
    <w:link w:val="NormalWeb"/>
    <w:uiPriority w:val="99"/>
    <w:qFormat/>
    <w:locked/>
    <w:rPr>
      <w:rFonts w:eastAsia="Times New Roman"/>
      <w:sz w:val="24"/>
      <w:szCs w:val="24"/>
    </w:rPr>
  </w:style>
  <w:style w:type="paragraph" w:styleId="Header">
    <w:name w:val="header"/>
    <w:basedOn w:val="Normal"/>
    <w:link w:val="HeaderChar"/>
    <w:uiPriority w:val="99"/>
    <w:unhideWhenUsed/>
    <w:rsid w:val="00F30D78"/>
    <w:pPr>
      <w:tabs>
        <w:tab w:val="center" w:pos="4680"/>
        <w:tab w:val="right" w:pos="9360"/>
      </w:tabs>
    </w:pPr>
  </w:style>
  <w:style w:type="character" w:customStyle="1" w:styleId="HeaderChar">
    <w:name w:val="Header Char"/>
    <w:basedOn w:val="DefaultParagraphFont"/>
    <w:link w:val="Header"/>
    <w:uiPriority w:val="99"/>
    <w:rsid w:val="00F30D78"/>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21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NormalWeb">
    <w:name w:val="Normal (Web)"/>
    <w:basedOn w:val="Normal"/>
    <w:link w:val="NormalWebChar"/>
    <w:uiPriority w:val="99"/>
    <w:unhideWhenUsed/>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pPr>
      <w:ind w:left="720"/>
      <w:contextualSpacing/>
    </w:pPr>
  </w:style>
  <w:style w:type="character" w:customStyle="1" w:styleId="ListParagraphChar">
    <w:name w:val="List Paragraph Char"/>
    <w:link w:val="ListParagraph1"/>
    <w:uiPriority w:val="34"/>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Khc">
    <w:name w:val="Khác_"/>
    <w:link w:val="Khc0"/>
    <w:qFormat/>
    <w:rPr>
      <w:rFonts w:eastAsia="Times New Roman"/>
      <w:sz w:val="22"/>
      <w:shd w:val="clear" w:color="auto" w:fill="FFFFFF"/>
    </w:rPr>
  </w:style>
  <w:style w:type="paragraph" w:customStyle="1" w:styleId="Khc0">
    <w:name w:val="Khác"/>
    <w:basedOn w:val="Normal"/>
    <w:link w:val="Khc"/>
    <w:pPr>
      <w:widowControl w:val="0"/>
      <w:shd w:val="clear" w:color="auto" w:fill="FFFFFF"/>
      <w:spacing w:line="305" w:lineRule="auto"/>
      <w:ind w:firstLine="300"/>
    </w:pPr>
    <w:rPr>
      <w:sz w:val="22"/>
      <w:szCs w:val="20"/>
    </w:rPr>
  </w:style>
  <w:style w:type="character" w:customStyle="1" w:styleId="NormalWebChar">
    <w:name w:val="Normal (Web) Char"/>
    <w:link w:val="NormalWeb"/>
    <w:uiPriority w:val="99"/>
    <w:qFormat/>
    <w:locked/>
    <w:rPr>
      <w:rFonts w:eastAsia="Times New Roman"/>
      <w:sz w:val="24"/>
      <w:szCs w:val="24"/>
    </w:rPr>
  </w:style>
  <w:style w:type="paragraph" w:styleId="Header">
    <w:name w:val="header"/>
    <w:basedOn w:val="Normal"/>
    <w:link w:val="HeaderChar"/>
    <w:uiPriority w:val="99"/>
    <w:unhideWhenUsed/>
    <w:rsid w:val="00F30D78"/>
    <w:pPr>
      <w:tabs>
        <w:tab w:val="center" w:pos="4680"/>
        <w:tab w:val="right" w:pos="9360"/>
      </w:tabs>
    </w:pPr>
  </w:style>
  <w:style w:type="character" w:customStyle="1" w:styleId="HeaderChar">
    <w:name w:val="Header Char"/>
    <w:basedOn w:val="DefaultParagraphFont"/>
    <w:link w:val="Header"/>
    <w:uiPriority w:val="99"/>
    <w:rsid w:val="00F30D7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9122</Characters>
  <Application>Microsoft Office Word</Application>
  <DocSecurity>0</DocSecurity>
  <Lines>76</Lines>
  <Paragraphs>21</Paragraphs>
  <ScaleCrop>false</ScaleCrop>
  <Company>thuvienhoclieu.com</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2026-01-08T14:00:00Z</dcterms:created>
  <dcterms:modified xsi:type="dcterms:W3CDTF">2026-01-08T14:02:00Z</dcterms:modified>
</cp:coreProperties>
</file>