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1021"/>
        <w:gridCol w:w="2041"/>
        <w:gridCol w:w="2041"/>
      </w:tblGrid>
      <w:tr w:rsidR="00070AF4" w:rsidRPr="002E22B6">
        <w:tc>
          <w:tcPr>
            <w:tcW w:w="5102" w:type="dxa"/>
          </w:tcPr>
          <w:p w:rsidR="00070AF4" w:rsidRPr="002E22B6" w:rsidRDefault="00A47A43" w:rsidP="009C5B60">
            <w:pPr>
              <w:jc w:val="center"/>
            </w:pPr>
            <w:r w:rsidRPr="00A349B3">
              <w:rPr>
                <w:color w:val="000000" w:themeColor="text1"/>
              </w:rPr>
              <w:t>SỞ GD&amp;ĐT BẮC NINH</w:t>
            </w:r>
            <w:r w:rsidRPr="00A349B3">
              <w:rPr>
                <w:color w:val="000000" w:themeColor="text1"/>
              </w:rPr>
              <w:br/>
            </w:r>
            <w:r w:rsidRPr="00A349B3">
              <w:rPr>
                <w:b/>
                <w:color w:val="000000" w:themeColor="text1"/>
              </w:rPr>
              <w:t>LIÊN TRƯỜNG THPT</w:t>
            </w:r>
            <w:r w:rsidRPr="00A349B3">
              <w:rPr>
                <w:b/>
                <w:color w:val="000000" w:themeColor="text1"/>
              </w:rPr>
              <w:br/>
            </w:r>
            <w:r w:rsidRPr="00A349B3">
              <w:rPr>
                <w:b/>
                <w:color w:val="000000" w:themeColor="text1"/>
              </w:rPr>
              <w:br/>
            </w:r>
            <w:r w:rsidR="009C5B60" w:rsidRPr="00A349B3">
              <w:rPr>
                <w:rFonts w:eastAsia="Calibri" w:cs="Times New Roman"/>
                <w:b/>
                <w:bCs/>
                <w:color w:val="000000" w:themeColor="text1"/>
                <w:sz w:val="26"/>
                <w:szCs w:val="26"/>
              </w:rPr>
              <w:t>Ngày:  02/11/2025</w:t>
            </w:r>
            <w:r w:rsidRPr="00A349B3">
              <w:rPr>
                <w:color w:val="000000" w:themeColor="text1"/>
              </w:rPr>
              <w:br/>
            </w:r>
            <w:r w:rsidRPr="00A349B3">
              <w:rPr>
                <w:i/>
                <w:color w:val="000000" w:themeColor="text1"/>
              </w:rPr>
              <w:t xml:space="preserve">(Đề thi có </w:t>
            </w:r>
            <w:r w:rsidR="009C5B60" w:rsidRPr="00A349B3">
              <w:rPr>
                <w:i/>
                <w:color w:val="000000" w:themeColor="text1"/>
              </w:rPr>
              <w:t>4</w:t>
            </w:r>
            <w:r w:rsidRPr="00A349B3">
              <w:rPr>
                <w:i/>
                <w:color w:val="000000" w:themeColor="text1"/>
              </w:rPr>
              <w:t xml:space="preserve"> trang)</w:t>
            </w:r>
          </w:p>
        </w:tc>
        <w:tc>
          <w:tcPr>
            <w:tcW w:w="5102" w:type="dxa"/>
            <w:gridSpan w:val="3"/>
          </w:tcPr>
          <w:p w:rsidR="00070AF4" w:rsidRPr="002E22B6" w:rsidRDefault="00A47A43">
            <w:pPr>
              <w:jc w:val="center"/>
            </w:pPr>
            <w:r w:rsidRPr="002E22B6">
              <w:rPr>
                <w:b/>
              </w:rPr>
              <w:t>ĐỀ KHẢO SÁT CHẤT LƯỢNG KHỐI 12</w:t>
            </w:r>
            <w:r w:rsidRPr="002E22B6">
              <w:rPr>
                <w:b/>
              </w:rPr>
              <w:br/>
            </w:r>
            <w:r w:rsidR="009C5B60" w:rsidRPr="002E22B6">
              <w:rPr>
                <w:b/>
              </w:rPr>
              <w:t xml:space="preserve">LẦN 1, </w:t>
            </w:r>
            <w:r w:rsidRPr="002E22B6">
              <w:rPr>
                <w:b/>
              </w:rPr>
              <w:t>NĂM HỌC 2025 - 2026</w:t>
            </w:r>
            <w:r w:rsidRPr="002E22B6">
              <w:rPr>
                <w:b/>
              </w:rPr>
              <w:br/>
              <w:t>MÔN: Giáo dục Kinh tế và pháp luật</w:t>
            </w:r>
            <w:r w:rsidRPr="002E22B6">
              <w:rPr>
                <w:b/>
              </w:rPr>
              <w:br/>
            </w:r>
            <w:r w:rsidRPr="002E22B6">
              <w:rPr>
                <w:i/>
              </w:rPr>
              <w:t>Thời gian làm bài: 50 phút</w:t>
            </w:r>
            <w:r w:rsidRPr="002E22B6">
              <w:rPr>
                <w:i/>
              </w:rPr>
              <w:br/>
              <w:t>(không kể thời gian phát đề)</w:t>
            </w:r>
          </w:p>
        </w:tc>
      </w:tr>
      <w:tr w:rsidR="00070AF4" w:rsidRPr="002E22B6">
        <w:tc>
          <w:tcPr>
            <w:tcW w:w="6123" w:type="dxa"/>
            <w:gridSpan w:val="2"/>
            <w:tcBorders>
              <w:bottom w:val="single" w:sz="12" w:space="0" w:color="000000"/>
            </w:tcBorders>
            <w:vAlign w:val="center"/>
          </w:tcPr>
          <w:p w:rsidR="00070AF4" w:rsidRPr="002E22B6" w:rsidRDefault="00A47A43">
            <w:r w:rsidRPr="002E22B6">
              <w:t>Họ và tên: ............................................................................</w:t>
            </w:r>
          </w:p>
        </w:tc>
        <w:tc>
          <w:tcPr>
            <w:tcW w:w="2041" w:type="dxa"/>
            <w:tcBorders>
              <w:bottom w:val="single" w:sz="12" w:space="0" w:color="000000"/>
            </w:tcBorders>
            <w:vAlign w:val="center"/>
          </w:tcPr>
          <w:p w:rsidR="00070AF4" w:rsidRPr="002E22B6" w:rsidRDefault="00A47A43">
            <w:r w:rsidRPr="002E22B6">
              <w:t>Số báo danh: .......</w:t>
            </w:r>
          </w:p>
        </w:tc>
        <w:tc>
          <w:tcPr>
            <w:tcW w:w="2041" w:type="dxa"/>
            <w:tcBorders>
              <w:bottom w:val="single" w:sz="12" w:space="0" w:color="000000"/>
            </w:tcBorders>
            <w:vAlign w:val="center"/>
          </w:tcPr>
          <w:p w:rsidR="00070AF4" w:rsidRPr="002E22B6" w:rsidRDefault="00A47A43">
            <w:pPr>
              <w:jc w:val="center"/>
            </w:pPr>
            <w:r w:rsidRPr="002E22B6">
              <w:rPr>
                <w:b/>
              </w:rPr>
              <w:t>Mã đề 7218</w:t>
            </w:r>
          </w:p>
        </w:tc>
      </w:tr>
    </w:tbl>
    <w:p w:rsidR="0062264C" w:rsidRPr="002E22B6" w:rsidRDefault="0062264C" w:rsidP="0062264C">
      <w:pPr>
        <w:spacing w:line="240" w:lineRule="auto"/>
        <w:rPr>
          <w:rFonts w:eastAsia="Calibri" w:cs="Times New Roman"/>
          <w:i/>
          <w:szCs w:val="24"/>
        </w:rPr>
      </w:pPr>
      <w:r w:rsidRPr="002E22B6">
        <w:rPr>
          <w:rFonts w:eastAsia="Calibri" w:cs="Times New Roman"/>
          <w:b/>
          <w:bCs/>
          <w:szCs w:val="24"/>
        </w:rPr>
        <w:t xml:space="preserve">PHẦN I. Câu trắc nghiệm nhiều phương án lựa chọn. </w:t>
      </w:r>
      <w:r w:rsidRPr="002E22B6">
        <w:rPr>
          <w:rFonts w:eastAsia="Calibri" w:cs="Times New Roman"/>
          <w:i/>
          <w:szCs w:val="24"/>
        </w:rPr>
        <w:t>Thí sinh trả lời từ câu 1 đến câu 24. Mỗi câu hỏi thí sinh chỉ chọn một phương án.</w:t>
      </w:r>
    </w:p>
    <w:p w:rsidR="00EB7494" w:rsidRPr="002E22B6" w:rsidRDefault="00EB7494" w:rsidP="000B33B2">
      <w:pPr>
        <w:spacing w:line="240" w:lineRule="auto"/>
        <w:jc w:val="both"/>
        <w:rPr>
          <w:rFonts w:eastAsia="Times New Roman" w:cs="Times New Roman"/>
          <w:szCs w:val="24"/>
        </w:rPr>
      </w:pPr>
      <w:r w:rsidRPr="00345672">
        <w:rPr>
          <w:b/>
          <w:color w:val="C00000"/>
        </w:rPr>
        <w:t>Câu 1.</w:t>
      </w:r>
      <w:r w:rsidRPr="002E22B6">
        <w:rPr>
          <w:b/>
        </w:rPr>
        <w:t xml:space="preserve"> </w:t>
      </w:r>
      <w:r w:rsidRPr="002E22B6">
        <w:rPr>
          <w:rFonts w:eastAsia="Times New Roman" w:cs="Times New Roman"/>
          <w:szCs w:val="24"/>
        </w:rPr>
        <w:t>Việc thiết lập khu vực thương mại tự do đóng vai trò nào sau đây trong quá trình hội nhập kinh tế quốc tế?</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A. </w:t>
      </w:r>
      <w:r w:rsidRPr="002E22B6">
        <w:rPr>
          <w:rFonts w:eastAsia="Times New Roman" w:cs="Times New Roman"/>
          <w:szCs w:val="24"/>
        </w:rPr>
        <w:t>Hạn chế đầu tư nước ngoài để bảo vệ thị trường nội địa.</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B. </w:t>
      </w:r>
      <w:r w:rsidRPr="002E22B6">
        <w:rPr>
          <w:rFonts w:eastAsia="Times New Roman" w:cs="Times New Roman"/>
          <w:szCs w:val="24"/>
        </w:rPr>
        <w:t xml:space="preserve">Tạo ra hàng rào </w:t>
      </w:r>
      <w:r w:rsidR="006B78BE" w:rsidRPr="002E22B6">
        <w:rPr>
          <w:rFonts w:eastAsia="Times New Roman" w:cs="Times New Roman"/>
          <w:szCs w:val="24"/>
        </w:rPr>
        <w:t>thuế quan</w:t>
      </w:r>
      <w:r w:rsidRPr="002E22B6">
        <w:rPr>
          <w:rFonts w:eastAsia="Times New Roman" w:cs="Times New Roman"/>
          <w:szCs w:val="24"/>
        </w:rPr>
        <w:t xml:space="preserve"> cao đối với hàng hóa từ bên ngoài khu vực.</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C. </w:t>
      </w:r>
      <w:r w:rsidRPr="002E22B6">
        <w:rPr>
          <w:rFonts w:eastAsia="Times New Roman" w:cs="Times New Roman"/>
          <w:szCs w:val="24"/>
        </w:rPr>
        <w:t>Tăng cường sự cạnh tranh nội địa và giảm thiểu sự hợp tác quốc tế.</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D. </w:t>
      </w:r>
      <w:r w:rsidRPr="002E22B6">
        <w:rPr>
          <w:rFonts w:eastAsia="Times New Roman" w:cs="Times New Roman"/>
          <w:szCs w:val="24"/>
        </w:rPr>
        <w:t>Giảm thuế quan và rào cản thương mại giữa các quốc gia thành viên.</w:t>
      </w:r>
    </w:p>
    <w:p w:rsidR="00540532" w:rsidRPr="002E22B6" w:rsidRDefault="00540532" w:rsidP="000B33B2">
      <w:pPr>
        <w:spacing w:line="240" w:lineRule="auto"/>
        <w:jc w:val="both"/>
        <w:rPr>
          <w:rFonts w:eastAsia="Times New Roman" w:cs="Times New Roman"/>
          <w:color w:val="0D0D0D" w:themeColor="text1" w:themeTint="F2"/>
          <w:szCs w:val="24"/>
        </w:rPr>
      </w:pPr>
      <w:r w:rsidRPr="00345672">
        <w:rPr>
          <w:b/>
          <w:color w:val="C00000"/>
        </w:rPr>
        <w:t>Câu 2.</w:t>
      </w:r>
      <w:r w:rsidRPr="002E22B6">
        <w:rPr>
          <w:b/>
        </w:rPr>
        <w:t xml:space="preserve"> </w:t>
      </w:r>
      <w:r w:rsidRPr="002E22B6">
        <w:rPr>
          <w:rFonts w:eastAsia="Times New Roman" w:cs="Times New Roman"/>
          <w:szCs w:val="24"/>
        </w:rPr>
        <w:t>Hỗ trợ người dân tiếp cận với các chính sách như: giáo dục, y tế, nhà ở, nước sạch ở mức tối thiểu là nội dung của chính sách an sinh xã hội nào sau đây?</w:t>
      </w:r>
    </w:p>
    <w:p w:rsidR="00070AF4" w:rsidRPr="002E22B6" w:rsidRDefault="00A47A43">
      <w:pPr>
        <w:tabs>
          <w:tab w:val="left" w:pos="283"/>
        </w:tabs>
      </w:pPr>
      <w:r w:rsidRPr="002E22B6">
        <w:rPr>
          <w:rStyle w:val="YoungMixChar"/>
          <w:b/>
        </w:rPr>
        <w:tab/>
      </w:r>
      <w:r w:rsidRPr="00345672">
        <w:rPr>
          <w:rStyle w:val="YoungMixChar"/>
          <w:b/>
          <w:color w:val="0070C0"/>
        </w:rPr>
        <w:t xml:space="preserve">A. </w:t>
      </w:r>
      <w:r w:rsidRPr="002E22B6">
        <w:rPr>
          <w:rFonts w:eastAsia="Times New Roman" w:cs="Times New Roman"/>
          <w:szCs w:val="24"/>
        </w:rPr>
        <w:t>Chính sách trợ giúp xã hội.</w:t>
      </w:r>
    </w:p>
    <w:p w:rsidR="00070AF4" w:rsidRPr="002E22B6" w:rsidRDefault="00A47A43">
      <w:pPr>
        <w:tabs>
          <w:tab w:val="left" w:pos="283"/>
        </w:tabs>
      </w:pPr>
      <w:r w:rsidRPr="002E22B6">
        <w:rPr>
          <w:rStyle w:val="YoungMixChar"/>
          <w:b/>
        </w:rPr>
        <w:tab/>
      </w:r>
      <w:r w:rsidRPr="00345672">
        <w:rPr>
          <w:rStyle w:val="YoungMixChar"/>
          <w:b/>
          <w:color w:val="0070C0"/>
        </w:rPr>
        <w:t xml:space="preserve">B. </w:t>
      </w:r>
      <w:r w:rsidRPr="002E22B6">
        <w:rPr>
          <w:rFonts w:eastAsia="Times New Roman" w:cs="Times New Roman"/>
          <w:szCs w:val="24"/>
        </w:rPr>
        <w:t>Chính sách dịch vụ xã hội cơ bản</w:t>
      </w:r>
      <w:r w:rsidRPr="002E22B6">
        <w:rPr>
          <w:rFonts w:eastAsia="Times New Roman" w:cs="Times New Roman"/>
          <w:szCs w:val="24"/>
          <w:lang w:val="vi-VN"/>
        </w:rPr>
        <w:t>.</w:t>
      </w:r>
    </w:p>
    <w:p w:rsidR="00070AF4" w:rsidRPr="002E22B6" w:rsidRDefault="00A47A43">
      <w:pPr>
        <w:tabs>
          <w:tab w:val="left" w:pos="283"/>
        </w:tabs>
      </w:pPr>
      <w:r w:rsidRPr="002E22B6">
        <w:rPr>
          <w:rStyle w:val="YoungMixChar"/>
          <w:b/>
        </w:rPr>
        <w:tab/>
      </w:r>
      <w:r w:rsidRPr="00345672">
        <w:rPr>
          <w:rStyle w:val="YoungMixChar"/>
          <w:b/>
          <w:color w:val="0070C0"/>
        </w:rPr>
        <w:t xml:space="preserve">C. </w:t>
      </w:r>
      <w:r w:rsidRPr="002E22B6">
        <w:rPr>
          <w:rFonts w:eastAsia="Times New Roman" w:cs="Times New Roman"/>
          <w:szCs w:val="24"/>
        </w:rPr>
        <w:t>Chính sách đảm bảo thu nhập bình quân.</w:t>
      </w:r>
    </w:p>
    <w:p w:rsidR="00070AF4" w:rsidRPr="002E22B6" w:rsidRDefault="00A47A43">
      <w:pPr>
        <w:tabs>
          <w:tab w:val="left" w:pos="283"/>
        </w:tabs>
      </w:pPr>
      <w:r w:rsidRPr="002E22B6">
        <w:rPr>
          <w:rStyle w:val="YoungMixChar"/>
          <w:b/>
        </w:rPr>
        <w:tab/>
      </w:r>
      <w:r w:rsidRPr="00345672">
        <w:rPr>
          <w:rStyle w:val="YoungMixChar"/>
          <w:b/>
          <w:color w:val="0070C0"/>
        </w:rPr>
        <w:t xml:space="preserve">D. </w:t>
      </w:r>
      <w:r w:rsidRPr="002E22B6">
        <w:rPr>
          <w:rFonts w:eastAsia="Times New Roman" w:cs="Times New Roman"/>
          <w:szCs w:val="24"/>
        </w:rPr>
        <w:t>Chính sách bảo hiểm xã hội</w:t>
      </w:r>
      <w:r w:rsidRPr="002E22B6">
        <w:rPr>
          <w:rFonts w:eastAsia="Times New Roman" w:cs="Times New Roman"/>
          <w:szCs w:val="24"/>
          <w:lang w:val="vi-VN"/>
        </w:rPr>
        <w:t>.</w:t>
      </w:r>
    </w:p>
    <w:p w:rsidR="00EB7494" w:rsidRPr="002E22B6" w:rsidRDefault="00EB7494" w:rsidP="000B33B2">
      <w:pPr>
        <w:spacing w:line="240" w:lineRule="auto"/>
        <w:jc w:val="both"/>
        <w:rPr>
          <w:rFonts w:eastAsia="Times New Roman" w:cs="Times New Roman"/>
          <w:szCs w:val="24"/>
        </w:rPr>
      </w:pPr>
      <w:r w:rsidRPr="00345672">
        <w:rPr>
          <w:b/>
          <w:color w:val="C00000"/>
        </w:rPr>
        <w:t>Câu 3.</w:t>
      </w:r>
      <w:r w:rsidRPr="002E22B6">
        <w:rPr>
          <w:b/>
        </w:rPr>
        <w:t xml:space="preserve"> </w:t>
      </w:r>
      <w:r w:rsidRPr="002E22B6">
        <w:rPr>
          <w:rFonts w:eastAsia="Times New Roman" w:cs="Times New Roman"/>
          <w:szCs w:val="24"/>
        </w:rPr>
        <w:t>Chỉ số phát triển con người, tỷ lệ hộ nghèo đa chiều và hệ số bất bình đẳng trong phân phối thu nhập thuộc chỉ tiêu nào sau đây của phát triển kinh tế?</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A. </w:t>
      </w:r>
      <w:r w:rsidRPr="002E22B6">
        <w:rPr>
          <w:rFonts w:eastAsia="Times New Roman" w:cs="Times New Roman"/>
          <w:szCs w:val="24"/>
        </w:rPr>
        <w:t>Thu nhập bình quân.</w:t>
      </w:r>
      <w:r w:rsidRPr="002E22B6">
        <w:rPr>
          <w:rStyle w:val="YoungMixChar"/>
          <w:b/>
        </w:rPr>
        <w:tab/>
      </w:r>
      <w:r w:rsidRPr="00345672">
        <w:rPr>
          <w:rStyle w:val="YoungMixChar"/>
          <w:b/>
          <w:color w:val="0070C0"/>
        </w:rPr>
        <w:t xml:space="preserve">B. </w:t>
      </w:r>
      <w:r w:rsidRPr="002E22B6">
        <w:rPr>
          <w:rFonts w:eastAsia="Times New Roman" w:cs="Times New Roman"/>
          <w:szCs w:val="24"/>
        </w:rPr>
        <w:t>Chuyển dịch cơ cấu.</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C. </w:t>
      </w:r>
      <w:r w:rsidRPr="002E22B6">
        <w:rPr>
          <w:rFonts w:eastAsia="Times New Roman" w:cs="Times New Roman"/>
          <w:szCs w:val="24"/>
        </w:rPr>
        <w:t>Tăng trưởng kinh tế.</w:t>
      </w:r>
      <w:r w:rsidRPr="002E22B6">
        <w:rPr>
          <w:rStyle w:val="YoungMixChar"/>
          <w:b/>
        </w:rPr>
        <w:tab/>
      </w:r>
      <w:r w:rsidRPr="00345672">
        <w:rPr>
          <w:rStyle w:val="YoungMixChar"/>
          <w:b/>
          <w:color w:val="0070C0"/>
        </w:rPr>
        <w:t xml:space="preserve">D. </w:t>
      </w:r>
      <w:r w:rsidRPr="002E22B6">
        <w:rPr>
          <w:rFonts w:eastAsia="Times New Roman" w:cs="Times New Roman"/>
          <w:szCs w:val="24"/>
        </w:rPr>
        <w:t>Tiến bộ xã hội.</w:t>
      </w:r>
    </w:p>
    <w:p w:rsidR="0019028A" w:rsidRPr="002E22B6" w:rsidRDefault="0019028A" w:rsidP="000B33B2">
      <w:pPr>
        <w:spacing w:line="240" w:lineRule="auto"/>
        <w:jc w:val="both"/>
        <w:rPr>
          <w:rFonts w:cs="Times New Roman"/>
          <w:szCs w:val="24"/>
          <w:lang w:val="pt-BR"/>
        </w:rPr>
      </w:pPr>
      <w:r w:rsidRPr="00345672">
        <w:rPr>
          <w:b/>
          <w:color w:val="C00000"/>
        </w:rPr>
        <w:t>Câu 4.</w:t>
      </w:r>
      <w:r w:rsidRPr="002E22B6">
        <w:rPr>
          <w:b/>
        </w:rPr>
        <w:t xml:space="preserve"> </w:t>
      </w:r>
      <w:r w:rsidRPr="002E22B6">
        <w:rPr>
          <w:rFonts w:cs="Times New Roman"/>
          <w:szCs w:val="24"/>
          <w:lang w:val="pt-BR"/>
        </w:rPr>
        <w:t xml:space="preserve">Phát biểu nào sau đây </w:t>
      </w:r>
      <w:r w:rsidRPr="002E22B6">
        <w:rPr>
          <w:rStyle w:val="Strong"/>
          <w:rFonts w:cs="Times New Roman"/>
          <w:szCs w:val="24"/>
          <w:lang w:val="pt-BR"/>
        </w:rPr>
        <w:t>không phải</w:t>
      </w:r>
      <w:r w:rsidRPr="002E22B6">
        <w:rPr>
          <w:rFonts w:cs="Times New Roman"/>
          <w:szCs w:val="24"/>
          <w:lang w:val="pt-BR"/>
        </w:rPr>
        <w:t xml:space="preserve"> là vai trò của bảo hiể</w:t>
      </w:r>
      <w:r w:rsidR="00B25DCC">
        <w:rPr>
          <w:rFonts w:cs="Times New Roman"/>
          <w:szCs w:val="24"/>
          <w:lang w:val="pt-BR"/>
        </w:rPr>
        <w:t>m</w:t>
      </w:r>
      <w:r w:rsidRPr="002E22B6">
        <w:rPr>
          <w:rFonts w:cs="Times New Roman"/>
          <w:szCs w:val="24"/>
          <w:lang w:val="pt-BR"/>
        </w:rPr>
        <w:t>?</w:t>
      </w:r>
    </w:p>
    <w:p w:rsidR="0019028A" w:rsidRPr="002E22B6" w:rsidRDefault="0019028A" w:rsidP="000B33B2">
      <w:pPr>
        <w:tabs>
          <w:tab w:val="left" w:pos="283"/>
        </w:tabs>
      </w:pPr>
      <w:r w:rsidRPr="002E22B6">
        <w:rPr>
          <w:rStyle w:val="YoungMixChar"/>
          <w:b/>
        </w:rPr>
        <w:tab/>
      </w:r>
      <w:r w:rsidRPr="00345672">
        <w:rPr>
          <w:rStyle w:val="YoungMixChar"/>
          <w:b/>
          <w:color w:val="0070C0"/>
        </w:rPr>
        <w:t xml:space="preserve">A. </w:t>
      </w:r>
      <w:r w:rsidRPr="002E22B6">
        <w:rPr>
          <w:rFonts w:cs="Times New Roman"/>
          <w:szCs w:val="24"/>
          <w:lang w:val="pt-BR"/>
        </w:rPr>
        <w:t>Góp phần hình thành lối sống tiết kiệm trên phạm vi toàn xã hội.</w:t>
      </w:r>
    </w:p>
    <w:p w:rsidR="0019028A" w:rsidRPr="002E22B6" w:rsidRDefault="0019028A" w:rsidP="000B33B2">
      <w:pPr>
        <w:tabs>
          <w:tab w:val="left" w:pos="283"/>
        </w:tabs>
      </w:pPr>
      <w:r w:rsidRPr="002E22B6">
        <w:rPr>
          <w:rStyle w:val="YoungMixChar"/>
          <w:b/>
        </w:rPr>
        <w:tab/>
      </w:r>
      <w:r w:rsidRPr="00345672">
        <w:rPr>
          <w:rStyle w:val="YoungMixChar"/>
          <w:b/>
          <w:color w:val="0070C0"/>
        </w:rPr>
        <w:t xml:space="preserve">B. </w:t>
      </w:r>
      <w:r w:rsidRPr="002E22B6">
        <w:rPr>
          <w:rFonts w:cs="Times New Roman"/>
          <w:szCs w:val="24"/>
          <w:lang w:val="pt-BR"/>
        </w:rPr>
        <w:t>Góp phần ổn định tài chính, đảm bảo an toàn cho các khoản đầu tư.</w:t>
      </w:r>
    </w:p>
    <w:p w:rsidR="0019028A" w:rsidRPr="002E22B6" w:rsidRDefault="0019028A" w:rsidP="000B33B2">
      <w:pPr>
        <w:tabs>
          <w:tab w:val="left" w:pos="283"/>
        </w:tabs>
      </w:pPr>
      <w:r w:rsidRPr="002E22B6">
        <w:rPr>
          <w:rStyle w:val="YoungMixChar"/>
          <w:b/>
        </w:rPr>
        <w:tab/>
      </w:r>
      <w:r w:rsidRPr="00345672">
        <w:rPr>
          <w:rStyle w:val="YoungMixChar"/>
          <w:b/>
          <w:color w:val="0070C0"/>
        </w:rPr>
        <w:t xml:space="preserve">C. </w:t>
      </w:r>
      <w:r w:rsidRPr="002E22B6">
        <w:rPr>
          <w:rFonts w:cs="Times New Roman"/>
          <w:szCs w:val="24"/>
          <w:lang w:val="pt-BR"/>
        </w:rPr>
        <w:t>Góp phần tạo công ăn việc làm, giảm thất nghiệp trong nền kinh tế.</w:t>
      </w:r>
    </w:p>
    <w:p w:rsidR="0019028A" w:rsidRPr="002E22B6" w:rsidRDefault="0019028A" w:rsidP="000B33B2">
      <w:pPr>
        <w:tabs>
          <w:tab w:val="left" w:pos="283"/>
        </w:tabs>
      </w:pPr>
      <w:r w:rsidRPr="002E22B6">
        <w:rPr>
          <w:rStyle w:val="YoungMixChar"/>
          <w:b/>
        </w:rPr>
        <w:tab/>
      </w:r>
      <w:r w:rsidRPr="00345672">
        <w:rPr>
          <w:rStyle w:val="YoungMixChar"/>
          <w:b/>
          <w:color w:val="0070C0"/>
        </w:rPr>
        <w:t xml:space="preserve">D. </w:t>
      </w:r>
      <w:r w:rsidRPr="002E22B6">
        <w:rPr>
          <w:rFonts w:cs="Times New Roman"/>
          <w:szCs w:val="24"/>
          <w:lang w:val="pt-BR"/>
        </w:rPr>
        <w:t>Đảm bảo an toàn tuyệt đối cho cuộc sống con người trước mọi rủi ro.</w:t>
      </w:r>
    </w:p>
    <w:p w:rsidR="00E472D5" w:rsidRPr="002E22B6" w:rsidRDefault="009423A1" w:rsidP="000B33B2">
      <w:pPr>
        <w:spacing w:line="240" w:lineRule="auto"/>
        <w:jc w:val="both"/>
        <w:rPr>
          <w:rFonts w:eastAsia="Times New Roman" w:cs="Times New Roman"/>
          <w:color w:val="1B1C1D"/>
          <w:szCs w:val="24"/>
          <w:lang w:val="vi-VN"/>
        </w:rPr>
      </w:pPr>
      <w:r w:rsidRPr="00345672">
        <w:rPr>
          <w:b/>
          <w:color w:val="C00000"/>
        </w:rPr>
        <w:t>Câu 5.</w:t>
      </w:r>
      <w:r w:rsidRPr="002E22B6">
        <w:rPr>
          <w:b/>
        </w:rPr>
        <w:t xml:space="preserve"> </w:t>
      </w:r>
      <w:r w:rsidRPr="002E22B6">
        <w:rPr>
          <w:rFonts w:eastAsia="Times New Roman" w:cs="Times New Roman"/>
          <w:szCs w:val="24"/>
          <w:lang w:val="vi-VN"/>
        </w:rPr>
        <w:t>Mục đích cuối cùng và toàn diện nhất của hệ thống An sinh xã hội là</w:t>
      </w:r>
    </w:p>
    <w:p w:rsidR="009423A1" w:rsidRPr="002E22B6" w:rsidRDefault="009423A1" w:rsidP="000B33B2">
      <w:pPr>
        <w:tabs>
          <w:tab w:val="left" w:pos="283"/>
        </w:tabs>
      </w:pPr>
      <w:r w:rsidRPr="002E22B6">
        <w:rPr>
          <w:rStyle w:val="YoungMixChar"/>
          <w:b/>
        </w:rPr>
        <w:tab/>
      </w:r>
      <w:r w:rsidRPr="00345672">
        <w:rPr>
          <w:rStyle w:val="YoungMixChar"/>
          <w:b/>
          <w:color w:val="0070C0"/>
        </w:rPr>
        <w:t xml:space="preserve">A. </w:t>
      </w:r>
      <w:r w:rsidR="007C18C7" w:rsidRPr="002E22B6">
        <w:rPr>
          <w:rFonts w:eastAsia="Times New Roman" w:cs="Times New Roman"/>
          <w:szCs w:val="24"/>
        </w:rPr>
        <w:t>g</w:t>
      </w:r>
      <w:r w:rsidRPr="002E22B6">
        <w:rPr>
          <w:rFonts w:eastAsia="Times New Roman" w:cs="Times New Roman"/>
          <w:szCs w:val="24"/>
          <w:lang w:val="vi-VN"/>
        </w:rPr>
        <w:t>iúp ngành bảo hiểm thương mại thu hút được vốn đầu tư lớn.</w:t>
      </w:r>
    </w:p>
    <w:p w:rsidR="009423A1" w:rsidRPr="002E22B6" w:rsidRDefault="009423A1" w:rsidP="000B33B2">
      <w:pPr>
        <w:tabs>
          <w:tab w:val="left" w:pos="283"/>
        </w:tabs>
      </w:pPr>
      <w:r w:rsidRPr="002E22B6">
        <w:rPr>
          <w:rStyle w:val="YoungMixChar"/>
          <w:b/>
        </w:rPr>
        <w:tab/>
      </w:r>
      <w:r w:rsidRPr="00345672">
        <w:rPr>
          <w:rStyle w:val="YoungMixChar"/>
          <w:b/>
          <w:color w:val="0070C0"/>
        </w:rPr>
        <w:t xml:space="preserve">B. </w:t>
      </w:r>
      <w:r w:rsidR="007C18C7" w:rsidRPr="002E22B6">
        <w:rPr>
          <w:rFonts w:eastAsia="Times New Roman" w:cs="Times New Roman"/>
          <w:szCs w:val="24"/>
        </w:rPr>
        <w:t>b</w:t>
      </w:r>
      <w:r w:rsidRPr="002E22B6">
        <w:rPr>
          <w:rFonts w:eastAsia="Times New Roman" w:cs="Times New Roman"/>
          <w:szCs w:val="24"/>
          <w:lang w:val="vi-VN"/>
        </w:rPr>
        <w:t>ảo đảm ổn định, phát triển và công bằng xã hội.</w:t>
      </w:r>
    </w:p>
    <w:p w:rsidR="009423A1" w:rsidRPr="002E22B6" w:rsidRDefault="009423A1" w:rsidP="000B33B2">
      <w:pPr>
        <w:tabs>
          <w:tab w:val="left" w:pos="283"/>
        </w:tabs>
      </w:pPr>
      <w:r w:rsidRPr="002E22B6">
        <w:rPr>
          <w:rStyle w:val="YoungMixChar"/>
          <w:b/>
        </w:rPr>
        <w:tab/>
      </w:r>
      <w:r w:rsidRPr="00345672">
        <w:rPr>
          <w:rStyle w:val="YoungMixChar"/>
          <w:b/>
          <w:color w:val="0070C0"/>
        </w:rPr>
        <w:t xml:space="preserve">C. </w:t>
      </w:r>
      <w:r w:rsidR="007C18C7" w:rsidRPr="002E22B6">
        <w:rPr>
          <w:rFonts w:eastAsia="Times New Roman" w:cs="Times New Roman"/>
          <w:szCs w:val="24"/>
        </w:rPr>
        <w:t>t</w:t>
      </w:r>
      <w:r w:rsidRPr="002E22B6">
        <w:rPr>
          <w:rFonts w:eastAsia="Times New Roman" w:cs="Times New Roman"/>
          <w:szCs w:val="24"/>
          <w:lang w:val="vi-VN"/>
        </w:rPr>
        <w:t>hể hiện sự đóng góp của người lao động vào ngân sách quốc gia.</w:t>
      </w:r>
    </w:p>
    <w:p w:rsidR="009423A1" w:rsidRPr="002E22B6" w:rsidRDefault="009423A1" w:rsidP="000B33B2">
      <w:pPr>
        <w:tabs>
          <w:tab w:val="left" w:pos="283"/>
        </w:tabs>
      </w:pPr>
      <w:r w:rsidRPr="002E22B6">
        <w:rPr>
          <w:rStyle w:val="YoungMixChar"/>
          <w:b/>
        </w:rPr>
        <w:tab/>
      </w:r>
      <w:r w:rsidRPr="00345672">
        <w:rPr>
          <w:rStyle w:val="YoungMixChar"/>
          <w:b/>
          <w:color w:val="0070C0"/>
        </w:rPr>
        <w:t xml:space="preserve">D. </w:t>
      </w:r>
      <w:r w:rsidR="007C18C7" w:rsidRPr="002E22B6">
        <w:rPr>
          <w:rFonts w:eastAsia="Times New Roman" w:cs="Times New Roman"/>
          <w:szCs w:val="24"/>
        </w:rPr>
        <w:t>đ</w:t>
      </w:r>
      <w:r w:rsidRPr="002E22B6">
        <w:rPr>
          <w:rFonts w:eastAsia="Times New Roman" w:cs="Times New Roman"/>
          <w:szCs w:val="24"/>
          <w:lang w:val="vi-VN"/>
        </w:rPr>
        <w:t>ảm bảo mọi cá nhân đều có một công việc tạo ra thu nhập cao.</w:t>
      </w:r>
    </w:p>
    <w:p w:rsidR="00EB7494" w:rsidRPr="002E22B6" w:rsidRDefault="00EB7494" w:rsidP="00C426ED">
      <w:pPr>
        <w:spacing w:line="240" w:lineRule="auto"/>
        <w:jc w:val="both"/>
        <w:rPr>
          <w:rFonts w:eastAsia="Times New Roman" w:cs="Times New Roman"/>
          <w:color w:val="0D0D0D" w:themeColor="text1" w:themeTint="F2"/>
          <w:szCs w:val="24"/>
        </w:rPr>
      </w:pPr>
      <w:r w:rsidRPr="00345672">
        <w:rPr>
          <w:b/>
          <w:color w:val="C00000"/>
        </w:rPr>
        <w:t>Câu 6.</w:t>
      </w:r>
      <w:r w:rsidRPr="002E22B6">
        <w:rPr>
          <w:b/>
        </w:rPr>
        <w:t xml:space="preserve"> </w:t>
      </w:r>
      <w:r w:rsidRPr="002E22B6">
        <w:rPr>
          <w:rFonts w:eastAsia="Times New Roman" w:cs="Times New Roman"/>
          <w:szCs w:val="24"/>
        </w:rPr>
        <w:t>Một trong những cơ sở để các quốc gia thực hiện hội nhập kinh tế khu vực là</w:t>
      </w:r>
    </w:p>
    <w:p w:rsidR="00070AF4" w:rsidRPr="002E22B6" w:rsidRDefault="00A47A43">
      <w:pPr>
        <w:tabs>
          <w:tab w:val="left" w:pos="283"/>
        </w:tabs>
      </w:pPr>
      <w:r w:rsidRPr="002E22B6">
        <w:rPr>
          <w:rStyle w:val="YoungMixChar"/>
          <w:b/>
        </w:rPr>
        <w:tab/>
      </w:r>
      <w:r w:rsidRPr="00345672">
        <w:rPr>
          <w:rStyle w:val="YoungMixChar"/>
          <w:b/>
          <w:color w:val="0070C0"/>
        </w:rPr>
        <w:t xml:space="preserve">A. </w:t>
      </w:r>
      <w:r w:rsidRPr="002E22B6">
        <w:rPr>
          <w:rFonts w:eastAsia="Times New Roman" w:cs="Times New Roman"/>
          <w:szCs w:val="24"/>
        </w:rPr>
        <w:t>sự phụ thuộc của thể chế chính trị</w:t>
      </w:r>
      <w:r w:rsidRPr="002E22B6">
        <w:rPr>
          <w:rFonts w:eastAsia="Times New Roman" w:cs="Times New Roman"/>
          <w:szCs w:val="24"/>
          <w:lang w:val="vi-VN"/>
        </w:rPr>
        <w:t>.</w:t>
      </w:r>
    </w:p>
    <w:p w:rsidR="00070AF4" w:rsidRPr="002E22B6" w:rsidRDefault="00A47A43">
      <w:pPr>
        <w:tabs>
          <w:tab w:val="left" w:pos="283"/>
        </w:tabs>
      </w:pPr>
      <w:r w:rsidRPr="002E22B6">
        <w:rPr>
          <w:rStyle w:val="YoungMixChar"/>
          <w:b/>
        </w:rPr>
        <w:tab/>
      </w:r>
      <w:r w:rsidRPr="00345672">
        <w:rPr>
          <w:rStyle w:val="YoungMixChar"/>
          <w:b/>
          <w:color w:val="0070C0"/>
        </w:rPr>
        <w:t xml:space="preserve">B. </w:t>
      </w:r>
      <w:r w:rsidRPr="002E22B6">
        <w:rPr>
          <w:rFonts w:eastAsia="Times New Roman" w:cs="Times New Roman"/>
          <w:szCs w:val="24"/>
        </w:rPr>
        <w:t>sự tương đồng về văn hóa, xã hội</w:t>
      </w:r>
      <w:r w:rsidRPr="002E22B6">
        <w:rPr>
          <w:rFonts w:eastAsia="Times New Roman" w:cs="Times New Roman"/>
          <w:szCs w:val="24"/>
          <w:lang w:val="vi-VN"/>
        </w:rPr>
        <w:t>.</w:t>
      </w:r>
    </w:p>
    <w:p w:rsidR="00070AF4" w:rsidRPr="002E22B6" w:rsidRDefault="00A47A43">
      <w:pPr>
        <w:tabs>
          <w:tab w:val="left" w:pos="283"/>
        </w:tabs>
      </w:pPr>
      <w:r w:rsidRPr="002E22B6">
        <w:rPr>
          <w:rStyle w:val="YoungMixChar"/>
          <w:b/>
        </w:rPr>
        <w:tab/>
      </w:r>
      <w:r w:rsidRPr="00345672">
        <w:rPr>
          <w:rStyle w:val="YoungMixChar"/>
          <w:b/>
          <w:color w:val="0070C0"/>
        </w:rPr>
        <w:t xml:space="preserve">C. </w:t>
      </w:r>
      <w:r w:rsidRPr="002E22B6">
        <w:rPr>
          <w:rFonts w:eastAsia="Times New Roman" w:cs="Times New Roman"/>
          <w:szCs w:val="24"/>
        </w:rPr>
        <w:t>sự khác biệt về lợi ích phát triển.</w:t>
      </w:r>
    </w:p>
    <w:p w:rsidR="00070AF4" w:rsidRPr="002E22B6" w:rsidRDefault="00A47A43">
      <w:pPr>
        <w:tabs>
          <w:tab w:val="left" w:pos="283"/>
        </w:tabs>
      </w:pPr>
      <w:r w:rsidRPr="002E22B6">
        <w:rPr>
          <w:rStyle w:val="YoungMixChar"/>
          <w:b/>
        </w:rPr>
        <w:tab/>
      </w:r>
      <w:r w:rsidRPr="00345672">
        <w:rPr>
          <w:rStyle w:val="YoungMixChar"/>
          <w:b/>
          <w:color w:val="0070C0"/>
        </w:rPr>
        <w:t xml:space="preserve">D. </w:t>
      </w:r>
      <w:r w:rsidRPr="002E22B6">
        <w:rPr>
          <w:rFonts w:eastAsia="Times New Roman" w:cs="Times New Roman"/>
          <w:szCs w:val="24"/>
        </w:rPr>
        <w:t>sự tương đồng về tốc độ gia tăng dân số.</w:t>
      </w:r>
    </w:p>
    <w:p w:rsidR="00EB7494" w:rsidRPr="002E22B6" w:rsidRDefault="00EB7494" w:rsidP="000B33B2">
      <w:pPr>
        <w:spacing w:line="240" w:lineRule="auto"/>
        <w:jc w:val="both"/>
        <w:rPr>
          <w:rFonts w:eastAsia="Times New Roman" w:cs="Times New Roman"/>
          <w:szCs w:val="24"/>
        </w:rPr>
      </w:pPr>
      <w:r w:rsidRPr="00345672">
        <w:rPr>
          <w:b/>
          <w:color w:val="C00000"/>
        </w:rPr>
        <w:t>Câu 7.</w:t>
      </w:r>
      <w:r w:rsidRPr="002E22B6">
        <w:rPr>
          <w:b/>
        </w:rPr>
        <w:t xml:space="preserve"> </w:t>
      </w:r>
      <w:r w:rsidRPr="002E22B6">
        <w:rPr>
          <w:rFonts w:eastAsia="Times New Roman" w:cs="Times New Roman"/>
          <w:szCs w:val="24"/>
        </w:rPr>
        <w:t>Sự thoả thuận giữa các bên tham gia nhằm xoá bỏ hầu hết hàng rào thuế quan và phi thuế quan nhưng vẫn duy trì chính sách thuế quan riêng của mỗi bên đối với các nước ngoài hiệp định là thể hiện hội nhập kinh tế quốc tế ở mức độ nào sau đây?</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A. </w:t>
      </w:r>
      <w:r w:rsidRPr="002E22B6">
        <w:rPr>
          <w:rFonts w:eastAsia="Times New Roman" w:cs="Times New Roman"/>
          <w:szCs w:val="24"/>
        </w:rPr>
        <w:t>Hiệp định thương mại tự do.</w:t>
      </w:r>
      <w:r w:rsidRPr="002E22B6">
        <w:rPr>
          <w:rStyle w:val="YoungMixChar"/>
          <w:b/>
        </w:rPr>
        <w:tab/>
      </w:r>
      <w:r w:rsidRPr="00345672">
        <w:rPr>
          <w:rStyle w:val="YoungMixChar"/>
          <w:b/>
          <w:color w:val="0070C0"/>
        </w:rPr>
        <w:t xml:space="preserve">B. </w:t>
      </w:r>
      <w:r w:rsidRPr="002E22B6">
        <w:rPr>
          <w:rFonts w:eastAsia="Times New Roman" w:cs="Times New Roman"/>
          <w:szCs w:val="24"/>
        </w:rPr>
        <w:t>Liên minh kinh tế.</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C. </w:t>
      </w:r>
      <w:r w:rsidRPr="002E22B6">
        <w:rPr>
          <w:rFonts w:eastAsia="Times New Roman" w:cs="Times New Roman"/>
          <w:szCs w:val="24"/>
        </w:rPr>
        <w:t>Thoả thuận thương mại ưu đãi.</w:t>
      </w:r>
      <w:r w:rsidRPr="002E22B6">
        <w:rPr>
          <w:rStyle w:val="YoungMixChar"/>
          <w:b/>
        </w:rPr>
        <w:tab/>
      </w:r>
      <w:r w:rsidRPr="00345672">
        <w:rPr>
          <w:rStyle w:val="YoungMixChar"/>
          <w:b/>
          <w:color w:val="0070C0"/>
        </w:rPr>
        <w:t xml:space="preserve">D. </w:t>
      </w:r>
      <w:r w:rsidRPr="002E22B6">
        <w:rPr>
          <w:rFonts w:eastAsia="Times New Roman" w:cs="Times New Roman"/>
          <w:szCs w:val="24"/>
        </w:rPr>
        <w:t>Thị trường chung.</w:t>
      </w:r>
    </w:p>
    <w:p w:rsidR="00EB7494" w:rsidRPr="002E22B6" w:rsidRDefault="00EB7494" w:rsidP="000B33B2">
      <w:pPr>
        <w:tabs>
          <w:tab w:val="left" w:pos="300"/>
        </w:tabs>
        <w:spacing w:line="240" w:lineRule="auto"/>
        <w:rPr>
          <w:rFonts w:cs="Times New Roman"/>
          <w:bCs/>
          <w:szCs w:val="24"/>
          <w:lang w:val="vi"/>
        </w:rPr>
      </w:pPr>
      <w:r w:rsidRPr="00345672">
        <w:rPr>
          <w:b/>
          <w:color w:val="C00000"/>
        </w:rPr>
        <w:t>Câu 8.</w:t>
      </w:r>
      <w:r w:rsidRPr="002E22B6">
        <w:rPr>
          <w:b/>
        </w:rPr>
        <w:t xml:space="preserve"> </w:t>
      </w:r>
      <w:r w:rsidRPr="002E22B6">
        <w:rPr>
          <w:rFonts w:cs="Times New Roman"/>
          <w:bCs/>
          <w:szCs w:val="24"/>
          <w:lang w:val="vi"/>
        </w:rPr>
        <w:t xml:space="preserve">Phát biểu nào sau đây là </w:t>
      </w:r>
      <w:r w:rsidRPr="002E22B6">
        <w:rPr>
          <w:rFonts w:cs="Times New Roman"/>
          <w:b/>
          <w:bCs/>
          <w:szCs w:val="24"/>
          <w:lang w:val="vi"/>
        </w:rPr>
        <w:t xml:space="preserve">sai </w:t>
      </w:r>
      <w:r w:rsidRPr="002E22B6">
        <w:rPr>
          <w:rFonts w:cs="Times New Roman"/>
          <w:bCs/>
          <w:szCs w:val="24"/>
          <w:lang w:val="vi"/>
        </w:rPr>
        <w:t>về vai trò của an sinh xã hội?</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A. </w:t>
      </w:r>
      <w:r w:rsidRPr="002E22B6">
        <w:rPr>
          <w:rFonts w:cs="Times New Roman"/>
          <w:bCs/>
          <w:szCs w:val="24"/>
          <w:lang w:val="vi"/>
        </w:rPr>
        <w:t>Góp phần đảm bảo công bằng xã hội.</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B. </w:t>
      </w:r>
      <w:r w:rsidRPr="002E22B6">
        <w:rPr>
          <w:rFonts w:cs="Times New Roman"/>
          <w:bCs/>
          <w:szCs w:val="24"/>
          <w:lang w:val="vi"/>
        </w:rPr>
        <w:t>Duy trì ổn định xã hội, tạo động lực cho phát triển kinh tế – xã hội.</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C. </w:t>
      </w:r>
      <w:r w:rsidRPr="002E22B6">
        <w:rPr>
          <w:rFonts w:cs="Times New Roman"/>
          <w:bCs/>
          <w:szCs w:val="24"/>
          <w:lang w:val="vi"/>
        </w:rPr>
        <w:t>Phát huy tinh thần đoàn kết, giúp đỡ lẫn nhau giữa các thành viên trong cộng đồng, xã hội.</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D. </w:t>
      </w:r>
      <w:r w:rsidRPr="002E22B6">
        <w:rPr>
          <w:rFonts w:cs="Times New Roman"/>
          <w:bCs/>
          <w:szCs w:val="24"/>
          <w:lang w:val="vi"/>
        </w:rPr>
        <w:t>Kiểm soát lạm phát, ổn định kinh tế vĩ mô.</w:t>
      </w:r>
    </w:p>
    <w:p w:rsidR="00540532" w:rsidRPr="002E22B6" w:rsidRDefault="00540532" w:rsidP="000B33B2">
      <w:pPr>
        <w:spacing w:line="240" w:lineRule="auto"/>
        <w:jc w:val="both"/>
        <w:rPr>
          <w:rFonts w:eastAsia="Times New Roman" w:cs="Times New Roman"/>
          <w:color w:val="0D0D0D" w:themeColor="text1" w:themeTint="F2"/>
          <w:szCs w:val="24"/>
        </w:rPr>
      </w:pPr>
      <w:r w:rsidRPr="00345672">
        <w:rPr>
          <w:b/>
          <w:color w:val="C00000"/>
        </w:rPr>
        <w:t>Câu 9.</w:t>
      </w:r>
      <w:r w:rsidRPr="002E22B6">
        <w:rPr>
          <w:b/>
        </w:rPr>
        <w:t xml:space="preserve"> </w:t>
      </w:r>
      <w:r w:rsidRPr="002E22B6">
        <w:rPr>
          <w:rFonts w:eastAsia="Times New Roman" w:cs="Times New Roman"/>
          <w:szCs w:val="24"/>
        </w:rPr>
        <w:t xml:space="preserve">Trong hệ thống an sinh xã hội, chính sách trợ giúp xã hội </w:t>
      </w:r>
      <w:r w:rsidRPr="002E22B6">
        <w:rPr>
          <w:rFonts w:eastAsia="Times New Roman" w:cs="Times New Roman"/>
          <w:b/>
          <w:szCs w:val="24"/>
        </w:rPr>
        <w:t>không</w:t>
      </w:r>
      <w:r w:rsidRPr="002E22B6">
        <w:rPr>
          <w:rFonts w:eastAsia="Times New Roman" w:cs="Times New Roman"/>
          <w:szCs w:val="24"/>
        </w:rPr>
        <w:t xml:space="preserve"> bao gồm việc làm nào sau đây?</w:t>
      </w:r>
    </w:p>
    <w:p w:rsidR="00070AF4" w:rsidRPr="002E22B6" w:rsidRDefault="00A47A43">
      <w:pPr>
        <w:tabs>
          <w:tab w:val="left" w:pos="283"/>
        </w:tabs>
      </w:pPr>
      <w:r w:rsidRPr="002E22B6">
        <w:rPr>
          <w:rStyle w:val="YoungMixChar"/>
          <w:b/>
        </w:rPr>
        <w:tab/>
      </w:r>
      <w:r w:rsidRPr="00345672">
        <w:rPr>
          <w:rStyle w:val="YoungMixChar"/>
          <w:b/>
          <w:color w:val="0070C0"/>
        </w:rPr>
        <w:t xml:space="preserve">A. </w:t>
      </w:r>
      <w:r w:rsidRPr="002E22B6">
        <w:rPr>
          <w:rFonts w:eastAsia="Times New Roman" w:cs="Times New Roman"/>
          <w:szCs w:val="24"/>
        </w:rPr>
        <w:t>Trợ cấp cho người khuyết tật nặng.</w:t>
      </w:r>
    </w:p>
    <w:p w:rsidR="00070AF4" w:rsidRPr="002E22B6" w:rsidRDefault="00A47A43">
      <w:pPr>
        <w:tabs>
          <w:tab w:val="left" w:pos="283"/>
        </w:tabs>
      </w:pPr>
      <w:r w:rsidRPr="002E22B6">
        <w:rPr>
          <w:rStyle w:val="YoungMixChar"/>
          <w:b/>
        </w:rPr>
        <w:tab/>
      </w:r>
      <w:r w:rsidRPr="00345672">
        <w:rPr>
          <w:rStyle w:val="YoungMixChar"/>
          <w:b/>
          <w:color w:val="0070C0"/>
        </w:rPr>
        <w:t xml:space="preserve">B. </w:t>
      </w:r>
      <w:r w:rsidRPr="002E22B6">
        <w:rPr>
          <w:rFonts w:eastAsia="Times New Roman" w:cs="Times New Roman"/>
          <w:szCs w:val="24"/>
        </w:rPr>
        <w:t>Hỗ trợ người dân tiếp cận thông tin y tế</w:t>
      </w:r>
      <w:r w:rsidRPr="002E22B6">
        <w:rPr>
          <w:rFonts w:eastAsia="Times New Roman" w:cs="Times New Roman"/>
          <w:szCs w:val="24"/>
          <w:lang w:val="vi-VN"/>
        </w:rPr>
        <w:t>.</w:t>
      </w:r>
    </w:p>
    <w:p w:rsidR="00070AF4" w:rsidRPr="002E22B6" w:rsidRDefault="00A47A43">
      <w:pPr>
        <w:tabs>
          <w:tab w:val="left" w:pos="283"/>
        </w:tabs>
      </w:pPr>
      <w:r w:rsidRPr="002E22B6">
        <w:rPr>
          <w:rStyle w:val="YoungMixChar"/>
          <w:b/>
        </w:rPr>
        <w:tab/>
      </w:r>
      <w:r w:rsidRPr="00345672">
        <w:rPr>
          <w:rStyle w:val="YoungMixChar"/>
          <w:b/>
          <w:color w:val="0070C0"/>
        </w:rPr>
        <w:t xml:space="preserve">C. </w:t>
      </w:r>
      <w:r w:rsidRPr="002E22B6">
        <w:rPr>
          <w:rFonts w:eastAsia="Times New Roman" w:cs="Times New Roman"/>
          <w:szCs w:val="24"/>
        </w:rPr>
        <w:t>Hỗ trợ thường xuyên cho người cao tuổi</w:t>
      </w:r>
      <w:r w:rsidRPr="002E22B6">
        <w:rPr>
          <w:rFonts w:eastAsia="Times New Roman" w:cs="Times New Roman"/>
          <w:szCs w:val="24"/>
          <w:lang w:val="vi-VN"/>
        </w:rPr>
        <w:t>.</w:t>
      </w:r>
    </w:p>
    <w:p w:rsidR="00070AF4" w:rsidRPr="002E22B6" w:rsidRDefault="00A47A43">
      <w:pPr>
        <w:tabs>
          <w:tab w:val="left" w:pos="283"/>
        </w:tabs>
      </w:pPr>
      <w:r w:rsidRPr="002E22B6">
        <w:rPr>
          <w:rStyle w:val="YoungMixChar"/>
          <w:b/>
        </w:rPr>
        <w:lastRenderedPageBreak/>
        <w:tab/>
      </w:r>
      <w:r w:rsidRPr="00345672">
        <w:rPr>
          <w:rStyle w:val="YoungMixChar"/>
          <w:b/>
          <w:color w:val="0070C0"/>
        </w:rPr>
        <w:t xml:space="preserve">D. </w:t>
      </w:r>
      <w:r w:rsidRPr="002E22B6">
        <w:rPr>
          <w:rFonts w:eastAsia="Times New Roman" w:cs="Times New Roman"/>
          <w:szCs w:val="24"/>
        </w:rPr>
        <w:t>Trợ cấp xã hội đột xuất do thiên tai.</w:t>
      </w:r>
    </w:p>
    <w:p w:rsidR="00D63AED" w:rsidRPr="002E22B6" w:rsidRDefault="00D63AED" w:rsidP="000B33B2">
      <w:pPr>
        <w:spacing w:line="240" w:lineRule="auto"/>
        <w:jc w:val="both"/>
        <w:rPr>
          <w:rFonts w:eastAsia="Times New Roman" w:cs="Times New Roman"/>
          <w:szCs w:val="24"/>
        </w:rPr>
      </w:pPr>
      <w:r w:rsidRPr="00345672">
        <w:rPr>
          <w:b/>
          <w:color w:val="C00000"/>
        </w:rPr>
        <w:t>Câu 10.</w:t>
      </w:r>
      <w:r w:rsidRPr="002E22B6">
        <w:rPr>
          <w:b/>
        </w:rPr>
        <w:t xml:space="preserve"> </w:t>
      </w:r>
      <w:r w:rsidRPr="002E22B6">
        <w:rPr>
          <w:rFonts w:eastAsia="Times New Roman" w:cs="Times New Roman"/>
          <w:szCs w:val="24"/>
        </w:rPr>
        <w:t>An sinh xã hội là hệ thống các chính sách do chủ thể nào sau đây thực hiện?</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A. </w:t>
      </w:r>
      <w:r w:rsidRPr="002E22B6">
        <w:rPr>
          <w:rFonts w:eastAsia="Times New Roman" w:cs="Times New Roman"/>
          <w:szCs w:val="24"/>
        </w:rPr>
        <w:t>Tổ chức xã hội và mạnh thường quân.</w:t>
      </w:r>
      <w:r w:rsidRPr="002E22B6">
        <w:rPr>
          <w:rStyle w:val="YoungMixChar"/>
          <w:b/>
        </w:rPr>
        <w:tab/>
      </w:r>
      <w:r w:rsidRPr="00345672">
        <w:rPr>
          <w:rStyle w:val="YoungMixChar"/>
          <w:b/>
          <w:color w:val="0070C0"/>
        </w:rPr>
        <w:t xml:space="preserve">B. </w:t>
      </w:r>
      <w:r w:rsidRPr="002E22B6">
        <w:rPr>
          <w:rFonts w:eastAsia="Times New Roman" w:cs="Times New Roman"/>
          <w:szCs w:val="24"/>
        </w:rPr>
        <w:t>Các tổ chức phi chính phủ.</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C. </w:t>
      </w:r>
      <w:r w:rsidRPr="002E22B6">
        <w:rPr>
          <w:rFonts w:eastAsia="Times New Roman" w:cs="Times New Roman"/>
          <w:szCs w:val="24"/>
        </w:rPr>
        <w:t>Công ty bảo hiểm tư nhân.</w:t>
      </w:r>
      <w:r w:rsidRPr="002E22B6">
        <w:rPr>
          <w:rStyle w:val="YoungMixChar"/>
          <w:b/>
        </w:rPr>
        <w:tab/>
      </w:r>
      <w:r w:rsidRPr="00345672">
        <w:rPr>
          <w:rStyle w:val="YoungMixChar"/>
          <w:b/>
          <w:color w:val="0070C0"/>
        </w:rPr>
        <w:t xml:space="preserve">D. </w:t>
      </w:r>
      <w:r w:rsidRPr="002E22B6">
        <w:rPr>
          <w:rFonts w:eastAsia="Times New Roman" w:cs="Times New Roman"/>
          <w:szCs w:val="24"/>
        </w:rPr>
        <w:t>Nhà nước và các lực lượng xã hội.</w:t>
      </w:r>
    </w:p>
    <w:p w:rsidR="00A867C1" w:rsidRPr="002E22B6" w:rsidRDefault="00A867C1" w:rsidP="000B33B2">
      <w:pPr>
        <w:spacing w:line="240" w:lineRule="auto"/>
        <w:rPr>
          <w:rFonts w:eastAsia="Times New Roman" w:cs="Times New Roman"/>
          <w:szCs w:val="24"/>
        </w:rPr>
      </w:pPr>
      <w:r w:rsidRPr="00345672">
        <w:rPr>
          <w:b/>
          <w:color w:val="C00000"/>
        </w:rPr>
        <w:t>Câu 11.</w:t>
      </w:r>
      <w:r w:rsidRPr="002E22B6">
        <w:rPr>
          <w:b/>
        </w:rPr>
        <w:t xml:space="preserve"> </w:t>
      </w:r>
      <w:r w:rsidRPr="002E22B6">
        <w:rPr>
          <w:rFonts w:eastAsia="Times New Roman" w:cs="Times New Roman"/>
          <w:szCs w:val="24"/>
        </w:rPr>
        <w:t>Một trong những chỉ tiêu thể hiện sự khác biệt giữa tăng trưởng kinh tế và phát triển kinh tế là</w:t>
      </w:r>
    </w:p>
    <w:p w:rsidR="00A867C1" w:rsidRPr="002E22B6" w:rsidRDefault="00A867C1" w:rsidP="000B33B2">
      <w:pPr>
        <w:tabs>
          <w:tab w:val="left" w:pos="283"/>
        </w:tabs>
      </w:pPr>
      <w:r w:rsidRPr="002E22B6">
        <w:rPr>
          <w:rStyle w:val="YoungMixChar"/>
          <w:b/>
        </w:rPr>
        <w:tab/>
      </w:r>
      <w:r w:rsidRPr="00345672">
        <w:rPr>
          <w:rStyle w:val="YoungMixChar"/>
          <w:b/>
          <w:color w:val="0070C0"/>
        </w:rPr>
        <w:t xml:space="preserve">A. </w:t>
      </w:r>
      <w:r w:rsidRPr="002E22B6">
        <w:rPr>
          <w:rFonts w:cs="Times New Roman"/>
          <w:szCs w:val="24"/>
        </w:rPr>
        <w:t>tổng sản phẩm quốc nội.</w:t>
      </w:r>
    </w:p>
    <w:p w:rsidR="00A867C1" w:rsidRPr="002E22B6" w:rsidRDefault="00A867C1" w:rsidP="000B33B2">
      <w:pPr>
        <w:tabs>
          <w:tab w:val="left" w:pos="283"/>
        </w:tabs>
      </w:pPr>
      <w:r w:rsidRPr="002E22B6">
        <w:rPr>
          <w:rStyle w:val="YoungMixChar"/>
          <w:b/>
        </w:rPr>
        <w:tab/>
      </w:r>
      <w:r w:rsidRPr="00345672">
        <w:rPr>
          <w:rStyle w:val="YoungMixChar"/>
          <w:b/>
          <w:color w:val="0070C0"/>
        </w:rPr>
        <w:t xml:space="preserve">B. </w:t>
      </w:r>
      <w:r w:rsidRPr="002E22B6">
        <w:rPr>
          <w:rFonts w:cs="Times New Roman"/>
          <w:szCs w:val="24"/>
        </w:rPr>
        <w:t>tổng sản phẩm quốc nội bình quân đầu người.</w:t>
      </w:r>
      <w:bookmarkStart w:id="0" w:name="_GoBack"/>
      <w:bookmarkEnd w:id="0"/>
    </w:p>
    <w:p w:rsidR="00A867C1" w:rsidRPr="002E22B6" w:rsidRDefault="00A867C1" w:rsidP="000B33B2">
      <w:pPr>
        <w:tabs>
          <w:tab w:val="left" w:pos="283"/>
        </w:tabs>
      </w:pPr>
      <w:r w:rsidRPr="002E22B6">
        <w:rPr>
          <w:rStyle w:val="YoungMixChar"/>
          <w:b/>
        </w:rPr>
        <w:tab/>
      </w:r>
      <w:r w:rsidRPr="00345672">
        <w:rPr>
          <w:rStyle w:val="YoungMixChar"/>
          <w:b/>
          <w:color w:val="0070C0"/>
        </w:rPr>
        <w:t xml:space="preserve">C. </w:t>
      </w:r>
      <w:r w:rsidRPr="002E22B6">
        <w:rPr>
          <w:rFonts w:cs="Times New Roman"/>
          <w:szCs w:val="24"/>
        </w:rPr>
        <w:t>thu nhập quốc dân bình quân đầu người.</w:t>
      </w:r>
    </w:p>
    <w:p w:rsidR="00A867C1" w:rsidRPr="002E22B6" w:rsidRDefault="00A867C1" w:rsidP="000B33B2">
      <w:pPr>
        <w:tabs>
          <w:tab w:val="left" w:pos="283"/>
        </w:tabs>
      </w:pPr>
      <w:r w:rsidRPr="002E22B6">
        <w:rPr>
          <w:rStyle w:val="YoungMixChar"/>
          <w:b/>
        </w:rPr>
        <w:tab/>
      </w:r>
      <w:r w:rsidRPr="00345672">
        <w:rPr>
          <w:rStyle w:val="YoungMixChar"/>
          <w:b/>
          <w:color w:val="0070C0"/>
        </w:rPr>
        <w:t xml:space="preserve">D. </w:t>
      </w:r>
      <w:r w:rsidRPr="002E22B6">
        <w:rPr>
          <w:rFonts w:cs="Times New Roman"/>
          <w:szCs w:val="24"/>
        </w:rPr>
        <w:t>chuyển dịch cơ cấu kinh tế.</w:t>
      </w:r>
    </w:p>
    <w:p w:rsidR="00C426ED" w:rsidRPr="002E22B6" w:rsidRDefault="00EB7494" w:rsidP="00C426ED">
      <w:pPr>
        <w:spacing w:line="240" w:lineRule="auto"/>
        <w:rPr>
          <w:rFonts w:eastAsia="Times New Roman" w:cs="Times New Roman"/>
          <w:szCs w:val="24"/>
        </w:rPr>
      </w:pPr>
      <w:r w:rsidRPr="00345672">
        <w:rPr>
          <w:b/>
          <w:color w:val="C00000"/>
        </w:rPr>
        <w:t>Câu 12.</w:t>
      </w:r>
      <w:r w:rsidRPr="002E22B6">
        <w:rPr>
          <w:b/>
        </w:rPr>
        <w:t xml:space="preserve"> </w:t>
      </w:r>
      <w:r w:rsidR="00C426ED" w:rsidRPr="002E22B6">
        <w:rPr>
          <w:rFonts w:eastAsia="Times New Roman" w:cs="Times New Roman"/>
          <w:szCs w:val="24"/>
        </w:rPr>
        <w:t>Hành động nào dưới đây thể hiện sự kết hợp thúc đẩy phát triển kinh tế và bảo vệ môi trường?</w:t>
      </w:r>
    </w:p>
    <w:p w:rsidR="00070AF4" w:rsidRPr="002E22B6" w:rsidRDefault="00A47A43">
      <w:pPr>
        <w:tabs>
          <w:tab w:val="left" w:pos="283"/>
        </w:tabs>
      </w:pPr>
      <w:r w:rsidRPr="002E22B6">
        <w:rPr>
          <w:rStyle w:val="YoungMixChar"/>
          <w:b/>
        </w:rPr>
        <w:tab/>
      </w:r>
      <w:r w:rsidRPr="00345672">
        <w:rPr>
          <w:rStyle w:val="YoungMixChar"/>
          <w:b/>
          <w:color w:val="0070C0"/>
        </w:rPr>
        <w:t xml:space="preserve">A. </w:t>
      </w:r>
      <w:r w:rsidR="00C426ED" w:rsidRPr="002E22B6">
        <w:rPr>
          <w:rFonts w:eastAsia="Times New Roman" w:cs="Times New Roman"/>
          <w:szCs w:val="24"/>
        </w:rPr>
        <w:t>Đầu tư vào công nghiệp nặng bất chấp ô nhiễm môi trường.</w:t>
      </w:r>
    </w:p>
    <w:p w:rsidR="00070AF4" w:rsidRPr="002E22B6" w:rsidRDefault="00A47A43">
      <w:pPr>
        <w:tabs>
          <w:tab w:val="left" w:pos="283"/>
        </w:tabs>
      </w:pPr>
      <w:r w:rsidRPr="002E22B6">
        <w:rPr>
          <w:rStyle w:val="YoungMixChar"/>
          <w:b/>
        </w:rPr>
        <w:tab/>
      </w:r>
      <w:r w:rsidRPr="00345672">
        <w:rPr>
          <w:rStyle w:val="YoungMixChar"/>
          <w:b/>
          <w:color w:val="0070C0"/>
        </w:rPr>
        <w:t xml:space="preserve">B. </w:t>
      </w:r>
      <w:r w:rsidR="00C426ED" w:rsidRPr="002E22B6">
        <w:rPr>
          <w:rFonts w:eastAsia="Times New Roman" w:cs="Times New Roman"/>
          <w:szCs w:val="24"/>
        </w:rPr>
        <w:t>Tăng cường sản xuất công nghiệp bằng cách sử dụng nhiều hóa chất độc hại.</w:t>
      </w:r>
    </w:p>
    <w:p w:rsidR="00070AF4" w:rsidRPr="002E22B6" w:rsidRDefault="00A47A43">
      <w:pPr>
        <w:tabs>
          <w:tab w:val="left" w:pos="283"/>
        </w:tabs>
      </w:pPr>
      <w:r w:rsidRPr="002E22B6">
        <w:rPr>
          <w:rStyle w:val="YoungMixChar"/>
          <w:b/>
        </w:rPr>
        <w:tab/>
      </w:r>
      <w:r w:rsidRPr="00345672">
        <w:rPr>
          <w:rStyle w:val="YoungMixChar"/>
          <w:b/>
          <w:color w:val="0070C0"/>
        </w:rPr>
        <w:t xml:space="preserve">C. </w:t>
      </w:r>
      <w:r w:rsidR="00C426ED" w:rsidRPr="002E22B6">
        <w:rPr>
          <w:rFonts w:eastAsia="Times New Roman" w:cs="Times New Roman"/>
          <w:szCs w:val="24"/>
        </w:rPr>
        <w:t>Mở rộng khai thác tài nguyên thiên nhiên không kiểm soát.</w:t>
      </w:r>
    </w:p>
    <w:p w:rsidR="00070AF4" w:rsidRPr="002E22B6" w:rsidRDefault="00A47A43">
      <w:pPr>
        <w:tabs>
          <w:tab w:val="left" w:pos="283"/>
        </w:tabs>
      </w:pPr>
      <w:r w:rsidRPr="002E22B6">
        <w:rPr>
          <w:rStyle w:val="YoungMixChar"/>
          <w:b/>
        </w:rPr>
        <w:tab/>
      </w:r>
      <w:r w:rsidRPr="00345672">
        <w:rPr>
          <w:rStyle w:val="YoungMixChar"/>
          <w:b/>
          <w:color w:val="0070C0"/>
        </w:rPr>
        <w:t xml:space="preserve">D. </w:t>
      </w:r>
      <w:r w:rsidR="00C426ED" w:rsidRPr="002E22B6">
        <w:rPr>
          <w:rFonts w:eastAsia="Times New Roman" w:cs="Times New Roman"/>
          <w:szCs w:val="24"/>
        </w:rPr>
        <w:t>Ứng dụng công nghệ năng lượng sạch trong sản xuất và đời sống.</w:t>
      </w:r>
    </w:p>
    <w:p w:rsidR="00CA740E" w:rsidRPr="002E22B6" w:rsidRDefault="00CA740E" w:rsidP="000B33B2">
      <w:pPr>
        <w:spacing w:line="240" w:lineRule="auto"/>
        <w:jc w:val="both"/>
        <w:rPr>
          <w:rFonts w:eastAsia="Times New Roman" w:cs="Times New Roman"/>
          <w:szCs w:val="24"/>
        </w:rPr>
      </w:pPr>
      <w:r w:rsidRPr="00345672">
        <w:rPr>
          <w:b/>
          <w:color w:val="C00000"/>
        </w:rPr>
        <w:t>Câu 13.</w:t>
      </w:r>
      <w:r w:rsidRPr="002E22B6">
        <w:rPr>
          <w:b/>
        </w:rPr>
        <w:t xml:space="preserve"> </w:t>
      </w:r>
      <w:r w:rsidRPr="002E22B6">
        <w:rPr>
          <w:rFonts w:eastAsia="Times New Roman" w:cs="Times New Roman"/>
          <w:szCs w:val="24"/>
        </w:rPr>
        <w:t>L</w:t>
      </w:r>
      <w:r w:rsidRPr="002E22B6">
        <w:rPr>
          <w:rFonts w:eastAsia="Times New Roman" w:cs="Times New Roman"/>
          <w:spacing w:val="3"/>
          <w:szCs w:val="24"/>
          <w:shd w:val="clear" w:color="auto" w:fill="FFFFFF"/>
        </w:rPr>
        <w:t>oại hình bảo hiểm xã hội do Nhà nước tổ chức mà người tham gia bảo hiểm được quyền lựa chọn mức đóng, phương thức đóng phù hợp với tài chính và thu nhập của mình được gọi là</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A. </w:t>
      </w:r>
      <w:r w:rsidRPr="002E22B6">
        <w:rPr>
          <w:rFonts w:eastAsia="Times New Roman" w:cs="Times New Roman"/>
          <w:szCs w:val="24"/>
        </w:rPr>
        <w:t>bảo hiểm xã hội tự nguyện.</w:t>
      </w:r>
      <w:r w:rsidRPr="002E22B6">
        <w:rPr>
          <w:rStyle w:val="YoungMixChar"/>
          <w:b/>
        </w:rPr>
        <w:tab/>
      </w:r>
      <w:r w:rsidRPr="00345672">
        <w:rPr>
          <w:rStyle w:val="YoungMixChar"/>
          <w:b/>
          <w:color w:val="0070C0"/>
        </w:rPr>
        <w:t xml:space="preserve">B. </w:t>
      </w:r>
      <w:r w:rsidRPr="002E22B6">
        <w:rPr>
          <w:rFonts w:eastAsia="Times New Roman" w:cs="Times New Roman"/>
          <w:szCs w:val="24"/>
        </w:rPr>
        <w:t>bảo hiểm xã hội thương mại.</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C. </w:t>
      </w:r>
      <w:r w:rsidRPr="002E22B6">
        <w:rPr>
          <w:rFonts w:eastAsia="Times New Roman" w:cs="Times New Roman"/>
          <w:szCs w:val="24"/>
        </w:rPr>
        <w:t>bảo hiểm trách nhiệm dân sự.</w:t>
      </w:r>
      <w:r w:rsidRPr="002E22B6">
        <w:rPr>
          <w:rStyle w:val="YoungMixChar"/>
          <w:b/>
        </w:rPr>
        <w:tab/>
      </w:r>
      <w:r w:rsidRPr="00345672">
        <w:rPr>
          <w:rStyle w:val="YoungMixChar"/>
          <w:b/>
          <w:color w:val="0070C0"/>
        </w:rPr>
        <w:t xml:space="preserve">D. </w:t>
      </w:r>
      <w:r w:rsidRPr="002E22B6">
        <w:rPr>
          <w:rFonts w:eastAsia="Times New Roman" w:cs="Times New Roman"/>
          <w:szCs w:val="24"/>
        </w:rPr>
        <w:t>bảo hiểm xã hội bắt buộc.</w:t>
      </w:r>
    </w:p>
    <w:p w:rsidR="00EB7494" w:rsidRPr="002E22B6" w:rsidRDefault="00EB7494" w:rsidP="000B33B2">
      <w:pPr>
        <w:spacing w:line="240" w:lineRule="auto"/>
        <w:jc w:val="both"/>
        <w:rPr>
          <w:rFonts w:eastAsia="Times New Roman" w:cs="Times New Roman"/>
          <w:color w:val="0D0D0D" w:themeColor="text1" w:themeTint="F2"/>
          <w:szCs w:val="24"/>
        </w:rPr>
      </w:pPr>
      <w:r w:rsidRPr="00345672">
        <w:rPr>
          <w:b/>
          <w:color w:val="C00000"/>
        </w:rPr>
        <w:t>Câu 14.</w:t>
      </w:r>
      <w:r w:rsidRPr="002E22B6">
        <w:rPr>
          <w:b/>
        </w:rPr>
        <w:t xml:space="preserve"> </w:t>
      </w:r>
      <w:r w:rsidRPr="002E22B6">
        <w:rPr>
          <w:rFonts w:eastAsia="Times New Roman" w:cs="Times New Roman"/>
          <w:szCs w:val="24"/>
        </w:rPr>
        <w:t xml:space="preserve">Việt Nam tham gia Hiệp định thương mại tự do Việt Nam – Liên minh Châu Âu năm 2019 là hình thức hội nhập kinh tế quốc tế </w:t>
      </w:r>
      <w:r w:rsidR="00FC614B" w:rsidRPr="002E22B6">
        <w:rPr>
          <w:rFonts w:eastAsia="Times New Roman" w:cs="Times New Roman"/>
          <w:szCs w:val="24"/>
        </w:rPr>
        <w:t xml:space="preserve">ở cấp độ </w:t>
      </w:r>
      <w:r w:rsidRPr="002E22B6">
        <w:rPr>
          <w:rFonts w:eastAsia="Times New Roman" w:cs="Times New Roman"/>
          <w:szCs w:val="24"/>
        </w:rPr>
        <w:t>nào sau đây?</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A. </w:t>
      </w:r>
      <w:r w:rsidRPr="002E22B6">
        <w:rPr>
          <w:rFonts w:eastAsia="Times New Roman" w:cs="Times New Roman"/>
          <w:szCs w:val="24"/>
        </w:rPr>
        <w:t>Hội nhập kinh tế đa cực.</w:t>
      </w:r>
      <w:r w:rsidRPr="002E22B6">
        <w:rPr>
          <w:rStyle w:val="YoungMixChar"/>
          <w:b/>
        </w:rPr>
        <w:tab/>
      </w:r>
      <w:r w:rsidRPr="00345672">
        <w:rPr>
          <w:rStyle w:val="YoungMixChar"/>
          <w:b/>
          <w:color w:val="0070C0"/>
        </w:rPr>
        <w:t xml:space="preserve">B. </w:t>
      </w:r>
      <w:r w:rsidRPr="002E22B6">
        <w:rPr>
          <w:rFonts w:eastAsia="Times New Roman" w:cs="Times New Roman"/>
          <w:szCs w:val="24"/>
        </w:rPr>
        <w:t>Hội nhập kinh tế song phương.</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C. </w:t>
      </w:r>
      <w:r w:rsidRPr="002E22B6">
        <w:rPr>
          <w:rFonts w:eastAsia="Times New Roman" w:cs="Times New Roman"/>
          <w:szCs w:val="24"/>
        </w:rPr>
        <w:t>Hội nhập kinh tế toàn cầu</w:t>
      </w:r>
      <w:r w:rsidRPr="002E22B6">
        <w:rPr>
          <w:rFonts w:eastAsia="Times New Roman" w:cs="Times New Roman"/>
          <w:szCs w:val="24"/>
          <w:lang w:val="vi-VN"/>
        </w:rPr>
        <w:t>.</w:t>
      </w:r>
      <w:r w:rsidRPr="002E22B6">
        <w:rPr>
          <w:rStyle w:val="YoungMixChar"/>
          <w:b/>
        </w:rPr>
        <w:tab/>
      </w:r>
      <w:r w:rsidRPr="00345672">
        <w:rPr>
          <w:rStyle w:val="YoungMixChar"/>
          <w:b/>
          <w:color w:val="0070C0"/>
        </w:rPr>
        <w:t xml:space="preserve">D. </w:t>
      </w:r>
      <w:r w:rsidRPr="002E22B6">
        <w:rPr>
          <w:rFonts w:eastAsia="Times New Roman" w:cs="Times New Roman"/>
          <w:szCs w:val="24"/>
        </w:rPr>
        <w:t>Hội nhập kinh tế khu vực</w:t>
      </w:r>
      <w:r w:rsidRPr="002E22B6">
        <w:rPr>
          <w:rFonts w:eastAsia="Times New Roman" w:cs="Times New Roman"/>
          <w:szCs w:val="24"/>
          <w:lang w:val="vi-VN"/>
        </w:rPr>
        <w:t>.</w:t>
      </w:r>
    </w:p>
    <w:p w:rsidR="007F0C9C" w:rsidRPr="002E22B6" w:rsidRDefault="007F0C9C" w:rsidP="000B33B2">
      <w:pPr>
        <w:spacing w:line="240" w:lineRule="auto"/>
        <w:jc w:val="both"/>
        <w:rPr>
          <w:rFonts w:eastAsia="Times New Roman" w:cs="Times New Roman"/>
          <w:szCs w:val="24"/>
        </w:rPr>
      </w:pPr>
      <w:r w:rsidRPr="00345672">
        <w:rPr>
          <w:b/>
          <w:color w:val="C00000"/>
        </w:rPr>
        <w:t>Câu 15.</w:t>
      </w:r>
      <w:r w:rsidRPr="002E22B6">
        <w:rPr>
          <w:b/>
        </w:rPr>
        <w:t xml:space="preserve"> </w:t>
      </w:r>
      <w:r w:rsidRPr="002E22B6">
        <w:rPr>
          <w:rFonts w:eastAsia="Times New Roman" w:cs="Times New Roman"/>
          <w:szCs w:val="24"/>
        </w:rPr>
        <w:t>Việc làm nào sau đây góp phần thực hiện tốt chính sách an sinh xã hội về vấn đề giải quyết việc làm?</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A. </w:t>
      </w:r>
      <w:r w:rsidRPr="002E22B6">
        <w:rPr>
          <w:rFonts w:eastAsia="Times New Roman" w:cs="Times New Roman"/>
          <w:szCs w:val="24"/>
        </w:rPr>
        <w:t>Chấp hành quy tắc công cộng.</w:t>
      </w:r>
      <w:r w:rsidRPr="002E22B6">
        <w:rPr>
          <w:rStyle w:val="YoungMixChar"/>
          <w:b/>
        </w:rPr>
        <w:tab/>
      </w:r>
      <w:r w:rsidRPr="00345672">
        <w:rPr>
          <w:rStyle w:val="YoungMixChar"/>
          <w:b/>
          <w:color w:val="0070C0"/>
        </w:rPr>
        <w:t xml:space="preserve">B. </w:t>
      </w:r>
      <w:r w:rsidRPr="002E22B6">
        <w:rPr>
          <w:rFonts w:eastAsia="Times New Roman" w:cs="Times New Roman"/>
          <w:szCs w:val="24"/>
        </w:rPr>
        <w:t>Chia đều các nguồn thu nhập.</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C. </w:t>
      </w:r>
      <w:r w:rsidRPr="002E22B6">
        <w:rPr>
          <w:rFonts w:eastAsia="Times New Roman" w:cs="Times New Roman"/>
          <w:szCs w:val="24"/>
        </w:rPr>
        <w:t>Đẩy mạnh xuất khẩu lao động.</w:t>
      </w:r>
      <w:r w:rsidRPr="002E22B6">
        <w:rPr>
          <w:rStyle w:val="YoungMixChar"/>
          <w:b/>
        </w:rPr>
        <w:tab/>
      </w:r>
      <w:r w:rsidRPr="00345672">
        <w:rPr>
          <w:rStyle w:val="YoungMixChar"/>
          <w:b/>
          <w:color w:val="0070C0"/>
        </w:rPr>
        <w:t xml:space="preserve">D. </w:t>
      </w:r>
      <w:r w:rsidRPr="002E22B6">
        <w:rPr>
          <w:rFonts w:eastAsia="Times New Roman" w:cs="Times New Roman"/>
          <w:szCs w:val="24"/>
        </w:rPr>
        <w:t>Bảo trợ hoạt động truyền thông.</w:t>
      </w:r>
    </w:p>
    <w:p w:rsidR="00540532" w:rsidRPr="002E22B6" w:rsidRDefault="00540532" w:rsidP="000B33B2">
      <w:pPr>
        <w:spacing w:line="240" w:lineRule="auto"/>
        <w:jc w:val="both"/>
        <w:rPr>
          <w:rFonts w:eastAsia="Times New Roman" w:cs="Times New Roman"/>
          <w:color w:val="0D0D0D" w:themeColor="text1" w:themeTint="F2"/>
          <w:szCs w:val="24"/>
        </w:rPr>
      </w:pPr>
      <w:r w:rsidRPr="00345672">
        <w:rPr>
          <w:b/>
          <w:color w:val="C00000"/>
        </w:rPr>
        <w:t>Câu 16.</w:t>
      </w:r>
      <w:r w:rsidRPr="002E22B6">
        <w:rPr>
          <w:b/>
        </w:rPr>
        <w:t xml:space="preserve"> </w:t>
      </w:r>
      <w:r w:rsidRPr="002E22B6">
        <w:rPr>
          <w:rFonts w:eastAsia="Times New Roman" w:cs="Times New Roman"/>
          <w:szCs w:val="24"/>
        </w:rPr>
        <w:t>Công dân Việt Nam muốn hưởng chế độ hưu trí, chế độ tử tuất thì phải tham gia loại hình bảo hiểm nào sau đây?</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A. </w:t>
      </w:r>
      <w:r w:rsidRPr="002E22B6">
        <w:rPr>
          <w:rFonts w:eastAsia="Times New Roman" w:cs="Times New Roman"/>
          <w:szCs w:val="24"/>
        </w:rPr>
        <w:t>Bảo hiểm thương mại.</w:t>
      </w:r>
      <w:r w:rsidRPr="002E22B6">
        <w:rPr>
          <w:rStyle w:val="YoungMixChar"/>
          <w:b/>
        </w:rPr>
        <w:tab/>
      </w:r>
      <w:r w:rsidRPr="00345672">
        <w:rPr>
          <w:rStyle w:val="YoungMixChar"/>
          <w:b/>
          <w:color w:val="0070C0"/>
        </w:rPr>
        <w:t xml:space="preserve">B. </w:t>
      </w:r>
      <w:r w:rsidRPr="002E22B6">
        <w:rPr>
          <w:rFonts w:eastAsia="Times New Roman" w:cs="Times New Roman"/>
          <w:szCs w:val="24"/>
        </w:rPr>
        <w:t>Bảo hiểm thất nghiệp</w:t>
      </w:r>
      <w:r w:rsidRPr="002E22B6">
        <w:rPr>
          <w:rFonts w:eastAsia="Times New Roman" w:cs="Times New Roman"/>
          <w:szCs w:val="24"/>
          <w:lang w:val="vi-VN"/>
        </w:rPr>
        <w:t>.</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C. </w:t>
      </w:r>
      <w:r w:rsidRPr="002E22B6">
        <w:rPr>
          <w:rFonts w:eastAsia="Times New Roman" w:cs="Times New Roman"/>
          <w:szCs w:val="24"/>
        </w:rPr>
        <w:t>Bảo hiểm y tế.</w:t>
      </w:r>
      <w:r w:rsidRPr="002E22B6">
        <w:rPr>
          <w:rStyle w:val="YoungMixChar"/>
          <w:b/>
        </w:rPr>
        <w:tab/>
      </w:r>
      <w:r w:rsidRPr="00345672">
        <w:rPr>
          <w:rStyle w:val="YoungMixChar"/>
          <w:b/>
          <w:color w:val="0070C0"/>
        </w:rPr>
        <w:t xml:space="preserve">D. </w:t>
      </w:r>
      <w:r w:rsidRPr="002E22B6">
        <w:rPr>
          <w:rFonts w:eastAsia="Times New Roman" w:cs="Times New Roman"/>
          <w:szCs w:val="24"/>
        </w:rPr>
        <w:t>Bảo hiểm xã hội</w:t>
      </w:r>
      <w:r w:rsidRPr="002E22B6">
        <w:rPr>
          <w:rFonts w:eastAsia="Times New Roman" w:cs="Times New Roman"/>
          <w:szCs w:val="24"/>
          <w:lang w:val="vi-VN"/>
        </w:rPr>
        <w:t>.</w:t>
      </w:r>
    </w:p>
    <w:p w:rsidR="00EB7494" w:rsidRPr="002E22B6" w:rsidRDefault="00EB7494" w:rsidP="000B33B2">
      <w:pPr>
        <w:spacing w:line="240" w:lineRule="auto"/>
        <w:jc w:val="both"/>
        <w:rPr>
          <w:rFonts w:eastAsia="Times New Roman" w:cs="Times New Roman"/>
          <w:color w:val="0D0D0D" w:themeColor="text1" w:themeTint="F2"/>
          <w:szCs w:val="24"/>
        </w:rPr>
      </w:pPr>
      <w:r w:rsidRPr="00345672">
        <w:rPr>
          <w:b/>
          <w:color w:val="C00000"/>
        </w:rPr>
        <w:t>Câu 17.</w:t>
      </w:r>
      <w:r w:rsidRPr="002E22B6">
        <w:rPr>
          <w:b/>
        </w:rPr>
        <w:t xml:space="preserve"> </w:t>
      </w:r>
      <w:r w:rsidRPr="002E22B6">
        <w:rPr>
          <w:rFonts w:eastAsia="Times New Roman" w:cs="Times New Roman"/>
          <w:szCs w:val="24"/>
        </w:rPr>
        <w:t>Tỉ trọng sản lượng ngành công nghiệp trong GDP tăng từ 33,02% năm 2010 lên</w:t>
      </w:r>
      <w:r w:rsidR="00FC614B" w:rsidRPr="002E22B6">
        <w:rPr>
          <w:rFonts w:eastAsia="Times New Roman" w:cs="Times New Roman"/>
          <w:szCs w:val="24"/>
        </w:rPr>
        <w:t xml:space="preserve"> </w:t>
      </w:r>
      <w:r w:rsidRPr="002E22B6">
        <w:rPr>
          <w:rFonts w:eastAsia="Times New Roman" w:cs="Times New Roman"/>
          <w:szCs w:val="24"/>
        </w:rPr>
        <w:t xml:space="preserve">38,17% năm 2022; tỉ trọng </w:t>
      </w:r>
      <w:r w:rsidR="00FC614B" w:rsidRPr="002E22B6">
        <w:rPr>
          <w:rFonts w:eastAsia="Times New Roman" w:cs="Times New Roman"/>
          <w:szCs w:val="24"/>
        </w:rPr>
        <w:t>ngành</w:t>
      </w:r>
      <w:r w:rsidRPr="002E22B6">
        <w:rPr>
          <w:rFonts w:eastAsia="Times New Roman" w:cs="Times New Roman"/>
          <w:szCs w:val="24"/>
        </w:rPr>
        <w:t xml:space="preserve"> nông nghiệp giảm từ 73,2% năm 1990 xuống 27,5 % năm 2022 phản ánh chỉ tiêu nào trong </w:t>
      </w:r>
      <w:r w:rsidR="00FC614B" w:rsidRPr="002E22B6">
        <w:rPr>
          <w:rFonts w:eastAsia="Times New Roman" w:cs="Times New Roman"/>
          <w:szCs w:val="24"/>
        </w:rPr>
        <w:t>phát triển</w:t>
      </w:r>
      <w:r w:rsidRPr="002E22B6">
        <w:rPr>
          <w:rFonts w:eastAsia="Times New Roman" w:cs="Times New Roman"/>
          <w:szCs w:val="24"/>
        </w:rPr>
        <w:t xml:space="preserve"> kinh tế ở Việt Nam?</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A. </w:t>
      </w:r>
      <w:r w:rsidRPr="002E22B6">
        <w:rPr>
          <w:rFonts w:eastAsia="Times New Roman" w:cs="Times New Roman"/>
          <w:szCs w:val="24"/>
        </w:rPr>
        <w:t>Sự thay đổi về chỉ số bất bình đẳng trong xã hội.</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B. </w:t>
      </w:r>
      <w:r w:rsidRPr="002E22B6">
        <w:rPr>
          <w:rFonts w:eastAsia="Times New Roman" w:cs="Times New Roman"/>
          <w:szCs w:val="24"/>
        </w:rPr>
        <w:t>Sự thay đổi về chỉ số đói nghèo giữa các tầng lớp xã hội.</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C. </w:t>
      </w:r>
      <w:r w:rsidRPr="002E22B6">
        <w:rPr>
          <w:rFonts w:eastAsia="Times New Roman" w:cs="Times New Roman"/>
          <w:szCs w:val="24"/>
        </w:rPr>
        <w:t xml:space="preserve">Cơ cấu kinh tế chuyển dịch theo hướng </w:t>
      </w:r>
      <w:r w:rsidR="00FC614B" w:rsidRPr="002E22B6">
        <w:rPr>
          <w:rFonts w:eastAsia="Times New Roman" w:cs="Times New Roman"/>
          <w:szCs w:val="24"/>
        </w:rPr>
        <w:t>hiện đại</w:t>
      </w:r>
      <w:r w:rsidRPr="002E22B6">
        <w:rPr>
          <w:rFonts w:eastAsia="Times New Roman" w:cs="Times New Roman"/>
          <w:szCs w:val="24"/>
        </w:rPr>
        <w:t>.</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D. </w:t>
      </w:r>
      <w:r w:rsidRPr="002E22B6">
        <w:rPr>
          <w:rFonts w:eastAsia="Times New Roman" w:cs="Times New Roman"/>
          <w:szCs w:val="24"/>
        </w:rPr>
        <w:t>Có sự thay đổi về chỉ số phát triển con người.</w:t>
      </w:r>
    </w:p>
    <w:p w:rsidR="00EB7494" w:rsidRPr="002E22B6" w:rsidRDefault="00EB7494" w:rsidP="000B33B2">
      <w:pPr>
        <w:spacing w:line="240" w:lineRule="auto"/>
        <w:jc w:val="both"/>
        <w:rPr>
          <w:rFonts w:eastAsia="Times New Roman" w:cs="Times New Roman"/>
          <w:szCs w:val="24"/>
        </w:rPr>
      </w:pPr>
      <w:r w:rsidRPr="00345672">
        <w:rPr>
          <w:b/>
          <w:color w:val="C00000"/>
        </w:rPr>
        <w:t>Câu 18.</w:t>
      </w:r>
      <w:r w:rsidRPr="002E22B6">
        <w:rPr>
          <w:b/>
        </w:rPr>
        <w:t xml:space="preserve"> </w:t>
      </w:r>
      <w:r w:rsidRPr="002E22B6">
        <w:rPr>
          <w:rFonts w:eastAsia="Times New Roman" w:cs="Times New Roman"/>
          <w:szCs w:val="24"/>
        </w:rPr>
        <w:t>Chỉ tiêu nào sau đây dùng để so sánh kết quả tăng trưởng kinh tế và thước đo mức sống của người dân giữa các quốc gia?</w:t>
      </w:r>
    </w:p>
    <w:p w:rsidR="00070AF4" w:rsidRPr="002E22B6" w:rsidRDefault="00A47A43">
      <w:pPr>
        <w:tabs>
          <w:tab w:val="left" w:pos="283"/>
          <w:tab w:val="left" w:pos="2906"/>
          <w:tab w:val="left" w:pos="5528"/>
          <w:tab w:val="left" w:pos="8150"/>
        </w:tabs>
      </w:pPr>
      <w:r w:rsidRPr="002E22B6">
        <w:rPr>
          <w:rStyle w:val="YoungMixChar"/>
          <w:b/>
        </w:rPr>
        <w:tab/>
      </w:r>
      <w:r w:rsidRPr="00345672">
        <w:rPr>
          <w:rStyle w:val="YoungMixChar"/>
          <w:b/>
          <w:color w:val="0070C0"/>
        </w:rPr>
        <w:t xml:space="preserve">A. </w:t>
      </w:r>
      <w:r w:rsidRPr="002E22B6">
        <w:rPr>
          <w:rFonts w:eastAsia="Times New Roman" w:cs="Times New Roman"/>
          <w:szCs w:val="24"/>
        </w:rPr>
        <w:t>GNI.</w:t>
      </w:r>
      <w:r w:rsidRPr="002E22B6">
        <w:rPr>
          <w:rStyle w:val="YoungMixChar"/>
          <w:b/>
        </w:rPr>
        <w:tab/>
      </w:r>
      <w:r w:rsidRPr="00345672">
        <w:rPr>
          <w:rStyle w:val="YoungMixChar"/>
          <w:b/>
          <w:color w:val="0070C0"/>
        </w:rPr>
        <w:t xml:space="preserve">B. </w:t>
      </w:r>
      <w:r w:rsidRPr="002E22B6">
        <w:rPr>
          <w:rFonts w:eastAsia="Times New Roman" w:cs="Times New Roman"/>
          <w:szCs w:val="24"/>
        </w:rPr>
        <w:t>GDP.</w:t>
      </w:r>
      <w:r w:rsidRPr="002E22B6">
        <w:rPr>
          <w:rStyle w:val="YoungMixChar"/>
          <w:b/>
        </w:rPr>
        <w:tab/>
      </w:r>
      <w:r w:rsidRPr="00345672">
        <w:rPr>
          <w:rStyle w:val="YoungMixChar"/>
          <w:b/>
          <w:color w:val="0070C0"/>
        </w:rPr>
        <w:t xml:space="preserve">C. </w:t>
      </w:r>
      <w:r w:rsidRPr="002E22B6">
        <w:rPr>
          <w:rFonts w:eastAsia="Times New Roman" w:cs="Times New Roman"/>
          <w:szCs w:val="24"/>
        </w:rPr>
        <w:t>GDP/người.</w:t>
      </w:r>
      <w:r w:rsidRPr="002E22B6">
        <w:rPr>
          <w:rStyle w:val="YoungMixChar"/>
          <w:b/>
        </w:rPr>
        <w:tab/>
      </w:r>
      <w:r w:rsidRPr="00345672">
        <w:rPr>
          <w:rStyle w:val="YoungMixChar"/>
          <w:b/>
          <w:color w:val="0070C0"/>
        </w:rPr>
        <w:t xml:space="preserve">D. </w:t>
      </w:r>
      <w:r w:rsidRPr="002E22B6">
        <w:rPr>
          <w:rFonts w:eastAsia="Times New Roman" w:cs="Times New Roman"/>
          <w:szCs w:val="24"/>
        </w:rPr>
        <w:t>GNI/người.</w:t>
      </w:r>
    </w:p>
    <w:p w:rsidR="00646EED" w:rsidRPr="002E22B6" w:rsidRDefault="00646EED" w:rsidP="000B33B2">
      <w:pPr>
        <w:tabs>
          <w:tab w:val="left" w:pos="300"/>
        </w:tabs>
        <w:spacing w:line="240" w:lineRule="auto"/>
        <w:jc w:val="both"/>
        <w:rPr>
          <w:rFonts w:eastAsia="Times New Roman" w:cs="Times New Roman"/>
          <w:b/>
          <w:color w:val="0D0D0D" w:themeColor="text1" w:themeTint="F2"/>
          <w:szCs w:val="24"/>
        </w:rPr>
      </w:pPr>
      <w:r w:rsidRPr="002E22B6">
        <w:rPr>
          <w:rFonts w:eastAsia="Times New Roman" w:cs="Times New Roman"/>
          <w:b/>
          <w:bCs/>
          <w:szCs w:val="24"/>
        </w:rPr>
        <w:t xml:space="preserve">Đọc thông tin và trả lời câu hỏi </w:t>
      </w:r>
      <w:r w:rsidR="007F0C9C" w:rsidRPr="002E22B6">
        <w:rPr>
          <w:rFonts w:eastAsia="Times New Roman" w:cs="Times New Roman"/>
          <w:b/>
          <w:bCs/>
          <w:szCs w:val="24"/>
        </w:rPr>
        <w:t xml:space="preserve">19, </w:t>
      </w:r>
      <w:r w:rsidRPr="002E22B6">
        <w:rPr>
          <w:rFonts w:eastAsia="Times New Roman" w:cs="Times New Roman"/>
          <w:b/>
          <w:bCs/>
          <w:szCs w:val="24"/>
        </w:rPr>
        <w:t>20</w:t>
      </w:r>
    </w:p>
    <w:p w:rsidR="00646EED" w:rsidRPr="002E22B6" w:rsidRDefault="00646EED" w:rsidP="000B33B2">
      <w:pPr>
        <w:shd w:val="clear" w:color="auto" w:fill="FFFFFF"/>
        <w:spacing w:line="240" w:lineRule="auto"/>
        <w:jc w:val="both"/>
        <w:rPr>
          <w:rFonts w:cs="Times New Roman"/>
          <w:color w:val="0D0D0D" w:themeColor="text1" w:themeTint="F2"/>
          <w:szCs w:val="24"/>
        </w:rPr>
      </w:pPr>
      <w:r w:rsidRPr="002E22B6">
        <w:rPr>
          <w:rFonts w:cs="Times New Roman"/>
          <w:szCs w:val="24"/>
        </w:rPr>
        <w:t>Theo số liệu của Tổng cục Thống kê, năm 2023, lực lượng lao động từ 15 tuổi trở lên là 52,4 triệu người, tăng 666,5 nghìn người so với năm 2022; tỉ lệ tham gia lực lượng lao động là 68,9%, tăng 0,3 điểm phần trăm. Tỉ lệ lao động qua đào tạo có bằng</w:t>
      </w:r>
      <w:r w:rsidR="009819EA" w:rsidRPr="002E22B6">
        <w:rPr>
          <w:rFonts w:cs="Times New Roman"/>
          <w:szCs w:val="24"/>
        </w:rPr>
        <w:t xml:space="preserve"> cấp</w:t>
      </w:r>
      <w:r w:rsidRPr="002E22B6">
        <w:rPr>
          <w:rFonts w:cs="Times New Roman"/>
          <w:szCs w:val="24"/>
        </w:rPr>
        <w:t>, chứng chỉ là 27%, tăng 0,6 điểm phần trăm. Năm 2023, tỉ lệ người tham gia bảo hiểm xã hội của cả nước đạt khoảng 39,25% so với lực lượng lao động trong độ tuổi. Tỉ lệ người tham gia bảo hiểm thất nghiệp đạt 31,58% lực lượng lao động. Đặc biệt, tỉ lệ người tham gia bảo hiểm y tế phát triển bền vững hằng năm và tiệm cận mục tiêu bảo hiểm y tế toàn dân: từ 91,01% dân số (năm 2021), lên 93,35% (năm 2023) với trên 93,307 triệu người tham gia…</w:t>
      </w:r>
      <w:r w:rsidR="009819EA" w:rsidRPr="002E22B6">
        <w:rPr>
          <w:rFonts w:cs="Times New Roman"/>
          <w:szCs w:val="24"/>
        </w:rPr>
        <w:t xml:space="preserve"> </w:t>
      </w:r>
      <w:r w:rsidRPr="002E22B6">
        <w:rPr>
          <w:rFonts w:cs="Times New Roman"/>
          <w:szCs w:val="24"/>
        </w:rPr>
        <w:t>Thu nhập bình quân đầu người năm 2023 ước đạt 4,95 triệu đồng/người/tháng, tăng 5,9% so với năm 2022. Tỉ lệ nghèo tiếp cận đa chiều (theo chuẩn nghèo đa chiều giai đoạn 2022-2025) ước khoảng 3,2%, giảm 1 điểm phần trăm so với năm 2022.</w:t>
      </w:r>
    </w:p>
    <w:p w:rsidR="00646EED" w:rsidRPr="002E22B6" w:rsidRDefault="00646EED" w:rsidP="000B33B2">
      <w:pPr>
        <w:shd w:val="clear" w:color="auto" w:fill="FFFFFF"/>
        <w:spacing w:line="240" w:lineRule="auto"/>
        <w:jc w:val="both"/>
        <w:rPr>
          <w:rFonts w:eastAsia="Times New Roman" w:cs="Times New Roman"/>
          <w:color w:val="0D0D0D" w:themeColor="text1" w:themeTint="F2"/>
          <w:szCs w:val="24"/>
        </w:rPr>
      </w:pPr>
      <w:r w:rsidRPr="002E22B6">
        <w:rPr>
          <w:rFonts w:cs="Times New Roman"/>
          <w:szCs w:val="24"/>
        </w:rPr>
        <w:t xml:space="preserve">(https://consosukien.vn/thanh-tuu-an-sinh-xa-hoi-khong-de-ai-bi-bo-lai-phia-sau-ngay-7-2-2024.htm) </w:t>
      </w:r>
    </w:p>
    <w:p w:rsidR="00646EED" w:rsidRPr="002E22B6" w:rsidRDefault="00646EED" w:rsidP="000B33B2">
      <w:pPr>
        <w:spacing w:line="240" w:lineRule="auto"/>
        <w:jc w:val="both"/>
        <w:rPr>
          <w:rFonts w:eastAsia="Times New Roman" w:cs="Times New Roman"/>
          <w:color w:val="0D0D0D" w:themeColor="text1" w:themeTint="F2"/>
          <w:szCs w:val="24"/>
        </w:rPr>
      </w:pPr>
      <w:r w:rsidRPr="00345672">
        <w:rPr>
          <w:b/>
          <w:color w:val="C00000"/>
        </w:rPr>
        <w:t>Câu 19.</w:t>
      </w:r>
      <w:r w:rsidRPr="002E22B6">
        <w:rPr>
          <w:b/>
        </w:rPr>
        <w:t xml:space="preserve"> </w:t>
      </w:r>
      <w:r w:rsidRPr="002E22B6">
        <w:rPr>
          <w:rFonts w:eastAsia="Times New Roman" w:cs="Times New Roman"/>
          <w:szCs w:val="24"/>
        </w:rPr>
        <w:t xml:space="preserve">Trong thông tin trên, loại hình bảo hiểm nào </w:t>
      </w:r>
      <w:r w:rsidR="00F0448E" w:rsidRPr="002E22B6">
        <w:rPr>
          <w:rFonts w:eastAsia="Times New Roman" w:cs="Times New Roman"/>
          <w:b/>
          <w:szCs w:val="24"/>
        </w:rPr>
        <w:t>không được</w:t>
      </w:r>
      <w:r w:rsidR="00F0448E" w:rsidRPr="002E22B6">
        <w:rPr>
          <w:rFonts w:eastAsia="Times New Roman" w:cs="Times New Roman"/>
          <w:szCs w:val="24"/>
        </w:rPr>
        <w:t xml:space="preserve"> đề cập đến</w:t>
      </w:r>
      <w:r w:rsidRPr="002E22B6">
        <w:rPr>
          <w:rFonts w:eastAsia="Times New Roman" w:cs="Times New Roman"/>
          <w:szCs w:val="24"/>
        </w:rPr>
        <w:t>?</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A. </w:t>
      </w:r>
      <w:r w:rsidRPr="002E22B6">
        <w:rPr>
          <w:rFonts w:eastAsia="Times New Roman" w:cs="Times New Roman"/>
          <w:szCs w:val="24"/>
        </w:rPr>
        <w:t>Bảo hiểm xã hội.</w:t>
      </w:r>
      <w:r w:rsidRPr="002E22B6">
        <w:rPr>
          <w:rStyle w:val="YoungMixChar"/>
          <w:b/>
        </w:rPr>
        <w:tab/>
      </w:r>
      <w:r w:rsidRPr="00345672">
        <w:rPr>
          <w:rStyle w:val="YoungMixChar"/>
          <w:b/>
          <w:color w:val="0070C0"/>
        </w:rPr>
        <w:t xml:space="preserve">B. </w:t>
      </w:r>
      <w:r w:rsidRPr="002E22B6">
        <w:rPr>
          <w:rFonts w:eastAsia="Times New Roman" w:cs="Times New Roman"/>
          <w:szCs w:val="24"/>
        </w:rPr>
        <w:t>Bảo hiểm thương mại.</w:t>
      </w:r>
    </w:p>
    <w:p w:rsidR="00070AF4" w:rsidRPr="002E22B6" w:rsidRDefault="00A47A43">
      <w:pPr>
        <w:tabs>
          <w:tab w:val="left" w:pos="283"/>
          <w:tab w:val="left" w:pos="5528"/>
        </w:tabs>
      </w:pPr>
      <w:r w:rsidRPr="002E22B6">
        <w:rPr>
          <w:rStyle w:val="YoungMixChar"/>
          <w:b/>
        </w:rPr>
        <w:lastRenderedPageBreak/>
        <w:tab/>
      </w:r>
      <w:r w:rsidRPr="00345672">
        <w:rPr>
          <w:rStyle w:val="YoungMixChar"/>
          <w:b/>
          <w:color w:val="0070C0"/>
        </w:rPr>
        <w:t xml:space="preserve">C. </w:t>
      </w:r>
      <w:r w:rsidRPr="002E22B6">
        <w:rPr>
          <w:rFonts w:eastAsia="Times New Roman" w:cs="Times New Roman"/>
          <w:szCs w:val="24"/>
        </w:rPr>
        <w:t>Bảo hiểm y tế</w:t>
      </w:r>
      <w:r w:rsidRPr="002E22B6">
        <w:rPr>
          <w:rFonts w:eastAsia="Times New Roman" w:cs="Times New Roman"/>
          <w:szCs w:val="24"/>
          <w:lang w:val="vi-VN"/>
        </w:rPr>
        <w:t>.</w:t>
      </w:r>
      <w:r w:rsidRPr="002E22B6">
        <w:rPr>
          <w:rStyle w:val="YoungMixChar"/>
          <w:b/>
        </w:rPr>
        <w:tab/>
      </w:r>
      <w:r w:rsidRPr="00345672">
        <w:rPr>
          <w:rStyle w:val="YoungMixChar"/>
          <w:b/>
          <w:color w:val="0070C0"/>
        </w:rPr>
        <w:t xml:space="preserve">D. </w:t>
      </w:r>
      <w:r w:rsidRPr="002E22B6">
        <w:rPr>
          <w:rFonts w:eastAsia="Times New Roman" w:cs="Times New Roman"/>
          <w:szCs w:val="24"/>
        </w:rPr>
        <w:t>Bảo hiểm thất nghiệp</w:t>
      </w:r>
      <w:r w:rsidRPr="002E22B6">
        <w:rPr>
          <w:rFonts w:eastAsia="Times New Roman" w:cs="Times New Roman"/>
          <w:szCs w:val="24"/>
          <w:lang w:val="vi-VN"/>
        </w:rPr>
        <w:t>.</w:t>
      </w:r>
    </w:p>
    <w:p w:rsidR="00646EED" w:rsidRPr="002E22B6" w:rsidRDefault="00646EED" w:rsidP="000B33B2">
      <w:pPr>
        <w:spacing w:line="240" w:lineRule="auto"/>
        <w:jc w:val="both"/>
        <w:rPr>
          <w:rFonts w:eastAsia="Times New Roman" w:cs="Times New Roman"/>
          <w:color w:val="0D0D0D" w:themeColor="text1" w:themeTint="F2"/>
          <w:szCs w:val="24"/>
        </w:rPr>
      </w:pPr>
      <w:r w:rsidRPr="00345672">
        <w:rPr>
          <w:b/>
          <w:color w:val="C00000"/>
        </w:rPr>
        <w:t>Câu 20.</w:t>
      </w:r>
      <w:r w:rsidRPr="002E22B6">
        <w:rPr>
          <w:b/>
        </w:rPr>
        <w:t xml:space="preserve"> </w:t>
      </w:r>
      <w:r w:rsidRPr="002E22B6">
        <w:rPr>
          <w:rFonts w:eastAsia="Times New Roman" w:cs="Times New Roman"/>
          <w:szCs w:val="24"/>
        </w:rPr>
        <w:t xml:space="preserve">Từ những số liệu trong thông tin trên, nhận định nào sau đây </w:t>
      </w:r>
      <w:r w:rsidRPr="002E22B6">
        <w:rPr>
          <w:rFonts w:eastAsia="Times New Roman" w:cs="Times New Roman"/>
          <w:b/>
          <w:szCs w:val="24"/>
        </w:rPr>
        <w:t>không</w:t>
      </w:r>
      <w:r w:rsidRPr="002E22B6">
        <w:rPr>
          <w:rFonts w:eastAsia="Times New Roman" w:cs="Times New Roman"/>
          <w:szCs w:val="24"/>
        </w:rPr>
        <w:t xml:space="preserve"> là nội dung của chính sách bảo hiểm, an sinh xã hội của nước ta?</w:t>
      </w:r>
    </w:p>
    <w:p w:rsidR="00646EED" w:rsidRPr="002E22B6" w:rsidRDefault="00646EED" w:rsidP="000B33B2">
      <w:pPr>
        <w:tabs>
          <w:tab w:val="left" w:pos="283"/>
        </w:tabs>
      </w:pPr>
      <w:r w:rsidRPr="002E22B6">
        <w:rPr>
          <w:rStyle w:val="YoungMixChar"/>
          <w:b/>
        </w:rPr>
        <w:tab/>
      </w:r>
      <w:r w:rsidRPr="00345672">
        <w:rPr>
          <w:rStyle w:val="YoungMixChar"/>
          <w:b/>
          <w:color w:val="0070C0"/>
        </w:rPr>
        <w:t xml:space="preserve">A. </w:t>
      </w:r>
      <w:r w:rsidRPr="002E22B6">
        <w:rPr>
          <w:rFonts w:eastAsia="Times New Roman" w:cs="Times New Roman"/>
          <w:szCs w:val="24"/>
        </w:rPr>
        <w:t>Có 31,58% lực lượng lao động tham gia bảo hiểm thất nghiệp sẽ được bù đắp một phần thu nhập, hỗ trợ học nghề khi bị mất việc làm.</w:t>
      </w:r>
    </w:p>
    <w:p w:rsidR="00646EED" w:rsidRPr="002E22B6" w:rsidRDefault="00646EED" w:rsidP="000B33B2">
      <w:pPr>
        <w:tabs>
          <w:tab w:val="left" w:pos="283"/>
        </w:tabs>
      </w:pPr>
      <w:r w:rsidRPr="002E22B6">
        <w:rPr>
          <w:rStyle w:val="YoungMixChar"/>
          <w:b/>
        </w:rPr>
        <w:tab/>
      </w:r>
      <w:r w:rsidRPr="00345672">
        <w:rPr>
          <w:rStyle w:val="YoungMixChar"/>
          <w:b/>
          <w:color w:val="0070C0"/>
        </w:rPr>
        <w:t xml:space="preserve">B. </w:t>
      </w:r>
      <w:r w:rsidRPr="002E22B6">
        <w:rPr>
          <w:rFonts w:eastAsia="Times New Roman" w:cs="Times New Roman"/>
          <w:szCs w:val="24"/>
        </w:rPr>
        <w:t>Năm 2023, có trên 93,307 triệu người tham gia bảo hiểm y tế đều sẽ được chi trả, bù đắp toàn bộ chi phí khám chữa bệnh.</w:t>
      </w:r>
    </w:p>
    <w:p w:rsidR="00646EED" w:rsidRPr="002E22B6" w:rsidRDefault="00646EED" w:rsidP="000B33B2">
      <w:pPr>
        <w:tabs>
          <w:tab w:val="left" w:pos="283"/>
        </w:tabs>
      </w:pPr>
      <w:r w:rsidRPr="002E22B6">
        <w:rPr>
          <w:rStyle w:val="YoungMixChar"/>
          <w:b/>
        </w:rPr>
        <w:tab/>
      </w:r>
      <w:r w:rsidRPr="00345672">
        <w:rPr>
          <w:rStyle w:val="YoungMixChar"/>
          <w:b/>
          <w:color w:val="0070C0"/>
        </w:rPr>
        <w:t xml:space="preserve">C. </w:t>
      </w:r>
      <w:r w:rsidRPr="002E22B6">
        <w:rPr>
          <w:rFonts w:eastAsia="Times New Roman" w:cs="Times New Roman"/>
          <w:szCs w:val="24"/>
        </w:rPr>
        <w:t xml:space="preserve">Năm 2023, tỉ lệ người tham gia bảo hiểm xã hội của cả nước đạt khoảng 39,25% </w:t>
      </w:r>
      <w:r w:rsidR="00803252" w:rsidRPr="002E22B6">
        <w:rPr>
          <w:rFonts w:eastAsia="Times New Roman" w:cs="Times New Roman"/>
          <w:szCs w:val="24"/>
        </w:rPr>
        <w:t>so với lực lượng lao động trong độ tuổi.</w:t>
      </w:r>
    </w:p>
    <w:p w:rsidR="00646EED" w:rsidRPr="002E22B6" w:rsidRDefault="00646EED" w:rsidP="000B33B2">
      <w:pPr>
        <w:tabs>
          <w:tab w:val="left" w:pos="283"/>
        </w:tabs>
      </w:pPr>
      <w:r w:rsidRPr="002E22B6">
        <w:rPr>
          <w:rStyle w:val="YoungMixChar"/>
          <w:b/>
        </w:rPr>
        <w:tab/>
      </w:r>
      <w:r w:rsidRPr="00345672">
        <w:rPr>
          <w:rStyle w:val="YoungMixChar"/>
          <w:b/>
          <w:color w:val="0070C0"/>
        </w:rPr>
        <w:t xml:space="preserve">D. </w:t>
      </w:r>
      <w:r w:rsidRPr="002E22B6">
        <w:rPr>
          <w:rFonts w:eastAsia="Times New Roman" w:cs="Times New Roman"/>
          <w:szCs w:val="24"/>
        </w:rPr>
        <w:t>Tỉ lệ nghèo tiếp cận đa chiều (theo chuẩn nghèo đa chiều giai đoạn 2022-2025) ước khoảng 3,2%, giảm 1 điểm phần trăm so với năm 2022 thể hiện hiệu quả của chính sách hỗ trợ thu nhập và giảm nghèo.</w:t>
      </w:r>
    </w:p>
    <w:p w:rsidR="00EB7494" w:rsidRPr="002E22B6" w:rsidRDefault="00EB7494" w:rsidP="000B33B2">
      <w:pPr>
        <w:spacing w:line="240" w:lineRule="auto"/>
        <w:rPr>
          <w:rFonts w:cs="Times New Roman"/>
          <w:b/>
          <w:bCs/>
          <w:szCs w:val="24"/>
        </w:rPr>
      </w:pPr>
      <w:r w:rsidRPr="002E22B6">
        <w:rPr>
          <w:rFonts w:cs="Times New Roman"/>
          <w:b/>
          <w:bCs/>
          <w:szCs w:val="24"/>
        </w:rPr>
        <w:t>Đọc thông tin sau và trả lời câu hỏi 21, 22</w:t>
      </w:r>
      <w:r w:rsidR="007F0C9C" w:rsidRPr="002E22B6">
        <w:rPr>
          <w:rFonts w:cs="Times New Roman"/>
          <w:b/>
          <w:bCs/>
          <w:szCs w:val="24"/>
        </w:rPr>
        <w:t>, 23, 24</w:t>
      </w:r>
    </w:p>
    <w:p w:rsidR="00EB7494" w:rsidRPr="002E22B6" w:rsidRDefault="00EB7494" w:rsidP="000B33B2">
      <w:pPr>
        <w:spacing w:line="240" w:lineRule="auto"/>
        <w:ind w:firstLine="720"/>
        <w:jc w:val="both"/>
        <w:rPr>
          <w:rFonts w:cs="Times New Roman"/>
          <w:spacing w:val="-2"/>
          <w:szCs w:val="24"/>
        </w:rPr>
      </w:pPr>
      <w:r w:rsidRPr="002E22B6">
        <w:rPr>
          <w:rFonts w:cs="Times New Roman"/>
          <w:spacing w:val="-2"/>
          <w:szCs w:val="24"/>
        </w:rPr>
        <w:t>Từ khi Hoa Kỳ bình thường hóa quan hệ ngoại giao với Việt Nam năm 1995, quan hệ thương mại giữa Việt Nam - Hoa Kỳ đã tăng 275 lần, từ 450 triệu USD năm 1995, tăng lên 124 tỉ USD vào năm 2023. Tính chung trong 9 tháng năm 2024, trị giá xuất khẩu sang thị trường Hoa Kỳ đạt trị giá 88,16 tỉ USD, tăng 25,6% (tương ứng tăng tới 17,96 tỉ USD) so với cùng kỳ năm trước và chiếm 29,4% trong tổng trị giá xuất khẩu của cả nước. Hoa Kỳ hiện là nhà đầu tư nước ngoài đứng thứ 11/108 quốc gia đầu tư tại Việt Nam với tổng số 1.340 dự án, tổng số vốn đầu tư 11,8 tỉ US</w:t>
      </w:r>
      <w:r w:rsidRPr="00345672">
        <w:rPr>
          <w:rFonts w:cs="Times New Roman"/>
          <w:b/>
          <w:color w:val="0070C0"/>
          <w:spacing w:val="-2"/>
          <w:szCs w:val="24"/>
        </w:rPr>
        <w:t xml:space="preserve">D. </w:t>
      </w:r>
      <w:r w:rsidRPr="002E22B6">
        <w:rPr>
          <w:rFonts w:cs="Times New Roman"/>
          <w:spacing w:val="-2"/>
          <w:szCs w:val="24"/>
        </w:rPr>
        <w:t>Ngược lại, Việt Nam có 230 dự án đầu tư tại Hoa Kỳ với tổng số vốn 1,3 tỉ US</w:t>
      </w:r>
      <w:r w:rsidRPr="00345672">
        <w:rPr>
          <w:rFonts w:cs="Times New Roman"/>
          <w:b/>
          <w:color w:val="0070C0"/>
          <w:spacing w:val="-2"/>
          <w:szCs w:val="24"/>
        </w:rPr>
        <w:t xml:space="preserve">D. </w:t>
      </w:r>
      <w:r w:rsidRPr="002E22B6">
        <w:rPr>
          <w:rFonts w:cs="Times New Roman"/>
          <w:spacing w:val="-2"/>
          <w:szCs w:val="24"/>
        </w:rPr>
        <w:t>Trong đó có những tập đoàn lớn như: FPT, VinFast.</w:t>
      </w:r>
    </w:p>
    <w:p w:rsidR="00EB7494" w:rsidRPr="002E22B6" w:rsidRDefault="00EB7494" w:rsidP="000B33B2">
      <w:pPr>
        <w:tabs>
          <w:tab w:val="left" w:pos="300"/>
        </w:tabs>
        <w:spacing w:line="240" w:lineRule="auto"/>
        <w:rPr>
          <w:rFonts w:cs="Times New Roman"/>
          <w:szCs w:val="24"/>
        </w:rPr>
      </w:pPr>
      <w:r w:rsidRPr="00345672">
        <w:rPr>
          <w:b/>
          <w:color w:val="C00000"/>
        </w:rPr>
        <w:t>Câu 21.</w:t>
      </w:r>
      <w:r w:rsidRPr="002E22B6">
        <w:rPr>
          <w:b/>
        </w:rPr>
        <w:t xml:space="preserve"> </w:t>
      </w:r>
      <w:r w:rsidRPr="002E22B6">
        <w:rPr>
          <w:rFonts w:cs="Times New Roman"/>
          <w:szCs w:val="24"/>
        </w:rPr>
        <w:t>Hoạt động kinh tế đối ngoại giữa Việt Nam và Hoa kỳ được thể hiện trong thông tin trên là</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A. </w:t>
      </w:r>
      <w:r w:rsidRPr="002E22B6">
        <w:rPr>
          <w:rFonts w:cs="Times New Roman"/>
          <w:szCs w:val="24"/>
        </w:rPr>
        <w:t>thương mại quốc tế và đầu tư quốc tế.</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B. </w:t>
      </w:r>
      <w:r w:rsidRPr="002E22B6">
        <w:rPr>
          <w:rFonts w:cs="Times New Roman"/>
          <w:szCs w:val="24"/>
        </w:rPr>
        <w:t>dịch vụ thu ngoại tệ và đầu tư quốc tế.</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C. </w:t>
      </w:r>
      <w:r w:rsidRPr="002E22B6">
        <w:rPr>
          <w:rFonts w:cs="Times New Roman"/>
          <w:szCs w:val="24"/>
        </w:rPr>
        <w:t>thương mại quốc tế và dịch vụ thu ngoại tệ.</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D. </w:t>
      </w:r>
      <w:r w:rsidRPr="002E22B6">
        <w:rPr>
          <w:rFonts w:cs="Times New Roman"/>
          <w:szCs w:val="24"/>
        </w:rPr>
        <w:t>thoả thuận thương mại tự do và đầu tư quốc tế.</w:t>
      </w:r>
    </w:p>
    <w:p w:rsidR="00EB7494" w:rsidRPr="002E22B6" w:rsidRDefault="00EB7494" w:rsidP="000B33B2">
      <w:pPr>
        <w:spacing w:line="240" w:lineRule="auto"/>
        <w:rPr>
          <w:rFonts w:cs="Times New Roman"/>
          <w:szCs w:val="24"/>
        </w:rPr>
      </w:pPr>
      <w:r w:rsidRPr="00345672">
        <w:rPr>
          <w:b/>
          <w:color w:val="C00000"/>
        </w:rPr>
        <w:t>Câu 22.</w:t>
      </w:r>
      <w:r w:rsidRPr="002E22B6">
        <w:rPr>
          <w:b/>
        </w:rPr>
        <w:t xml:space="preserve"> </w:t>
      </w:r>
      <w:r w:rsidRPr="002E22B6">
        <w:rPr>
          <w:rFonts w:cs="Times New Roman"/>
          <w:szCs w:val="24"/>
        </w:rPr>
        <w:t>Lợi nhuận mà các doanh nghiệp Việt Nam như FPT, VinFast đạt được khi đầu tư sang Hoa kỳ sẽ được tính vào chỉ số tăng trưởng kinh tế nào dưới đây của của Việt Nam?</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A. </w:t>
      </w:r>
      <w:r w:rsidRPr="002E22B6">
        <w:rPr>
          <w:rFonts w:cs="Times New Roman"/>
          <w:szCs w:val="24"/>
        </w:rPr>
        <w:t>Tổng sản ph</w:t>
      </w:r>
      <w:r w:rsidR="00706087" w:rsidRPr="002E22B6">
        <w:rPr>
          <w:rFonts w:cs="Times New Roman"/>
          <w:szCs w:val="24"/>
        </w:rPr>
        <w:t>ẩ</w:t>
      </w:r>
      <w:r w:rsidRPr="002E22B6">
        <w:rPr>
          <w:rFonts w:cs="Times New Roman"/>
          <w:szCs w:val="24"/>
        </w:rPr>
        <w:t>m quốc nội bình quân đầu người.</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B. </w:t>
      </w:r>
      <w:r w:rsidRPr="002E22B6">
        <w:rPr>
          <w:rFonts w:cs="Times New Roman"/>
          <w:szCs w:val="24"/>
        </w:rPr>
        <w:t>Tổng sản phẩm quốc nội.</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C. </w:t>
      </w:r>
      <w:r w:rsidRPr="002E22B6">
        <w:rPr>
          <w:rFonts w:cs="Times New Roman"/>
          <w:szCs w:val="24"/>
        </w:rPr>
        <w:t>Tổng thu nhập quốc dân.</w:t>
      </w:r>
    </w:p>
    <w:p w:rsidR="00EB7494" w:rsidRPr="002E22B6" w:rsidRDefault="00EB7494" w:rsidP="000B33B2">
      <w:pPr>
        <w:tabs>
          <w:tab w:val="left" w:pos="283"/>
        </w:tabs>
      </w:pPr>
      <w:r w:rsidRPr="002E22B6">
        <w:rPr>
          <w:rStyle w:val="YoungMixChar"/>
          <w:b/>
        </w:rPr>
        <w:tab/>
      </w:r>
      <w:r w:rsidRPr="00345672">
        <w:rPr>
          <w:rStyle w:val="YoungMixChar"/>
          <w:b/>
          <w:color w:val="0070C0"/>
        </w:rPr>
        <w:t xml:space="preserve">D. </w:t>
      </w:r>
      <w:r w:rsidRPr="002E22B6">
        <w:rPr>
          <w:rFonts w:cs="Times New Roman"/>
          <w:szCs w:val="24"/>
        </w:rPr>
        <w:t>Thu nhập quốc dân.</w:t>
      </w:r>
    </w:p>
    <w:p w:rsidR="00EB7494" w:rsidRPr="002E22B6" w:rsidRDefault="00EB7494" w:rsidP="000B33B2">
      <w:pPr>
        <w:tabs>
          <w:tab w:val="left" w:pos="300"/>
        </w:tabs>
        <w:spacing w:line="240" w:lineRule="auto"/>
        <w:rPr>
          <w:rFonts w:cs="Times New Roman"/>
          <w:bCs/>
          <w:spacing w:val="-2"/>
          <w:szCs w:val="24"/>
          <w:lang w:val="vi"/>
        </w:rPr>
      </w:pPr>
      <w:r w:rsidRPr="00345672">
        <w:rPr>
          <w:b/>
          <w:color w:val="C00000"/>
        </w:rPr>
        <w:t>Câu 23.</w:t>
      </w:r>
      <w:r w:rsidRPr="002E22B6">
        <w:rPr>
          <w:b/>
        </w:rPr>
        <w:t xml:space="preserve"> </w:t>
      </w:r>
      <w:r w:rsidRPr="002E22B6">
        <w:rPr>
          <w:rFonts w:cs="Times New Roman"/>
          <w:bCs/>
          <w:spacing w:val="-2"/>
          <w:szCs w:val="24"/>
          <w:lang w:val="vi"/>
        </w:rPr>
        <w:t xml:space="preserve">Việc Việt Nam hợp tác kinh tế quốc tế với </w:t>
      </w:r>
      <w:r w:rsidRPr="002E22B6">
        <w:rPr>
          <w:rFonts w:cs="Times New Roman"/>
          <w:bCs/>
          <w:spacing w:val="-2"/>
          <w:szCs w:val="24"/>
        </w:rPr>
        <w:t>Hoa kỳ</w:t>
      </w:r>
      <w:r w:rsidRPr="002E22B6">
        <w:rPr>
          <w:rFonts w:cs="Times New Roman"/>
          <w:bCs/>
          <w:spacing w:val="-2"/>
          <w:szCs w:val="24"/>
          <w:lang w:val="vi"/>
        </w:rPr>
        <w:t xml:space="preserve"> thể hiện cấp độ hội nhập kinh tế quốc tế</w:t>
      </w:r>
      <w:r w:rsidRPr="002E22B6">
        <w:rPr>
          <w:rFonts w:cs="Times New Roman"/>
          <w:bCs/>
          <w:spacing w:val="-2"/>
          <w:szCs w:val="24"/>
        </w:rPr>
        <w:t xml:space="preserve"> nào dưới đây</w:t>
      </w:r>
      <w:r w:rsidRPr="002E22B6">
        <w:rPr>
          <w:rFonts w:cs="Times New Roman"/>
          <w:bCs/>
          <w:spacing w:val="-2"/>
          <w:szCs w:val="24"/>
          <w:lang w:val="vi"/>
        </w:rPr>
        <w:t>?</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A. </w:t>
      </w:r>
      <w:r w:rsidRPr="002E22B6">
        <w:rPr>
          <w:rFonts w:cs="Times New Roman"/>
          <w:bCs/>
          <w:spacing w:val="-2"/>
          <w:szCs w:val="24"/>
          <w:lang w:val="vi"/>
        </w:rPr>
        <w:t>Cấp độ toàn cầu.</w:t>
      </w:r>
      <w:r w:rsidRPr="002E22B6">
        <w:rPr>
          <w:rStyle w:val="YoungMixChar"/>
          <w:b/>
        </w:rPr>
        <w:tab/>
      </w:r>
      <w:r w:rsidRPr="00345672">
        <w:rPr>
          <w:rStyle w:val="YoungMixChar"/>
          <w:b/>
          <w:color w:val="0070C0"/>
        </w:rPr>
        <w:t xml:space="preserve">B. </w:t>
      </w:r>
      <w:r w:rsidRPr="002E22B6">
        <w:rPr>
          <w:rFonts w:cs="Times New Roman"/>
          <w:bCs/>
          <w:spacing w:val="-2"/>
          <w:szCs w:val="24"/>
          <w:lang w:val="vi"/>
        </w:rPr>
        <w:t>Cấp độ song phương.</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C. </w:t>
      </w:r>
      <w:r w:rsidRPr="002E22B6">
        <w:rPr>
          <w:rFonts w:cs="Times New Roman"/>
          <w:bCs/>
          <w:spacing w:val="-2"/>
          <w:szCs w:val="24"/>
          <w:lang w:val="vi"/>
        </w:rPr>
        <w:t>Cấp độ đa phương.</w:t>
      </w:r>
      <w:r w:rsidRPr="002E22B6">
        <w:rPr>
          <w:rStyle w:val="YoungMixChar"/>
          <w:b/>
        </w:rPr>
        <w:tab/>
      </w:r>
      <w:r w:rsidRPr="00345672">
        <w:rPr>
          <w:rStyle w:val="YoungMixChar"/>
          <w:b/>
          <w:color w:val="0070C0"/>
        </w:rPr>
        <w:t xml:space="preserve">D. </w:t>
      </w:r>
      <w:r w:rsidRPr="002E22B6">
        <w:rPr>
          <w:rFonts w:cs="Times New Roman"/>
          <w:bCs/>
          <w:spacing w:val="-2"/>
          <w:szCs w:val="24"/>
          <w:lang w:val="vi"/>
        </w:rPr>
        <w:t>Cấp độ khu vực.</w:t>
      </w:r>
    </w:p>
    <w:p w:rsidR="00EB7494" w:rsidRPr="002E22B6" w:rsidRDefault="00EB7494" w:rsidP="000B33B2">
      <w:pPr>
        <w:tabs>
          <w:tab w:val="left" w:pos="300"/>
        </w:tabs>
        <w:spacing w:line="240" w:lineRule="auto"/>
        <w:rPr>
          <w:rFonts w:cs="Times New Roman"/>
          <w:bCs/>
          <w:szCs w:val="24"/>
        </w:rPr>
      </w:pPr>
      <w:r w:rsidRPr="00345672">
        <w:rPr>
          <w:b/>
          <w:color w:val="C00000"/>
        </w:rPr>
        <w:t>Câu 24.</w:t>
      </w:r>
      <w:r w:rsidRPr="002E22B6">
        <w:rPr>
          <w:b/>
        </w:rPr>
        <w:t xml:space="preserve"> </w:t>
      </w:r>
      <w:r w:rsidRPr="002E22B6">
        <w:rPr>
          <w:rFonts w:cs="Times New Roman"/>
          <w:bCs/>
          <w:szCs w:val="24"/>
          <w:lang w:val="vi"/>
        </w:rPr>
        <w:t xml:space="preserve">Việc Việt Nam </w:t>
      </w:r>
      <w:r w:rsidRPr="002E22B6">
        <w:rPr>
          <w:rFonts w:cs="Times New Roman"/>
          <w:bCs/>
          <w:szCs w:val="24"/>
        </w:rPr>
        <w:t>có quan hệ thương mại với Hoa kỳ đã</w:t>
      </w:r>
      <w:r w:rsidRPr="002E22B6">
        <w:rPr>
          <w:rFonts w:cs="Times New Roman"/>
          <w:bCs/>
          <w:szCs w:val="24"/>
          <w:lang w:val="vi"/>
        </w:rPr>
        <w:t xml:space="preserve"> đem lại lợi ích </w:t>
      </w:r>
      <w:r w:rsidRPr="002E22B6">
        <w:rPr>
          <w:rFonts w:cs="Times New Roman"/>
          <w:bCs/>
          <w:szCs w:val="24"/>
        </w:rPr>
        <w:t>nào sau đây</w:t>
      </w:r>
      <w:r w:rsidRPr="002E22B6">
        <w:rPr>
          <w:rFonts w:cs="Times New Roman"/>
          <w:bCs/>
          <w:szCs w:val="24"/>
          <w:lang w:val="vi"/>
        </w:rPr>
        <w:t>?</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A. </w:t>
      </w:r>
      <w:r w:rsidRPr="002E22B6">
        <w:rPr>
          <w:rFonts w:cs="Times New Roman"/>
          <w:bCs/>
          <w:szCs w:val="24"/>
          <w:lang w:val="vi"/>
        </w:rPr>
        <w:t>Tách biệt mối quan hệ kinh tế.</w:t>
      </w:r>
      <w:r w:rsidRPr="002E22B6">
        <w:rPr>
          <w:rStyle w:val="YoungMixChar"/>
          <w:b/>
        </w:rPr>
        <w:tab/>
      </w:r>
      <w:r w:rsidRPr="00345672">
        <w:rPr>
          <w:rStyle w:val="YoungMixChar"/>
          <w:b/>
          <w:color w:val="0070C0"/>
        </w:rPr>
        <w:t xml:space="preserve">B. </w:t>
      </w:r>
      <w:r w:rsidRPr="002E22B6">
        <w:rPr>
          <w:rFonts w:cs="Times New Roman"/>
          <w:bCs/>
          <w:szCs w:val="24"/>
          <w:lang w:val="vi"/>
        </w:rPr>
        <w:t>Thu hẹp thị trường xuất, nhập khẩu.</w:t>
      </w:r>
    </w:p>
    <w:p w:rsidR="00070AF4" w:rsidRPr="002E22B6" w:rsidRDefault="00A47A43">
      <w:pPr>
        <w:tabs>
          <w:tab w:val="left" w:pos="283"/>
          <w:tab w:val="left" w:pos="5528"/>
        </w:tabs>
      </w:pPr>
      <w:r w:rsidRPr="002E22B6">
        <w:rPr>
          <w:rStyle w:val="YoungMixChar"/>
          <w:b/>
        </w:rPr>
        <w:tab/>
      </w:r>
      <w:r w:rsidRPr="00345672">
        <w:rPr>
          <w:rStyle w:val="YoungMixChar"/>
          <w:b/>
          <w:color w:val="0070C0"/>
        </w:rPr>
        <w:t xml:space="preserve">C. </w:t>
      </w:r>
      <w:r w:rsidRPr="002E22B6">
        <w:rPr>
          <w:rFonts w:cs="Times New Roman"/>
          <w:bCs/>
          <w:szCs w:val="24"/>
          <w:lang w:val="vi"/>
        </w:rPr>
        <w:t>Mở rộng thị trường xuất khẩu.</w:t>
      </w:r>
      <w:r w:rsidRPr="002E22B6">
        <w:rPr>
          <w:rStyle w:val="YoungMixChar"/>
          <w:b/>
        </w:rPr>
        <w:tab/>
      </w:r>
      <w:r w:rsidRPr="00345672">
        <w:rPr>
          <w:rStyle w:val="YoungMixChar"/>
          <w:b/>
          <w:color w:val="0070C0"/>
        </w:rPr>
        <w:t xml:space="preserve">D. </w:t>
      </w:r>
      <w:r w:rsidRPr="002E22B6">
        <w:rPr>
          <w:rFonts w:cs="Times New Roman"/>
          <w:bCs/>
          <w:szCs w:val="24"/>
          <w:lang w:val="vi"/>
        </w:rPr>
        <w:t>Giảm nguy cơ cạnh tranh.</w:t>
      </w:r>
    </w:p>
    <w:p w:rsidR="00CA740E" w:rsidRPr="002E22B6" w:rsidRDefault="00CA740E" w:rsidP="000B33B2">
      <w:pPr>
        <w:widowControl w:val="0"/>
        <w:autoSpaceDE w:val="0"/>
        <w:autoSpaceDN w:val="0"/>
        <w:adjustRightInd w:val="0"/>
        <w:spacing w:line="240" w:lineRule="auto"/>
        <w:rPr>
          <w:rFonts w:eastAsia="Times New Roman" w:cs="Times New Roman"/>
          <w:b/>
          <w:i/>
          <w:szCs w:val="24"/>
        </w:rPr>
      </w:pPr>
      <w:r w:rsidRPr="002E22B6">
        <w:rPr>
          <w:rFonts w:eastAsia="Times New Roman" w:cs="Times New Roman"/>
          <w:b/>
          <w:szCs w:val="24"/>
        </w:rPr>
        <w:t xml:space="preserve">PHẦN II. Câu trắc nghiệm đúng sai. </w:t>
      </w:r>
      <w:r w:rsidRPr="002E22B6">
        <w:rPr>
          <w:rFonts w:eastAsia="Times New Roman" w:cs="Times New Roman"/>
          <w:i/>
          <w:szCs w:val="24"/>
        </w:rPr>
        <w:t xml:space="preserve">Thí sinh trả lời từ câu 1 đến câu 4. </w:t>
      </w:r>
      <w:r w:rsidRPr="002E22B6">
        <w:rPr>
          <w:rFonts w:eastAsia="Times New Roman" w:cs="Times New Roman"/>
          <w:b/>
          <w:i/>
          <w:szCs w:val="24"/>
        </w:rPr>
        <w:t xml:space="preserve">Trong mỗi ý a), b), c), </w:t>
      </w:r>
      <w:r w:rsidRPr="00345672">
        <w:rPr>
          <w:rFonts w:eastAsia="Times New Roman" w:cs="Times New Roman"/>
          <w:b/>
          <w:i/>
          <w:color w:val="0070C0"/>
          <w:szCs w:val="24"/>
        </w:rPr>
        <w:t xml:space="preserve">d) </w:t>
      </w:r>
      <w:r w:rsidRPr="002E22B6">
        <w:rPr>
          <w:rFonts w:eastAsia="Times New Roman" w:cs="Times New Roman"/>
          <w:i/>
          <w:szCs w:val="24"/>
        </w:rPr>
        <w:t>ở mỗi câu, thí sinh chọn đúng hoặc sai.</w:t>
      </w:r>
    </w:p>
    <w:p w:rsidR="00646EED" w:rsidRPr="002E22B6" w:rsidRDefault="00646EED" w:rsidP="000B33B2">
      <w:pPr>
        <w:shd w:val="clear" w:color="auto" w:fill="FFFFFF"/>
        <w:spacing w:line="240" w:lineRule="auto"/>
        <w:jc w:val="both"/>
        <w:rPr>
          <w:rFonts w:eastAsia="DengXian" w:cs="Times New Roman"/>
          <w:b/>
          <w:bCs/>
          <w:color w:val="0D0D0D" w:themeColor="text1" w:themeTint="F2"/>
          <w:kern w:val="2"/>
          <w:szCs w:val="24"/>
          <w:lang w:val="da-DK" w:eastAsia="zh-CN" w:bidi="th-TH"/>
        </w:rPr>
      </w:pPr>
      <w:r w:rsidRPr="00345672">
        <w:rPr>
          <w:b/>
          <w:color w:val="C00000"/>
        </w:rPr>
        <w:t>Câu 1.</w:t>
      </w:r>
      <w:r w:rsidRPr="002E22B6">
        <w:rPr>
          <w:b/>
        </w:rPr>
        <w:t xml:space="preserve"> </w:t>
      </w:r>
      <w:r w:rsidRPr="002E22B6">
        <w:rPr>
          <w:rFonts w:eastAsia="DengXian" w:cs="Times New Roman"/>
          <w:bCs/>
          <w:kern w:val="2"/>
          <w:szCs w:val="24"/>
          <w:lang w:val="da-DK" w:eastAsia="zh-CN" w:bidi="th-TH"/>
        </w:rPr>
        <w:t>Doanh nghiệp M có ông X là giám đốc, chị T là nhân viên. Sau 2 năm làm việc, chị T mang thai và sinh đôi. Căn cứ vào thời gian tham gia bảo hiểm xã hội, chị T đề nghị ông X cho mình được nghỉ việc hưởng chế độ thai sản gấp đôi người sinh một con nhưng ông X không đồng ý. Bức xúc với quyết định của ông X, đồng thời không thu xếp được công việc gia đình, chị T đã xin thôi việc tại doanh nghiệp M.</w:t>
      </w:r>
    </w:p>
    <w:p w:rsidR="00646EED" w:rsidRPr="002E22B6" w:rsidRDefault="00646EED" w:rsidP="000B33B2">
      <w:pPr>
        <w:tabs>
          <w:tab w:val="left" w:pos="283"/>
        </w:tabs>
      </w:pPr>
      <w:r w:rsidRPr="002E22B6">
        <w:rPr>
          <w:rStyle w:val="YoungMixChar"/>
          <w:b/>
        </w:rPr>
        <w:tab/>
      </w:r>
      <w:r w:rsidRPr="00345672">
        <w:rPr>
          <w:rStyle w:val="YoungMixChar"/>
          <w:b/>
          <w:color w:val="0070C0"/>
        </w:rPr>
        <w:t xml:space="preserve">a) </w:t>
      </w:r>
      <w:r w:rsidRPr="002E22B6">
        <w:rPr>
          <w:rFonts w:cs="Times New Roman"/>
          <w:szCs w:val="24"/>
          <w:shd w:val="clear" w:color="auto" w:fill="FFFFFF"/>
        </w:rPr>
        <w:t>Khi tham gia bảo hiểm xã hội</w:t>
      </w:r>
      <w:r w:rsidR="00543A96" w:rsidRPr="002E22B6">
        <w:rPr>
          <w:rFonts w:cs="Times New Roman"/>
          <w:szCs w:val="24"/>
          <w:shd w:val="clear" w:color="auto" w:fill="FFFFFF"/>
        </w:rPr>
        <w:t>,</w:t>
      </w:r>
      <w:r w:rsidRPr="002E22B6">
        <w:rPr>
          <w:rFonts w:cs="Times New Roman"/>
          <w:szCs w:val="24"/>
          <w:shd w:val="clear" w:color="auto" w:fill="FFFFFF"/>
        </w:rPr>
        <w:t xml:space="preserve"> chị T được </w:t>
      </w:r>
      <w:r w:rsidR="00543A96" w:rsidRPr="002E22B6">
        <w:rPr>
          <w:rFonts w:cs="Times New Roman"/>
          <w:szCs w:val="24"/>
          <w:shd w:val="clear" w:color="auto" w:fill="FFFFFF"/>
        </w:rPr>
        <w:t>chi trả một phần hoặc toàn bộ chi phí thăm khám, điều trị, phục hồi sức khỏe khi không may gặp tai nạn hoặc bệnh tật.</w:t>
      </w:r>
    </w:p>
    <w:p w:rsidR="00646EED" w:rsidRPr="002E22B6" w:rsidRDefault="00646EED" w:rsidP="000B33B2">
      <w:pPr>
        <w:tabs>
          <w:tab w:val="left" w:pos="283"/>
        </w:tabs>
      </w:pPr>
      <w:r w:rsidRPr="002E22B6">
        <w:rPr>
          <w:rStyle w:val="YoungMixChar"/>
          <w:b/>
        </w:rPr>
        <w:tab/>
      </w:r>
      <w:r w:rsidRPr="00345672">
        <w:rPr>
          <w:rStyle w:val="YoungMixChar"/>
          <w:b/>
          <w:color w:val="0070C0"/>
        </w:rPr>
        <w:t xml:space="preserve">b) </w:t>
      </w:r>
      <w:r w:rsidRPr="002E22B6">
        <w:rPr>
          <w:rFonts w:cs="Times New Roman"/>
          <w:szCs w:val="24"/>
          <w:shd w:val="clear" w:color="auto" w:fill="FFFFFF"/>
        </w:rPr>
        <w:t>Sau khi nghỉ việc tại doanh nghiệp M, chị T có thể tham gia bảo hiểm xã hội tự nguyện.</w:t>
      </w:r>
    </w:p>
    <w:p w:rsidR="00646EED" w:rsidRPr="002E22B6" w:rsidRDefault="00646EED" w:rsidP="000B33B2">
      <w:pPr>
        <w:tabs>
          <w:tab w:val="left" w:pos="283"/>
        </w:tabs>
      </w:pPr>
      <w:r w:rsidRPr="002E22B6">
        <w:rPr>
          <w:rStyle w:val="YoungMixChar"/>
          <w:b/>
        </w:rPr>
        <w:tab/>
      </w:r>
      <w:r w:rsidRPr="00345672">
        <w:rPr>
          <w:rStyle w:val="YoungMixChar"/>
          <w:b/>
          <w:color w:val="0070C0"/>
        </w:rPr>
        <w:t xml:space="preserve">c) </w:t>
      </w:r>
      <w:r w:rsidRPr="002E22B6">
        <w:rPr>
          <w:rFonts w:cs="Times New Roman"/>
          <w:szCs w:val="24"/>
          <w:shd w:val="clear" w:color="auto" w:fill="FFFFFF"/>
        </w:rPr>
        <w:t>Theo quy định chế độ thai sản, chị T sinh đôi nên</w:t>
      </w:r>
      <w:r w:rsidRPr="002E22B6">
        <w:rPr>
          <w:rFonts w:cs="Times New Roman"/>
          <w:b/>
          <w:szCs w:val="24"/>
          <w:shd w:val="clear" w:color="auto" w:fill="FFFFFF"/>
        </w:rPr>
        <w:t xml:space="preserve"> </w:t>
      </w:r>
      <w:r w:rsidRPr="002E22B6">
        <w:rPr>
          <w:rFonts w:eastAsia="DengXian" w:cs="Times New Roman"/>
          <w:bCs/>
          <w:kern w:val="2"/>
          <w:szCs w:val="24"/>
          <w:lang w:val="da-DK" w:eastAsia="zh-CN" w:bidi="th-TH"/>
        </w:rPr>
        <w:t>được nghỉ việc hưởng chế độ thai sản gấp đôi người sinh một con.</w:t>
      </w:r>
    </w:p>
    <w:p w:rsidR="00646EED" w:rsidRPr="002E22B6" w:rsidRDefault="00646EED" w:rsidP="000B33B2">
      <w:pPr>
        <w:tabs>
          <w:tab w:val="left" w:pos="283"/>
        </w:tabs>
      </w:pPr>
      <w:r w:rsidRPr="002E22B6">
        <w:rPr>
          <w:rStyle w:val="YoungMixChar"/>
          <w:b/>
        </w:rPr>
        <w:tab/>
      </w:r>
      <w:r w:rsidRPr="00345672">
        <w:rPr>
          <w:rStyle w:val="YoungMixChar"/>
          <w:b/>
          <w:color w:val="0070C0"/>
        </w:rPr>
        <w:t xml:space="preserve">d) </w:t>
      </w:r>
      <w:r w:rsidRPr="002E22B6">
        <w:rPr>
          <w:rFonts w:cs="Times New Roman"/>
          <w:spacing w:val="6"/>
          <w:szCs w:val="24"/>
          <w:shd w:val="clear" w:color="auto" w:fill="FFFFFF"/>
        </w:rPr>
        <w:t>Khi chị T nghỉ việc, ông X phải chốt thời gian đóng bảo hiểm xã hội và trả sổ bảo hiểm xã hội cho chị T.</w:t>
      </w:r>
    </w:p>
    <w:p w:rsidR="000B33B2" w:rsidRPr="002E22B6" w:rsidRDefault="000B33B2" w:rsidP="000B33B2">
      <w:pPr>
        <w:spacing w:line="240" w:lineRule="auto"/>
        <w:jc w:val="both"/>
        <w:rPr>
          <w:rFonts w:eastAsia="Times New Roman" w:cs="Times New Roman"/>
          <w:b/>
          <w:iCs/>
          <w:szCs w:val="24"/>
          <w:lang w:val="vi-VN"/>
        </w:rPr>
      </w:pPr>
      <w:r w:rsidRPr="00345672">
        <w:rPr>
          <w:b/>
          <w:color w:val="C00000"/>
        </w:rPr>
        <w:t>Câu 2.</w:t>
      </w:r>
      <w:r w:rsidRPr="002E22B6">
        <w:rPr>
          <w:b/>
        </w:rPr>
        <w:t xml:space="preserve"> </w:t>
      </w:r>
      <w:r w:rsidRPr="002E22B6">
        <w:rPr>
          <w:rFonts w:eastAsia="Times New Roman" w:cs="Times New Roman"/>
          <w:szCs w:val="24"/>
          <w:shd w:val="clear" w:color="auto" w:fill="FFFFFF"/>
          <w:lang w:val="vi-VN"/>
        </w:rPr>
        <w:t xml:space="preserve">Kể từ ngày 01/7/2024 mức chuẩn trợ cấp ưu đãi người có công với cách mạng là 2.789.000 đồng, các mức hưởng trợ cấp, phụ cấp ưu đãi đối với người có công với cách mạng và thân nhân được điều chỉnh tăng 35,7% </w:t>
      </w:r>
      <w:r w:rsidRPr="002E22B6">
        <w:rPr>
          <w:rFonts w:eastAsia="Times New Roman" w:cs="Times New Roman"/>
          <w:szCs w:val="24"/>
          <w:lang w:val="vi-VN"/>
        </w:rPr>
        <w:t xml:space="preserve">cơ bản đời sống của người có công và nhân thân đã được cải thiện đáng kể. Thông qua các nguồn lực xã hội hóa, cả nước đã vận động được trên 610 tỷ đồng để hỗ trợ xây mới gần 4.000 nhà </w:t>
      </w:r>
      <w:r w:rsidRPr="002E22B6">
        <w:rPr>
          <w:rFonts w:eastAsia="Times New Roman" w:cs="Times New Roman"/>
          <w:szCs w:val="24"/>
          <w:lang w:val="vi-VN"/>
        </w:rPr>
        <w:lastRenderedPageBreak/>
        <w:t>tình nghĩa, sửa chữa gần 3.400 nhà tình nghĩa với tổng kinh phí trên 338 tỷ đồng; tặng trên 6.400 sổ tiết kiệm với kinh phí trên 15 tỷ đồng; đến thời điểm hiện nay, có 2.412 Bà mẹ Việt Nam anh hùng còn sống được các đơn vị nhận chăm sóc, phụng dưỡng suốt đời (Quỹ Đền ơn đáp nghĩa các cấp).</w:t>
      </w:r>
    </w:p>
    <w:p w:rsidR="000B33B2" w:rsidRPr="002E22B6" w:rsidRDefault="000B33B2" w:rsidP="000B33B2">
      <w:pPr>
        <w:shd w:val="clear" w:color="auto" w:fill="FFFFFF"/>
        <w:spacing w:line="240" w:lineRule="auto"/>
        <w:jc w:val="right"/>
        <w:rPr>
          <w:rFonts w:eastAsia="Times New Roman" w:cs="Times New Roman"/>
          <w:i/>
          <w:szCs w:val="24"/>
          <w:lang w:val="vi-VN"/>
        </w:rPr>
      </w:pPr>
      <w:r w:rsidRPr="002E22B6">
        <w:rPr>
          <w:rFonts w:eastAsia="Times New Roman" w:cs="Times New Roman"/>
          <w:i/>
          <w:szCs w:val="24"/>
          <w:lang w:val="vi-VN"/>
        </w:rPr>
        <w:t>Nguồn: https://molisa.gov.vn/baiviet/242713</w:t>
      </w:r>
    </w:p>
    <w:p w:rsidR="000B33B2" w:rsidRPr="002E22B6" w:rsidRDefault="000B33B2" w:rsidP="000B33B2">
      <w:pPr>
        <w:tabs>
          <w:tab w:val="left" w:pos="283"/>
        </w:tabs>
      </w:pPr>
      <w:r w:rsidRPr="002E22B6">
        <w:rPr>
          <w:rStyle w:val="YoungMixChar"/>
          <w:b/>
        </w:rPr>
        <w:tab/>
      </w:r>
      <w:r w:rsidRPr="00345672">
        <w:rPr>
          <w:rStyle w:val="YoungMixChar"/>
          <w:b/>
          <w:color w:val="0070C0"/>
        </w:rPr>
        <w:t xml:space="preserve">a) </w:t>
      </w:r>
      <w:r w:rsidRPr="002E22B6">
        <w:rPr>
          <w:rFonts w:eastAsia="Times New Roman" w:cs="Times New Roman"/>
          <w:szCs w:val="24"/>
          <w:lang w:val="vi-VN"/>
        </w:rPr>
        <w:t>Theo thông tin Nhà nước đã trích hơn 610 tỷ đồng từ ngân sách để chăm sóc, phụng dưỡng suốt đời 2.412 Bà mẹ Việt Nam anh hùng.</w:t>
      </w:r>
    </w:p>
    <w:p w:rsidR="000B33B2" w:rsidRPr="002E22B6" w:rsidRDefault="000B33B2" w:rsidP="000B33B2">
      <w:pPr>
        <w:tabs>
          <w:tab w:val="left" w:pos="283"/>
        </w:tabs>
      </w:pPr>
      <w:r w:rsidRPr="002E22B6">
        <w:rPr>
          <w:rStyle w:val="YoungMixChar"/>
          <w:b/>
        </w:rPr>
        <w:tab/>
      </w:r>
      <w:r w:rsidRPr="00345672">
        <w:rPr>
          <w:rStyle w:val="YoungMixChar"/>
          <w:b/>
          <w:color w:val="0070C0"/>
        </w:rPr>
        <w:t xml:space="preserve">b) </w:t>
      </w:r>
      <w:r w:rsidRPr="002E22B6">
        <w:rPr>
          <w:rFonts w:eastAsia="Times New Roman" w:cs="Times New Roman"/>
          <w:szCs w:val="24"/>
          <w:lang w:val="vi-VN"/>
        </w:rPr>
        <w:t>Theo thông tin, Chính phủ đã đảm bảo được mức sống cao cho 35,7% gia đình người có công.</w:t>
      </w:r>
    </w:p>
    <w:p w:rsidR="000B33B2" w:rsidRPr="002E22B6" w:rsidRDefault="000B33B2" w:rsidP="000B33B2">
      <w:pPr>
        <w:tabs>
          <w:tab w:val="left" w:pos="283"/>
        </w:tabs>
      </w:pPr>
      <w:r w:rsidRPr="002E22B6">
        <w:rPr>
          <w:rStyle w:val="YoungMixChar"/>
          <w:b/>
        </w:rPr>
        <w:tab/>
      </w:r>
      <w:r w:rsidRPr="00345672">
        <w:rPr>
          <w:rStyle w:val="YoungMixChar"/>
          <w:b/>
          <w:color w:val="0070C0"/>
        </w:rPr>
        <w:t xml:space="preserve">c) </w:t>
      </w:r>
      <w:r w:rsidRPr="002E22B6">
        <w:rPr>
          <w:rFonts w:eastAsia="Times New Roman" w:cs="Times New Roman"/>
          <w:szCs w:val="24"/>
          <w:lang w:val="vi-VN"/>
        </w:rPr>
        <w:t>Thông tin đề cập tới chính sách an sinh xã hội của nước ta.</w:t>
      </w:r>
    </w:p>
    <w:p w:rsidR="000B33B2" w:rsidRPr="002E22B6" w:rsidRDefault="000B33B2" w:rsidP="000B33B2">
      <w:pPr>
        <w:tabs>
          <w:tab w:val="left" w:pos="283"/>
        </w:tabs>
      </w:pPr>
      <w:r w:rsidRPr="002E22B6">
        <w:rPr>
          <w:rStyle w:val="YoungMixChar"/>
          <w:b/>
        </w:rPr>
        <w:tab/>
      </w:r>
      <w:r w:rsidRPr="00345672">
        <w:rPr>
          <w:rStyle w:val="YoungMixChar"/>
          <w:b/>
          <w:color w:val="0070C0"/>
        </w:rPr>
        <w:t xml:space="preserve">d) </w:t>
      </w:r>
      <w:r w:rsidRPr="002E22B6">
        <w:rPr>
          <w:rFonts w:eastAsia="Times New Roman" w:cs="Times New Roman"/>
          <w:szCs w:val="24"/>
          <w:lang w:val="vi-VN"/>
        </w:rPr>
        <w:t>Mức chuẩn trợ cấp ưu đãi cho người có công 2.789.000 đồng thuộc chính sách dịch vụ xã hội cơ bản trong hệ thống an sinh xã hội.</w:t>
      </w:r>
    </w:p>
    <w:p w:rsidR="00CA740E" w:rsidRPr="002E22B6" w:rsidRDefault="00CA740E" w:rsidP="000B33B2">
      <w:pPr>
        <w:spacing w:line="240" w:lineRule="auto"/>
        <w:jc w:val="both"/>
        <w:rPr>
          <w:rFonts w:eastAsia="Times New Roman" w:cs="Times New Roman"/>
          <w:szCs w:val="24"/>
        </w:rPr>
      </w:pPr>
      <w:r w:rsidRPr="00345672">
        <w:rPr>
          <w:b/>
          <w:color w:val="C00000"/>
        </w:rPr>
        <w:t>Câu 3.</w:t>
      </w:r>
      <w:r w:rsidRPr="002E22B6">
        <w:rPr>
          <w:b/>
        </w:rPr>
        <w:t xml:space="preserve"> </w:t>
      </w:r>
      <w:r w:rsidRPr="002E22B6">
        <w:rPr>
          <w:rFonts w:eastAsia="Times New Roman" w:cs="Times New Roman"/>
          <w:szCs w:val="24"/>
        </w:rPr>
        <w:t>Việt Nam và Hàn Quốc đã trở thành đối tác quan trọng hàng đầu của nhau. Hàn Quốc là đối tác lớn nhất về đầu tư trực tiếp (FDI) với 87 tỉ USD vốn đăng ký tính đến tháng 4/2024, chiếm 18,25% tổng vốn FDI vào Việt Nam. Kim ngạch thương mại song phương năm 2023 đạt 76,1 tỉ US</w:t>
      </w:r>
      <w:r w:rsidRPr="00345672">
        <w:rPr>
          <w:rFonts w:eastAsia="Times New Roman" w:cs="Times New Roman"/>
          <w:b/>
          <w:color w:val="0070C0"/>
          <w:szCs w:val="24"/>
        </w:rPr>
        <w:t xml:space="preserve">D. </w:t>
      </w:r>
      <w:r w:rsidRPr="002E22B6">
        <w:rPr>
          <w:rFonts w:eastAsia="Times New Roman" w:cs="Times New Roman"/>
          <w:szCs w:val="24"/>
        </w:rPr>
        <w:t>Trong 4 tháng đầu năm, kim ngạch xuất khẩu giữa 2 nước đạt 25,5 tỉ USD, tăng 4% so với cùng kỳ 2023.</w:t>
      </w:r>
      <w:r w:rsidRPr="002E22B6">
        <w:rPr>
          <w:rFonts w:eastAsia="Times New Roman" w:cs="Times New Roman"/>
          <w:b/>
          <w:szCs w:val="24"/>
        </w:rPr>
        <w:t xml:space="preserve"> </w:t>
      </w:r>
      <w:r w:rsidRPr="002E22B6">
        <w:rPr>
          <w:rFonts w:eastAsia="Times New Roman" w:cs="Times New Roman"/>
          <w:szCs w:val="24"/>
        </w:rPr>
        <w:t>Hàn Quốc có mối quan hệ rất sâu rộng với Việt Nam, không chỉ là đối tác kinh tế quan trọng hàng đầu mà cũng là nước có đông đảo người Việt Nam sinh sống, lao động và học tập với 250.000 người. Ngược lại, cộng đồng người Hàn Quốc tại Việt Nam có hơn 150.000 người. Cộng đồng hai nước có nhiều đóng góp vào phát triển KT-XH và đóng vai trò cầu nối hữu nghị cho quan hệ hai nước.</w:t>
      </w:r>
    </w:p>
    <w:p w:rsidR="00CA740E" w:rsidRPr="002E22B6" w:rsidRDefault="00CA740E" w:rsidP="000B33B2">
      <w:pPr>
        <w:tabs>
          <w:tab w:val="left" w:pos="283"/>
        </w:tabs>
      </w:pPr>
      <w:r w:rsidRPr="002E22B6">
        <w:rPr>
          <w:rStyle w:val="YoungMixChar"/>
          <w:b/>
        </w:rPr>
        <w:tab/>
      </w:r>
      <w:r w:rsidRPr="00345672">
        <w:rPr>
          <w:rStyle w:val="YoungMixChar"/>
          <w:b/>
          <w:color w:val="0070C0"/>
        </w:rPr>
        <w:t xml:space="preserve">a) </w:t>
      </w:r>
      <w:r w:rsidRPr="002E22B6">
        <w:rPr>
          <w:rFonts w:eastAsia="Times New Roman" w:cs="Times New Roman"/>
          <w:szCs w:val="24"/>
        </w:rPr>
        <w:t>Trong 4 tháng đầu năm, kim ngạch xuất khẩu giữa 2 nước đạt 25,5 tỉ USD, tăng 4% so với cùng kỳ 2023 cho thấy đây là hoạt động đầu tư quốc tế hiệu quả.</w:t>
      </w:r>
    </w:p>
    <w:p w:rsidR="00CA740E" w:rsidRPr="002E22B6" w:rsidRDefault="00CA740E" w:rsidP="000B33B2">
      <w:pPr>
        <w:tabs>
          <w:tab w:val="left" w:pos="283"/>
        </w:tabs>
      </w:pPr>
      <w:r w:rsidRPr="002E22B6">
        <w:rPr>
          <w:rStyle w:val="YoungMixChar"/>
          <w:b/>
        </w:rPr>
        <w:tab/>
      </w:r>
      <w:r w:rsidRPr="00345672">
        <w:rPr>
          <w:rStyle w:val="YoungMixChar"/>
          <w:b/>
          <w:color w:val="0070C0"/>
        </w:rPr>
        <w:t xml:space="preserve">b) </w:t>
      </w:r>
      <w:r w:rsidR="00C772E6" w:rsidRPr="002E22B6">
        <w:rPr>
          <w:rFonts w:eastAsia="Times New Roman" w:cs="Times New Roman"/>
          <w:szCs w:val="24"/>
        </w:rPr>
        <w:t>Thông tin trên đề cập đến hình thức hội nhập kinh tế song phương giữa Việt Nam và Hàn Quốc.</w:t>
      </w:r>
    </w:p>
    <w:p w:rsidR="00CA740E" w:rsidRPr="002E22B6" w:rsidRDefault="00CA740E" w:rsidP="000B33B2">
      <w:pPr>
        <w:tabs>
          <w:tab w:val="left" w:pos="283"/>
        </w:tabs>
      </w:pPr>
      <w:r w:rsidRPr="002E22B6">
        <w:rPr>
          <w:rStyle w:val="YoungMixChar"/>
          <w:b/>
        </w:rPr>
        <w:tab/>
      </w:r>
      <w:r w:rsidRPr="00345672">
        <w:rPr>
          <w:rStyle w:val="YoungMixChar"/>
          <w:b/>
          <w:color w:val="0070C0"/>
        </w:rPr>
        <w:t xml:space="preserve">c) </w:t>
      </w:r>
      <w:r w:rsidR="00543A96" w:rsidRPr="002E22B6">
        <w:rPr>
          <w:rFonts w:eastAsia="Times New Roman" w:cs="Times New Roman"/>
          <w:szCs w:val="24"/>
        </w:rPr>
        <w:t>Thu nhập của người lao động Việt Nam tại Hàn Quốc được tính vào tổng thu nhập quốc dân của Hàn Quốc</w:t>
      </w:r>
      <w:r w:rsidRPr="002E22B6">
        <w:rPr>
          <w:rFonts w:eastAsia="Times New Roman" w:cs="Times New Roman"/>
          <w:szCs w:val="24"/>
        </w:rPr>
        <w:t>.</w:t>
      </w:r>
    </w:p>
    <w:p w:rsidR="00CA740E" w:rsidRPr="002E22B6" w:rsidRDefault="00CA740E" w:rsidP="000B33B2">
      <w:pPr>
        <w:tabs>
          <w:tab w:val="left" w:pos="283"/>
        </w:tabs>
      </w:pPr>
      <w:r w:rsidRPr="002E22B6">
        <w:rPr>
          <w:rStyle w:val="YoungMixChar"/>
          <w:b/>
        </w:rPr>
        <w:tab/>
      </w:r>
      <w:r w:rsidRPr="00345672">
        <w:rPr>
          <w:rStyle w:val="YoungMixChar"/>
          <w:b/>
          <w:color w:val="0070C0"/>
        </w:rPr>
        <w:t xml:space="preserve">d) </w:t>
      </w:r>
      <w:r w:rsidRPr="002E22B6">
        <w:rPr>
          <w:rFonts w:eastAsia="Times New Roman" w:cs="Times New Roman"/>
          <w:szCs w:val="24"/>
        </w:rPr>
        <w:t>Lực lượng lao động</w:t>
      </w:r>
      <w:r w:rsidR="00C772E6" w:rsidRPr="002E22B6">
        <w:rPr>
          <w:rFonts w:eastAsia="Times New Roman" w:cs="Times New Roman"/>
          <w:szCs w:val="24"/>
        </w:rPr>
        <w:t xml:space="preserve"> người Việt Nam</w:t>
      </w:r>
      <w:r w:rsidRPr="002E22B6">
        <w:rPr>
          <w:rFonts w:eastAsia="Times New Roman" w:cs="Times New Roman"/>
          <w:szCs w:val="24"/>
        </w:rPr>
        <w:t xml:space="preserve"> đang làm việc tại Hàn Quốc có vai trò tạo nguồn thu ngoại tệ trong hoạt động kinh tế đối ngoại, thúc đẩy tăng trưởng kinh tế của Việt Nam.</w:t>
      </w:r>
    </w:p>
    <w:p w:rsidR="00CA740E" w:rsidRPr="002E22B6" w:rsidRDefault="00CA740E" w:rsidP="000B33B2">
      <w:pPr>
        <w:spacing w:line="240" w:lineRule="auto"/>
        <w:jc w:val="both"/>
        <w:rPr>
          <w:rFonts w:eastAsia="Times New Roman" w:cs="Times New Roman"/>
          <w:szCs w:val="24"/>
        </w:rPr>
      </w:pPr>
      <w:r w:rsidRPr="00345672">
        <w:rPr>
          <w:b/>
          <w:color w:val="C00000"/>
        </w:rPr>
        <w:t>Câu 4.</w:t>
      </w:r>
      <w:r w:rsidRPr="002E22B6">
        <w:rPr>
          <w:b/>
        </w:rPr>
        <w:t xml:space="preserve"> </w:t>
      </w:r>
      <w:r w:rsidRPr="002E22B6">
        <w:rPr>
          <w:rFonts w:eastAsia="Times New Roman" w:cs="Times New Roman"/>
          <w:szCs w:val="24"/>
        </w:rPr>
        <w:t>Lũy kế 9 tháng đầu năm 2024, GDP ước tăng 6,82% so với cùng kỳ năm trước, tương đương với mức tăng bình quân của GDP 9 tháng giai đoạn 5 năm trước dịch Covid-19 (2015 - 2019); trong đó, riêng quý III/2024 tăng 7,4% so với cùng kỳ năm trước, cao hơn mức tăng 5,66% của quý I/2024 và 6,93% của quý II/2024. Trong mức tăng chung của toàn nền kinh tế, khu vực nông, lâm nghiệp và thủy sản tăng 3,20%, đóng góp 5,37% vào mức tăng tổng giá trị tăng thêm của toàn nền kinh tế; khu vực công nghiệp và xây dựng tăng 8,19%, đóng góp 46,22%; khu vực dịch vụ tăng 6,95%, đóng góp 48,41%.</w:t>
      </w:r>
    </w:p>
    <w:p w:rsidR="00CA740E" w:rsidRPr="002E22B6" w:rsidRDefault="00CA740E" w:rsidP="000B33B2">
      <w:pPr>
        <w:tabs>
          <w:tab w:val="left" w:pos="283"/>
        </w:tabs>
      </w:pPr>
      <w:r w:rsidRPr="002E22B6">
        <w:rPr>
          <w:rStyle w:val="YoungMixChar"/>
          <w:b/>
        </w:rPr>
        <w:tab/>
      </w:r>
      <w:r w:rsidRPr="00345672">
        <w:rPr>
          <w:rStyle w:val="YoungMixChar"/>
          <w:b/>
          <w:color w:val="0070C0"/>
        </w:rPr>
        <w:t xml:space="preserve">a) </w:t>
      </w:r>
      <w:r w:rsidRPr="002E22B6">
        <w:rPr>
          <w:rFonts w:eastAsia="Times New Roman" w:cs="Times New Roman"/>
          <w:szCs w:val="24"/>
        </w:rPr>
        <w:t>Tổng sản phẩm quốc nội GDP quý II/2024 tăng 6,93% chính là thước đo sản lượng quốc gia, đánh giá mức độ hoạt động của nền kinh tế nước ta.</w:t>
      </w:r>
    </w:p>
    <w:p w:rsidR="00CA740E" w:rsidRPr="002E22B6" w:rsidRDefault="00CA740E" w:rsidP="000B33B2">
      <w:pPr>
        <w:tabs>
          <w:tab w:val="left" w:pos="283"/>
        </w:tabs>
      </w:pPr>
      <w:r w:rsidRPr="002E22B6">
        <w:rPr>
          <w:rStyle w:val="YoungMixChar"/>
          <w:b/>
        </w:rPr>
        <w:tab/>
      </w:r>
      <w:r w:rsidRPr="00345672">
        <w:rPr>
          <w:rStyle w:val="YoungMixChar"/>
          <w:b/>
          <w:color w:val="0070C0"/>
        </w:rPr>
        <w:t xml:space="preserve">b) </w:t>
      </w:r>
      <w:r w:rsidRPr="002E22B6">
        <w:rPr>
          <w:rFonts w:eastAsia="Times New Roman" w:cs="Times New Roman"/>
          <w:szCs w:val="24"/>
        </w:rPr>
        <w:t>Lũy kế 9 tháng đầu năm 2024 vượt mức tăng bình quân của GDP 9 tháng giai đoạn 5 năm trước dịch Covid-19 (2015 – 2019).</w:t>
      </w:r>
    </w:p>
    <w:p w:rsidR="00CA740E" w:rsidRPr="002E22B6" w:rsidRDefault="00CA740E" w:rsidP="000B33B2">
      <w:pPr>
        <w:tabs>
          <w:tab w:val="left" w:pos="283"/>
        </w:tabs>
      </w:pPr>
      <w:r w:rsidRPr="002E22B6">
        <w:rPr>
          <w:rStyle w:val="YoungMixChar"/>
          <w:b/>
        </w:rPr>
        <w:tab/>
      </w:r>
      <w:r w:rsidRPr="00345672">
        <w:rPr>
          <w:rStyle w:val="YoungMixChar"/>
          <w:b/>
          <w:color w:val="0070C0"/>
        </w:rPr>
        <w:t xml:space="preserve">c) </w:t>
      </w:r>
      <w:r w:rsidR="00D765A2" w:rsidRPr="002E22B6">
        <w:rPr>
          <w:rFonts w:eastAsia="Times New Roman" w:cs="Times New Roman"/>
          <w:szCs w:val="24"/>
        </w:rPr>
        <w:t xml:space="preserve">Thông tin trên đã thể hiện </w:t>
      </w:r>
      <w:r w:rsidR="007C6785" w:rsidRPr="002E22B6">
        <w:rPr>
          <w:rFonts w:eastAsia="Times New Roman" w:cs="Times New Roman"/>
          <w:szCs w:val="24"/>
        </w:rPr>
        <w:t>cơ cấu kinh tế của Việt Nam đang chuyển dịch theo hướng tích cực và hiện đại</w:t>
      </w:r>
      <w:r w:rsidR="00A02658" w:rsidRPr="002E22B6">
        <w:rPr>
          <w:rFonts w:eastAsia="Times New Roman" w:cs="Times New Roman"/>
          <w:szCs w:val="24"/>
        </w:rPr>
        <w:t>.</w:t>
      </w:r>
    </w:p>
    <w:p w:rsidR="00070AF4" w:rsidRPr="002E22B6" w:rsidRDefault="00CA740E" w:rsidP="00A349B3">
      <w:pPr>
        <w:tabs>
          <w:tab w:val="left" w:pos="283"/>
        </w:tabs>
      </w:pPr>
      <w:r w:rsidRPr="002E22B6">
        <w:rPr>
          <w:rStyle w:val="YoungMixChar"/>
          <w:b/>
        </w:rPr>
        <w:tab/>
      </w:r>
      <w:r w:rsidRPr="00345672">
        <w:rPr>
          <w:rStyle w:val="YoungMixChar"/>
          <w:b/>
          <w:color w:val="0070C0"/>
        </w:rPr>
        <w:t xml:space="preserve">d) </w:t>
      </w:r>
      <w:r w:rsidRPr="002E22B6">
        <w:rPr>
          <w:rFonts w:eastAsia="Times New Roman" w:cs="Times New Roman"/>
          <w:szCs w:val="24"/>
        </w:rPr>
        <w:t>Tốc độ tăng trưởng quý III/2024 là tỷ lệ phần trăm tăng lên của tổng sản phẩm trong nước so với quý IV/2023.</w:t>
      </w:r>
    </w:p>
    <w:p w:rsidR="00070AF4" w:rsidRDefault="00A47A43">
      <w:pPr>
        <w:jc w:val="center"/>
        <w:rPr>
          <w:rStyle w:val="YoungMixChar"/>
          <w:b/>
          <w:i/>
        </w:rPr>
      </w:pPr>
      <w:r w:rsidRPr="002E22B6">
        <w:rPr>
          <w:rStyle w:val="YoungMixChar"/>
          <w:b/>
          <w:i/>
        </w:rPr>
        <w:t>------ HẾT ------</w:t>
      </w:r>
    </w:p>
    <w:p w:rsidR="00A349B3" w:rsidRDefault="00A349B3">
      <w:pPr>
        <w:jc w:val="center"/>
        <w:rPr>
          <w:rStyle w:val="YoungMixChar"/>
          <w:b/>
        </w:rPr>
      </w:pPr>
      <w:r w:rsidRPr="00A349B3">
        <w:rPr>
          <w:rStyle w:val="YoungMixChar"/>
          <w:b/>
        </w:rPr>
        <w:t>ĐÁP ÁN</w:t>
      </w:r>
    </w:p>
    <w:tbl>
      <w:tblPr>
        <w:tblW w:w="4968" w:type="dxa"/>
        <w:tblInd w:w="93" w:type="dxa"/>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tblGrid>
      <w:tr w:rsidR="00A349B3" w:rsidRPr="00A349B3" w:rsidTr="00A349B3">
        <w:trPr>
          <w:trHeight w:val="31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1</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2</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3</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4</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5</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6</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7</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8</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9</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10</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11</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12</w:t>
            </w:r>
          </w:p>
        </w:tc>
      </w:tr>
      <w:tr w:rsidR="00A349B3" w:rsidRPr="00A349B3" w:rsidTr="00A349B3">
        <w:trPr>
          <w:trHeight w:val="31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D</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B</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D</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D</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B</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B</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A</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D</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B</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D</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D</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D</w:t>
            </w:r>
          </w:p>
        </w:tc>
      </w:tr>
      <w:tr w:rsidR="00A349B3" w:rsidRPr="00A349B3" w:rsidTr="00A349B3">
        <w:trPr>
          <w:trHeight w:val="315"/>
        </w:trPr>
        <w:tc>
          <w:tcPr>
            <w:tcW w:w="400" w:type="dxa"/>
            <w:tcBorders>
              <w:top w:val="nil"/>
              <w:left w:val="single" w:sz="4" w:space="0" w:color="auto"/>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b/>
                <w:bCs/>
                <w:szCs w:val="24"/>
              </w:rPr>
            </w:pPr>
            <w:r w:rsidRPr="00A349B3">
              <w:rPr>
                <w:rFonts w:eastAsia="Times New Roman" w:cs="Times New Roman"/>
                <w:b/>
                <w:bCs/>
                <w:szCs w:val="24"/>
              </w:rPr>
              <w:t>13</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b/>
                <w:bCs/>
                <w:szCs w:val="24"/>
              </w:rPr>
            </w:pPr>
            <w:r w:rsidRPr="00A349B3">
              <w:rPr>
                <w:rFonts w:eastAsia="Times New Roman" w:cs="Times New Roman"/>
                <w:b/>
                <w:bCs/>
                <w:szCs w:val="24"/>
              </w:rPr>
              <w:t>14</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b/>
                <w:bCs/>
                <w:szCs w:val="24"/>
              </w:rPr>
            </w:pPr>
            <w:r w:rsidRPr="00A349B3">
              <w:rPr>
                <w:rFonts w:eastAsia="Times New Roman" w:cs="Times New Roman"/>
                <w:b/>
                <w:bCs/>
                <w:szCs w:val="24"/>
              </w:rPr>
              <w:t>15</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b/>
                <w:bCs/>
                <w:szCs w:val="24"/>
              </w:rPr>
            </w:pPr>
            <w:r w:rsidRPr="00A349B3">
              <w:rPr>
                <w:rFonts w:eastAsia="Times New Roman" w:cs="Times New Roman"/>
                <w:b/>
                <w:bCs/>
                <w:szCs w:val="24"/>
              </w:rPr>
              <w:t>16</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b/>
                <w:bCs/>
                <w:szCs w:val="24"/>
              </w:rPr>
            </w:pPr>
            <w:r w:rsidRPr="00A349B3">
              <w:rPr>
                <w:rFonts w:eastAsia="Times New Roman" w:cs="Times New Roman"/>
                <w:b/>
                <w:bCs/>
                <w:szCs w:val="24"/>
              </w:rPr>
              <w:t>17</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b/>
                <w:bCs/>
                <w:szCs w:val="24"/>
              </w:rPr>
            </w:pPr>
            <w:r w:rsidRPr="00A349B3">
              <w:rPr>
                <w:rFonts w:eastAsia="Times New Roman" w:cs="Times New Roman"/>
                <w:b/>
                <w:bCs/>
                <w:szCs w:val="24"/>
              </w:rPr>
              <w:t>18</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b/>
                <w:bCs/>
                <w:szCs w:val="24"/>
              </w:rPr>
            </w:pPr>
            <w:r w:rsidRPr="00A349B3">
              <w:rPr>
                <w:rFonts w:eastAsia="Times New Roman" w:cs="Times New Roman"/>
                <w:b/>
                <w:bCs/>
                <w:szCs w:val="24"/>
              </w:rPr>
              <w:t>19</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b/>
                <w:bCs/>
                <w:szCs w:val="24"/>
              </w:rPr>
            </w:pPr>
            <w:r w:rsidRPr="00A349B3">
              <w:rPr>
                <w:rFonts w:eastAsia="Times New Roman" w:cs="Times New Roman"/>
                <w:b/>
                <w:bCs/>
                <w:szCs w:val="24"/>
              </w:rPr>
              <w:t>20</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b/>
                <w:bCs/>
                <w:szCs w:val="24"/>
              </w:rPr>
            </w:pPr>
            <w:r w:rsidRPr="00A349B3">
              <w:rPr>
                <w:rFonts w:eastAsia="Times New Roman" w:cs="Times New Roman"/>
                <w:b/>
                <w:bCs/>
                <w:szCs w:val="24"/>
              </w:rPr>
              <w:t>21</w:t>
            </w:r>
          </w:p>
        </w:tc>
        <w:tc>
          <w:tcPr>
            <w:tcW w:w="456"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b/>
                <w:bCs/>
                <w:szCs w:val="24"/>
              </w:rPr>
            </w:pPr>
            <w:r w:rsidRPr="00A349B3">
              <w:rPr>
                <w:rFonts w:eastAsia="Times New Roman" w:cs="Times New Roman"/>
                <w:b/>
                <w:bCs/>
                <w:szCs w:val="24"/>
              </w:rPr>
              <w:t>22</w:t>
            </w:r>
          </w:p>
        </w:tc>
        <w:tc>
          <w:tcPr>
            <w:tcW w:w="456"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b/>
                <w:bCs/>
                <w:szCs w:val="24"/>
              </w:rPr>
            </w:pPr>
            <w:r w:rsidRPr="00A349B3">
              <w:rPr>
                <w:rFonts w:eastAsia="Times New Roman" w:cs="Times New Roman"/>
                <w:b/>
                <w:bCs/>
                <w:szCs w:val="24"/>
              </w:rPr>
              <w:t>23</w:t>
            </w:r>
          </w:p>
        </w:tc>
        <w:tc>
          <w:tcPr>
            <w:tcW w:w="456"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b/>
                <w:bCs/>
                <w:szCs w:val="24"/>
              </w:rPr>
            </w:pPr>
            <w:r w:rsidRPr="00A349B3">
              <w:rPr>
                <w:rFonts w:eastAsia="Times New Roman" w:cs="Times New Roman"/>
                <w:b/>
                <w:bCs/>
                <w:szCs w:val="24"/>
              </w:rPr>
              <w:t>24</w:t>
            </w:r>
          </w:p>
        </w:tc>
      </w:tr>
      <w:tr w:rsidR="00A349B3" w:rsidRPr="00A349B3" w:rsidTr="00A349B3">
        <w:trPr>
          <w:trHeight w:val="315"/>
        </w:trPr>
        <w:tc>
          <w:tcPr>
            <w:tcW w:w="400" w:type="dxa"/>
            <w:tcBorders>
              <w:top w:val="nil"/>
              <w:left w:val="single" w:sz="4" w:space="0" w:color="auto"/>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A</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D</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C</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D</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C</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D</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B</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B</w:t>
            </w:r>
          </w:p>
        </w:tc>
        <w:tc>
          <w:tcPr>
            <w:tcW w:w="400"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A</w:t>
            </w:r>
          </w:p>
        </w:tc>
        <w:tc>
          <w:tcPr>
            <w:tcW w:w="456"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C</w:t>
            </w:r>
          </w:p>
        </w:tc>
        <w:tc>
          <w:tcPr>
            <w:tcW w:w="456"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B</w:t>
            </w:r>
          </w:p>
        </w:tc>
        <w:tc>
          <w:tcPr>
            <w:tcW w:w="456" w:type="dxa"/>
            <w:tcBorders>
              <w:top w:val="nil"/>
              <w:left w:val="nil"/>
              <w:bottom w:val="single" w:sz="4" w:space="0" w:color="auto"/>
              <w:right w:val="single" w:sz="4" w:space="0" w:color="auto"/>
            </w:tcBorders>
            <w:shd w:val="clear" w:color="auto" w:fill="auto"/>
            <w:noWrap/>
            <w:vAlign w:val="bottom"/>
          </w:tcPr>
          <w:p w:rsidR="00A349B3" w:rsidRPr="00A349B3" w:rsidRDefault="00A349B3" w:rsidP="0066512A">
            <w:pPr>
              <w:spacing w:line="240" w:lineRule="auto"/>
              <w:rPr>
                <w:rFonts w:eastAsia="Times New Roman" w:cs="Times New Roman"/>
                <w:szCs w:val="24"/>
              </w:rPr>
            </w:pPr>
            <w:r w:rsidRPr="00A349B3">
              <w:rPr>
                <w:rFonts w:eastAsia="Times New Roman" w:cs="Times New Roman"/>
                <w:szCs w:val="24"/>
              </w:rPr>
              <w:t>C</w:t>
            </w:r>
          </w:p>
        </w:tc>
      </w:tr>
    </w:tbl>
    <w:p w:rsidR="00A349B3" w:rsidRPr="00A349B3" w:rsidRDefault="00A349B3">
      <w:pPr>
        <w:jc w:val="center"/>
        <w:rPr>
          <w:rStyle w:val="YoungMixChar"/>
          <w:b/>
        </w:rPr>
      </w:pPr>
    </w:p>
    <w:tbl>
      <w:tblPr>
        <w:tblW w:w="4296" w:type="dxa"/>
        <w:tblInd w:w="93" w:type="dxa"/>
        <w:tblLook w:val="04A0" w:firstRow="1" w:lastRow="0" w:firstColumn="1" w:lastColumn="0" w:noHBand="0" w:noVBand="1"/>
      </w:tblPr>
      <w:tblGrid>
        <w:gridCol w:w="884"/>
        <w:gridCol w:w="844"/>
        <w:gridCol w:w="884"/>
        <w:gridCol w:w="884"/>
        <w:gridCol w:w="400"/>
        <w:gridCol w:w="400"/>
      </w:tblGrid>
      <w:tr w:rsidR="00A349B3" w:rsidRPr="00A349B3" w:rsidTr="00A349B3">
        <w:trPr>
          <w:trHeight w:val="315"/>
        </w:trPr>
        <w:tc>
          <w:tcPr>
            <w:tcW w:w="8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Câu 1</w:t>
            </w:r>
          </w:p>
        </w:tc>
        <w:tc>
          <w:tcPr>
            <w:tcW w:w="844" w:type="dxa"/>
            <w:tcBorders>
              <w:top w:val="single" w:sz="4" w:space="0" w:color="auto"/>
              <w:left w:val="nil"/>
              <w:bottom w:val="single" w:sz="4" w:space="0" w:color="auto"/>
              <w:right w:val="single" w:sz="4" w:space="0" w:color="auto"/>
            </w:tcBorders>
            <w:shd w:val="clear" w:color="000000" w:fill="FFFFFF"/>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Câu 2</w:t>
            </w:r>
          </w:p>
        </w:tc>
        <w:tc>
          <w:tcPr>
            <w:tcW w:w="884" w:type="dxa"/>
            <w:tcBorders>
              <w:top w:val="single" w:sz="4" w:space="0" w:color="auto"/>
              <w:left w:val="nil"/>
              <w:bottom w:val="single" w:sz="4" w:space="0" w:color="auto"/>
              <w:right w:val="single" w:sz="4" w:space="0" w:color="auto"/>
            </w:tcBorders>
            <w:shd w:val="clear" w:color="000000" w:fill="FFFFFF"/>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Câu 3</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b/>
                <w:bCs/>
                <w:szCs w:val="24"/>
              </w:rPr>
            </w:pPr>
            <w:r w:rsidRPr="00A349B3">
              <w:rPr>
                <w:rFonts w:eastAsia="Times New Roman" w:cs="Times New Roman"/>
                <w:b/>
                <w:bCs/>
                <w:szCs w:val="24"/>
              </w:rPr>
              <w:t>Câu 4</w:t>
            </w:r>
          </w:p>
        </w:tc>
        <w:tc>
          <w:tcPr>
            <w:tcW w:w="400" w:type="dxa"/>
            <w:tcBorders>
              <w:top w:val="nil"/>
              <w:left w:val="nil"/>
              <w:bottom w:val="nil"/>
              <w:right w:val="nil"/>
            </w:tcBorders>
            <w:shd w:val="clear" w:color="auto" w:fill="auto"/>
            <w:noWrap/>
            <w:vAlign w:val="bottom"/>
            <w:hideMark/>
          </w:tcPr>
          <w:p w:rsidR="00A349B3" w:rsidRPr="00A349B3" w:rsidRDefault="00A349B3" w:rsidP="00A349B3">
            <w:pPr>
              <w:spacing w:line="240" w:lineRule="auto"/>
              <w:rPr>
                <w:rFonts w:ascii="Calibri" w:eastAsia="Times New Roman" w:hAnsi="Calibri" w:cs="Calibri"/>
                <w:sz w:val="22"/>
              </w:rPr>
            </w:pPr>
          </w:p>
        </w:tc>
        <w:tc>
          <w:tcPr>
            <w:tcW w:w="400" w:type="dxa"/>
            <w:tcBorders>
              <w:top w:val="nil"/>
              <w:left w:val="nil"/>
              <w:bottom w:val="nil"/>
              <w:right w:val="nil"/>
            </w:tcBorders>
            <w:shd w:val="clear" w:color="auto" w:fill="auto"/>
            <w:noWrap/>
            <w:vAlign w:val="bottom"/>
            <w:hideMark/>
          </w:tcPr>
          <w:p w:rsidR="00A349B3" w:rsidRPr="00A349B3" w:rsidRDefault="00A349B3" w:rsidP="00A349B3">
            <w:pPr>
              <w:spacing w:line="240" w:lineRule="auto"/>
              <w:rPr>
                <w:rFonts w:ascii="Calibri" w:eastAsia="Times New Roman" w:hAnsi="Calibri" w:cs="Calibri"/>
                <w:sz w:val="22"/>
              </w:rPr>
            </w:pPr>
          </w:p>
        </w:tc>
      </w:tr>
      <w:tr w:rsidR="00A349B3" w:rsidRPr="00A349B3" w:rsidTr="00A349B3">
        <w:trPr>
          <w:trHeight w:val="315"/>
        </w:trPr>
        <w:tc>
          <w:tcPr>
            <w:tcW w:w="884" w:type="dxa"/>
            <w:tcBorders>
              <w:top w:val="nil"/>
              <w:left w:val="single" w:sz="4" w:space="0" w:color="auto"/>
              <w:bottom w:val="single" w:sz="4" w:space="0" w:color="auto"/>
              <w:right w:val="single" w:sz="4" w:space="0" w:color="auto"/>
            </w:tcBorders>
            <w:shd w:val="clear" w:color="000000" w:fill="FFFFFF"/>
            <w:noWrap/>
            <w:vAlign w:val="bottom"/>
            <w:hideMark/>
          </w:tcPr>
          <w:p w:rsidR="00A349B3" w:rsidRPr="00A349B3" w:rsidRDefault="00A349B3" w:rsidP="00A349B3">
            <w:pPr>
              <w:spacing w:line="240" w:lineRule="auto"/>
              <w:rPr>
                <w:rFonts w:eastAsia="Times New Roman" w:cs="Times New Roman"/>
                <w:szCs w:val="24"/>
              </w:rPr>
            </w:pPr>
            <w:r w:rsidRPr="00A349B3">
              <w:rPr>
                <w:rFonts w:eastAsia="Times New Roman" w:cs="Times New Roman"/>
                <w:szCs w:val="24"/>
              </w:rPr>
              <w:t>S-Đ-S-Đ</w:t>
            </w:r>
          </w:p>
        </w:tc>
        <w:tc>
          <w:tcPr>
            <w:tcW w:w="844" w:type="dxa"/>
            <w:tcBorders>
              <w:top w:val="nil"/>
              <w:left w:val="nil"/>
              <w:bottom w:val="single" w:sz="4" w:space="0" w:color="auto"/>
              <w:right w:val="single" w:sz="4" w:space="0" w:color="auto"/>
            </w:tcBorders>
            <w:shd w:val="clear" w:color="000000" w:fill="FFFFFF"/>
            <w:noWrap/>
            <w:vAlign w:val="bottom"/>
            <w:hideMark/>
          </w:tcPr>
          <w:p w:rsidR="00A349B3" w:rsidRPr="00A349B3" w:rsidRDefault="00A349B3" w:rsidP="00A349B3">
            <w:pPr>
              <w:spacing w:line="240" w:lineRule="auto"/>
              <w:rPr>
                <w:rFonts w:eastAsia="Times New Roman" w:cs="Times New Roman"/>
                <w:szCs w:val="24"/>
              </w:rPr>
            </w:pPr>
            <w:r w:rsidRPr="00A349B3">
              <w:rPr>
                <w:rFonts w:eastAsia="Times New Roman" w:cs="Times New Roman"/>
                <w:szCs w:val="24"/>
              </w:rPr>
              <w:t>S-S-Đ-S</w:t>
            </w:r>
          </w:p>
        </w:tc>
        <w:tc>
          <w:tcPr>
            <w:tcW w:w="884" w:type="dxa"/>
            <w:tcBorders>
              <w:top w:val="nil"/>
              <w:left w:val="nil"/>
              <w:bottom w:val="single" w:sz="4" w:space="0" w:color="auto"/>
              <w:right w:val="single" w:sz="4" w:space="0" w:color="auto"/>
            </w:tcBorders>
            <w:shd w:val="clear" w:color="000000" w:fill="FFFFFF"/>
            <w:noWrap/>
            <w:vAlign w:val="bottom"/>
            <w:hideMark/>
          </w:tcPr>
          <w:p w:rsidR="00A349B3" w:rsidRPr="00A349B3" w:rsidRDefault="00A349B3" w:rsidP="00A349B3">
            <w:pPr>
              <w:spacing w:line="240" w:lineRule="auto"/>
              <w:rPr>
                <w:rFonts w:eastAsia="Times New Roman" w:cs="Times New Roman"/>
                <w:szCs w:val="24"/>
              </w:rPr>
            </w:pPr>
            <w:r w:rsidRPr="00A349B3">
              <w:rPr>
                <w:rFonts w:eastAsia="Times New Roman" w:cs="Times New Roman"/>
                <w:szCs w:val="24"/>
              </w:rPr>
              <w:t>S-Đ-S-Đ</w:t>
            </w:r>
          </w:p>
        </w:tc>
        <w:tc>
          <w:tcPr>
            <w:tcW w:w="884" w:type="dxa"/>
            <w:tcBorders>
              <w:top w:val="nil"/>
              <w:left w:val="nil"/>
              <w:bottom w:val="single" w:sz="4" w:space="0" w:color="auto"/>
              <w:right w:val="single" w:sz="4" w:space="0" w:color="auto"/>
            </w:tcBorders>
            <w:shd w:val="clear" w:color="auto" w:fill="auto"/>
            <w:noWrap/>
            <w:vAlign w:val="bottom"/>
            <w:hideMark/>
          </w:tcPr>
          <w:p w:rsidR="00A349B3" w:rsidRPr="00A349B3" w:rsidRDefault="00A349B3" w:rsidP="00A349B3">
            <w:pPr>
              <w:spacing w:line="240" w:lineRule="auto"/>
              <w:rPr>
                <w:rFonts w:eastAsia="Times New Roman" w:cs="Times New Roman"/>
                <w:szCs w:val="24"/>
              </w:rPr>
            </w:pPr>
            <w:r w:rsidRPr="00A349B3">
              <w:rPr>
                <w:rFonts w:eastAsia="Times New Roman" w:cs="Times New Roman"/>
                <w:szCs w:val="24"/>
              </w:rPr>
              <w:t>Đ-S-Đ-S</w:t>
            </w:r>
          </w:p>
        </w:tc>
        <w:tc>
          <w:tcPr>
            <w:tcW w:w="400" w:type="dxa"/>
            <w:tcBorders>
              <w:top w:val="nil"/>
              <w:left w:val="nil"/>
              <w:bottom w:val="nil"/>
              <w:right w:val="nil"/>
            </w:tcBorders>
            <w:shd w:val="clear" w:color="auto" w:fill="auto"/>
            <w:noWrap/>
            <w:vAlign w:val="bottom"/>
            <w:hideMark/>
          </w:tcPr>
          <w:p w:rsidR="00A349B3" w:rsidRPr="00A349B3" w:rsidRDefault="00A349B3" w:rsidP="00A349B3">
            <w:pPr>
              <w:spacing w:line="240" w:lineRule="auto"/>
              <w:rPr>
                <w:rFonts w:ascii="Calibri" w:eastAsia="Times New Roman" w:hAnsi="Calibri" w:cs="Calibri"/>
                <w:sz w:val="22"/>
              </w:rPr>
            </w:pPr>
          </w:p>
        </w:tc>
        <w:tc>
          <w:tcPr>
            <w:tcW w:w="400" w:type="dxa"/>
            <w:tcBorders>
              <w:top w:val="nil"/>
              <w:left w:val="nil"/>
              <w:bottom w:val="nil"/>
              <w:right w:val="nil"/>
            </w:tcBorders>
            <w:shd w:val="clear" w:color="auto" w:fill="auto"/>
            <w:noWrap/>
            <w:vAlign w:val="bottom"/>
            <w:hideMark/>
          </w:tcPr>
          <w:p w:rsidR="00A349B3" w:rsidRPr="00A349B3" w:rsidRDefault="00A349B3" w:rsidP="00A349B3">
            <w:pPr>
              <w:spacing w:line="240" w:lineRule="auto"/>
              <w:rPr>
                <w:rFonts w:ascii="Calibri" w:eastAsia="Times New Roman" w:hAnsi="Calibri" w:cs="Calibri"/>
                <w:sz w:val="22"/>
              </w:rPr>
            </w:pPr>
          </w:p>
        </w:tc>
      </w:tr>
    </w:tbl>
    <w:p w:rsidR="00A349B3" w:rsidRPr="00A349B3" w:rsidRDefault="00A349B3">
      <w:pPr>
        <w:jc w:val="center"/>
      </w:pPr>
    </w:p>
    <w:sectPr w:rsidR="00A349B3" w:rsidRPr="00A349B3" w:rsidSect="007F62BF">
      <w:headerReference w:type="default" r:id="rId7"/>
      <w:footerReference w:type="default" r:id="rId8"/>
      <w:pgSz w:w="11906" w:h="16838"/>
      <w:pgMar w:top="567" w:right="567" w:bottom="567" w:left="1134" w:header="283" w:footer="16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4D1" w:rsidRDefault="00AD44D1" w:rsidP="004C51F4">
      <w:pPr>
        <w:spacing w:line="240" w:lineRule="auto"/>
      </w:pPr>
      <w:r>
        <w:separator/>
      </w:r>
    </w:p>
  </w:endnote>
  <w:endnote w:type="continuationSeparator" w:id="0">
    <w:p w:rsidR="00AD44D1" w:rsidRDefault="00AD44D1" w:rsidP="004C5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2BF" w:rsidRPr="007F62BF" w:rsidRDefault="007F62BF" w:rsidP="007F62BF">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7F62BF">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7F62BF">
      <w:rPr>
        <w:rFonts w:eastAsia="SimSun" w:cs="Times New Roman"/>
        <w:b/>
        <w:kern w:val="2"/>
        <w:szCs w:val="24"/>
        <w:lang w:val="nl-NL" w:eastAsia="zh-CN"/>
      </w:rPr>
      <w:t xml:space="preserve">     </w:t>
    </w:r>
    <w:r w:rsidRPr="007F62BF">
      <w:rPr>
        <w:rFonts w:eastAsia="SimSun" w:cs="Times New Roman"/>
        <w:b/>
        <w:color w:val="00B0F0"/>
        <w:kern w:val="2"/>
        <w:szCs w:val="24"/>
        <w:lang w:val="nl-NL" w:eastAsia="zh-CN"/>
      </w:rPr>
      <w:t>thuvienhoclieu</w:t>
    </w:r>
    <w:r w:rsidRPr="007F62BF">
      <w:rPr>
        <w:rFonts w:eastAsia="SimSun" w:cs="Times New Roman"/>
        <w:b/>
        <w:color w:val="FF0000"/>
        <w:kern w:val="2"/>
        <w:szCs w:val="24"/>
        <w:lang w:val="nl-NL" w:eastAsia="zh-CN"/>
      </w:rPr>
      <w:t xml:space="preserve">.com </w:t>
    </w:r>
    <w:r w:rsidRPr="007F62BF">
      <w:rPr>
        <w:rFonts w:eastAsia="SimSun" w:cs="Times New Roman"/>
        <w:b/>
        <w:kern w:val="2"/>
        <w:szCs w:val="24"/>
        <w:lang w:eastAsia="zh-CN"/>
      </w:rPr>
      <w:t xml:space="preserve">                                </w:t>
    </w:r>
    <w:r w:rsidRPr="007F62BF">
      <w:rPr>
        <w:rFonts w:eastAsia="SimSun" w:cs="Times New Roman"/>
        <w:b/>
        <w:color w:val="FF0000"/>
        <w:kern w:val="2"/>
        <w:szCs w:val="24"/>
        <w:lang w:eastAsia="zh-CN"/>
      </w:rPr>
      <w:t>Trang</w:t>
    </w:r>
    <w:r w:rsidRPr="007F62BF">
      <w:rPr>
        <w:rFonts w:eastAsia="SimSun" w:cs="Times New Roman"/>
        <w:b/>
        <w:color w:val="0070C0"/>
        <w:kern w:val="2"/>
        <w:szCs w:val="24"/>
        <w:lang w:eastAsia="zh-CN"/>
      </w:rPr>
      <w:t xml:space="preserve"> </w:t>
    </w:r>
    <w:r w:rsidRPr="007F62BF">
      <w:rPr>
        <w:rFonts w:eastAsia="SimSun" w:cs="Times New Roman"/>
        <w:b/>
        <w:color w:val="0070C0"/>
        <w:kern w:val="2"/>
        <w:szCs w:val="24"/>
        <w:lang w:eastAsia="zh-CN"/>
      </w:rPr>
      <w:fldChar w:fldCharType="begin"/>
    </w:r>
    <w:r w:rsidRPr="007F62BF">
      <w:rPr>
        <w:rFonts w:eastAsia="SimSun" w:cs="Times New Roman"/>
        <w:b/>
        <w:color w:val="0070C0"/>
        <w:kern w:val="2"/>
        <w:szCs w:val="24"/>
        <w:lang w:eastAsia="zh-CN"/>
      </w:rPr>
      <w:instrText xml:space="preserve"> PAGE   \* MERGEFORMAT </w:instrText>
    </w:r>
    <w:r w:rsidRPr="007F62BF">
      <w:rPr>
        <w:rFonts w:eastAsia="SimSun" w:cs="Times New Roman"/>
        <w:b/>
        <w:color w:val="0070C0"/>
        <w:kern w:val="2"/>
        <w:szCs w:val="24"/>
        <w:lang w:eastAsia="zh-CN"/>
      </w:rPr>
      <w:fldChar w:fldCharType="separate"/>
    </w:r>
    <w:r w:rsidR="00345672">
      <w:rPr>
        <w:rFonts w:eastAsia="SimSun" w:cs="Times New Roman"/>
        <w:b/>
        <w:noProof/>
        <w:color w:val="0070C0"/>
        <w:kern w:val="2"/>
        <w:szCs w:val="24"/>
        <w:lang w:eastAsia="zh-CN"/>
      </w:rPr>
      <w:t>4</w:t>
    </w:r>
    <w:r w:rsidRPr="007F62BF">
      <w:rPr>
        <w:rFonts w:eastAsia="SimSun" w:cs="Times New Roman"/>
        <w:b/>
        <w:color w:val="0070C0"/>
        <w:kern w:val="2"/>
        <w:szCs w:val="24"/>
        <w:lang w:eastAsia="zh-CN"/>
      </w:rPr>
      <w:fldChar w:fldCharType="end"/>
    </w:r>
    <w:r w:rsidRPr="007F62BF">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4D1" w:rsidRDefault="00AD44D1" w:rsidP="004C51F4">
      <w:pPr>
        <w:spacing w:line="240" w:lineRule="auto"/>
      </w:pPr>
      <w:r>
        <w:separator/>
      </w:r>
    </w:p>
  </w:footnote>
  <w:footnote w:type="continuationSeparator" w:id="0">
    <w:p w:rsidR="00AD44D1" w:rsidRDefault="00AD44D1" w:rsidP="004C51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2BF" w:rsidRPr="007F62BF" w:rsidRDefault="007F62BF" w:rsidP="007F62BF">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7F62BF">
      <w:rPr>
        <w:rFonts w:eastAsia="Calibri" w:cs="Times New Roman"/>
        <w:b/>
        <w:color w:val="00B0F0"/>
        <w:szCs w:val="24"/>
        <w:lang w:val="nl-NL"/>
      </w:rPr>
      <w:t>thuvienhoclieu</w:t>
    </w:r>
    <w:r w:rsidRPr="007F62BF">
      <w:rPr>
        <w:rFonts w:eastAsia="Calibri" w:cs="Times New Roman"/>
        <w:b/>
        <w:color w:val="FF0000"/>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40"/>
    <w:rsid w:val="00070AF4"/>
    <w:rsid w:val="000B33B2"/>
    <w:rsid w:val="0019028A"/>
    <w:rsid w:val="00297430"/>
    <w:rsid w:val="002B260F"/>
    <w:rsid w:val="002D5E40"/>
    <w:rsid w:val="002E22B6"/>
    <w:rsid w:val="00325D91"/>
    <w:rsid w:val="00345672"/>
    <w:rsid w:val="003630A2"/>
    <w:rsid w:val="003D1B4A"/>
    <w:rsid w:val="003E0BC4"/>
    <w:rsid w:val="003F1E1C"/>
    <w:rsid w:val="004C51F4"/>
    <w:rsid w:val="00540532"/>
    <w:rsid w:val="00543A96"/>
    <w:rsid w:val="0062264C"/>
    <w:rsid w:val="00624667"/>
    <w:rsid w:val="00646EED"/>
    <w:rsid w:val="006B78BE"/>
    <w:rsid w:val="00706087"/>
    <w:rsid w:val="007072F5"/>
    <w:rsid w:val="007C18C7"/>
    <w:rsid w:val="007C6785"/>
    <w:rsid w:val="007F0C9C"/>
    <w:rsid w:val="007F62BF"/>
    <w:rsid w:val="00803252"/>
    <w:rsid w:val="00847798"/>
    <w:rsid w:val="0085375B"/>
    <w:rsid w:val="009423A1"/>
    <w:rsid w:val="009709C8"/>
    <w:rsid w:val="009819EA"/>
    <w:rsid w:val="009C5B60"/>
    <w:rsid w:val="009E0B21"/>
    <w:rsid w:val="009F7AEB"/>
    <w:rsid w:val="00A02658"/>
    <w:rsid w:val="00A349B3"/>
    <w:rsid w:val="00A47A43"/>
    <w:rsid w:val="00A65F1B"/>
    <w:rsid w:val="00A867C1"/>
    <w:rsid w:val="00AA586A"/>
    <w:rsid w:val="00AD44D1"/>
    <w:rsid w:val="00AE6DEF"/>
    <w:rsid w:val="00B25DCC"/>
    <w:rsid w:val="00BA2FC7"/>
    <w:rsid w:val="00BF7A59"/>
    <w:rsid w:val="00C426ED"/>
    <w:rsid w:val="00C720F1"/>
    <w:rsid w:val="00C772E6"/>
    <w:rsid w:val="00CA740E"/>
    <w:rsid w:val="00D63AED"/>
    <w:rsid w:val="00D765A2"/>
    <w:rsid w:val="00D9726D"/>
    <w:rsid w:val="00DC61A9"/>
    <w:rsid w:val="00E472D5"/>
    <w:rsid w:val="00E61F39"/>
    <w:rsid w:val="00EB1AA8"/>
    <w:rsid w:val="00EB7494"/>
    <w:rsid w:val="00F0448E"/>
    <w:rsid w:val="00FC614B"/>
    <w:rsid w:val="00FE6DAA"/>
    <w:rsid w:val="00FF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1F4"/>
    <w:pPr>
      <w:tabs>
        <w:tab w:val="center" w:pos="4680"/>
        <w:tab w:val="right" w:pos="9360"/>
      </w:tabs>
      <w:spacing w:line="240" w:lineRule="auto"/>
    </w:pPr>
  </w:style>
  <w:style w:type="character" w:customStyle="1" w:styleId="HeaderChar">
    <w:name w:val="Header Char"/>
    <w:basedOn w:val="DefaultParagraphFont"/>
    <w:link w:val="Header"/>
    <w:uiPriority w:val="99"/>
    <w:rsid w:val="004C51F4"/>
  </w:style>
  <w:style w:type="paragraph" w:styleId="Footer">
    <w:name w:val="footer"/>
    <w:basedOn w:val="Normal"/>
    <w:link w:val="FooterChar"/>
    <w:uiPriority w:val="99"/>
    <w:unhideWhenUsed/>
    <w:rsid w:val="004C51F4"/>
    <w:pPr>
      <w:tabs>
        <w:tab w:val="center" w:pos="4680"/>
        <w:tab w:val="right" w:pos="9360"/>
      </w:tabs>
      <w:spacing w:line="240" w:lineRule="auto"/>
    </w:pPr>
  </w:style>
  <w:style w:type="character" w:customStyle="1" w:styleId="FooterChar">
    <w:name w:val="Footer Char"/>
    <w:basedOn w:val="DefaultParagraphFont"/>
    <w:link w:val="Footer"/>
    <w:uiPriority w:val="99"/>
    <w:rsid w:val="004C51F4"/>
  </w:style>
  <w:style w:type="character" w:styleId="Strong">
    <w:name w:val="Strong"/>
    <w:basedOn w:val="DefaultParagraphFont"/>
    <w:uiPriority w:val="22"/>
    <w:qFormat/>
    <w:rsid w:val="0019028A"/>
    <w:rPr>
      <w:b/>
      <w:bCs/>
    </w:rPr>
  </w:style>
  <w:style w:type="paragraph" w:styleId="BalloonText">
    <w:name w:val="Balloon Text"/>
    <w:basedOn w:val="Normal"/>
    <w:link w:val="BalloonTextChar"/>
    <w:uiPriority w:val="99"/>
    <w:semiHidden/>
    <w:unhideWhenUsed/>
    <w:rsid w:val="006226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64C"/>
    <w:rPr>
      <w:rFonts w:ascii="Segoe UI" w:hAnsi="Segoe UI" w:cs="Segoe UI"/>
      <w:sz w:val="1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1F4"/>
    <w:pPr>
      <w:tabs>
        <w:tab w:val="center" w:pos="4680"/>
        <w:tab w:val="right" w:pos="9360"/>
      </w:tabs>
      <w:spacing w:line="240" w:lineRule="auto"/>
    </w:pPr>
  </w:style>
  <w:style w:type="character" w:customStyle="1" w:styleId="HeaderChar">
    <w:name w:val="Header Char"/>
    <w:basedOn w:val="DefaultParagraphFont"/>
    <w:link w:val="Header"/>
    <w:uiPriority w:val="99"/>
    <w:rsid w:val="004C51F4"/>
  </w:style>
  <w:style w:type="paragraph" w:styleId="Footer">
    <w:name w:val="footer"/>
    <w:basedOn w:val="Normal"/>
    <w:link w:val="FooterChar"/>
    <w:uiPriority w:val="99"/>
    <w:unhideWhenUsed/>
    <w:rsid w:val="004C51F4"/>
    <w:pPr>
      <w:tabs>
        <w:tab w:val="center" w:pos="4680"/>
        <w:tab w:val="right" w:pos="9360"/>
      </w:tabs>
      <w:spacing w:line="240" w:lineRule="auto"/>
    </w:pPr>
  </w:style>
  <w:style w:type="character" w:customStyle="1" w:styleId="FooterChar">
    <w:name w:val="Footer Char"/>
    <w:basedOn w:val="DefaultParagraphFont"/>
    <w:link w:val="Footer"/>
    <w:uiPriority w:val="99"/>
    <w:rsid w:val="004C51F4"/>
  </w:style>
  <w:style w:type="character" w:styleId="Strong">
    <w:name w:val="Strong"/>
    <w:basedOn w:val="DefaultParagraphFont"/>
    <w:uiPriority w:val="22"/>
    <w:qFormat/>
    <w:rsid w:val="0019028A"/>
    <w:rPr>
      <w:b/>
      <w:bCs/>
    </w:rPr>
  </w:style>
  <w:style w:type="paragraph" w:styleId="BalloonText">
    <w:name w:val="Balloon Text"/>
    <w:basedOn w:val="Normal"/>
    <w:link w:val="BalloonTextChar"/>
    <w:uiPriority w:val="99"/>
    <w:semiHidden/>
    <w:unhideWhenUsed/>
    <w:rsid w:val="006226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64C"/>
    <w:rPr>
      <w:rFonts w:ascii="Segoe UI" w:hAnsi="Segoe UI" w:cs="Segoe UI"/>
      <w:sz w:val="1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42854">
      <w:bodyDiv w:val="1"/>
      <w:marLeft w:val="0"/>
      <w:marRight w:val="0"/>
      <w:marTop w:val="0"/>
      <w:marBottom w:val="0"/>
      <w:divBdr>
        <w:top w:val="none" w:sz="0" w:space="0" w:color="auto"/>
        <w:left w:val="none" w:sz="0" w:space="0" w:color="auto"/>
        <w:bottom w:val="none" w:sz="0" w:space="0" w:color="auto"/>
        <w:right w:val="none" w:sz="0" w:space="0" w:color="auto"/>
      </w:divBdr>
    </w:div>
    <w:div w:id="1250769865">
      <w:bodyDiv w:val="1"/>
      <w:marLeft w:val="0"/>
      <w:marRight w:val="0"/>
      <w:marTop w:val="0"/>
      <w:marBottom w:val="0"/>
      <w:divBdr>
        <w:top w:val="none" w:sz="0" w:space="0" w:color="auto"/>
        <w:left w:val="none" w:sz="0" w:space="0" w:color="auto"/>
        <w:bottom w:val="none" w:sz="0" w:space="0" w:color="auto"/>
        <w:right w:val="none" w:sz="0" w:space="0" w:color="auto"/>
      </w:divBdr>
    </w:div>
    <w:div w:id="17880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2025-11-17T04:45:00Z</dcterms:created>
  <dcterms:modified xsi:type="dcterms:W3CDTF">2025-11-17T04:46:00Z</dcterms:modified>
  <cp:version/>
</cp:coreProperties>
</file>