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E7189" w:rsidRPr="00AE7189" w:rsidTr="00FD7798">
        <w:tc>
          <w:tcPr>
            <w:tcW w:w="4111" w:type="dxa"/>
          </w:tcPr>
          <w:p w:rsidR="00AE7189" w:rsidRPr="00AE7189" w:rsidRDefault="00AE7189" w:rsidP="00FD7798">
            <w:pPr>
              <w:widowControl w:val="0"/>
              <w:tabs>
                <w:tab w:val="left" w:pos="284"/>
                <w:tab w:val="left" w:pos="2835"/>
                <w:tab w:val="left" w:pos="5387"/>
                <w:tab w:val="left" w:pos="7938"/>
              </w:tabs>
              <w:jc w:val="center"/>
              <w:rPr>
                <w:rFonts w:ascii="Times New Roman" w:hAnsi="Times New Roman" w:cs="Times New Roman"/>
                <w:i/>
                <w:iCs/>
                <w:sz w:val="24"/>
                <w:szCs w:val="24"/>
              </w:rPr>
            </w:pPr>
            <w:r w:rsidRPr="00AE7189">
              <w:rPr>
                <w:rStyle w:val="Strong"/>
                <w:rFonts w:ascii="Times New Roman" w:hAnsi="Times New Roman" w:cs="Times New Roman"/>
                <w:sz w:val="24"/>
                <w:szCs w:val="24"/>
              </w:rPr>
              <w:t>SỞ GIÁO DỤC VÀ ĐÀO TẠO</w:t>
            </w:r>
            <w:r w:rsidRPr="00AE7189">
              <w:rPr>
                <w:rFonts w:ascii="Times New Roman" w:hAnsi="Times New Roman" w:cs="Times New Roman"/>
                <w:sz w:val="24"/>
                <w:szCs w:val="24"/>
              </w:rPr>
              <w:br/>
            </w:r>
            <w:r w:rsidRPr="00AE7189">
              <w:rPr>
                <w:rFonts w:ascii="Times New Roman" w:hAnsi="Times New Roman" w:cs="Times New Roman"/>
                <w:b/>
                <w:sz w:val="24"/>
                <w:szCs w:val="24"/>
              </w:rPr>
              <w:t>VĨNH LONG</w:t>
            </w:r>
            <w:r w:rsidRPr="00AE7189">
              <w:rPr>
                <w:rFonts w:ascii="Times New Roman" w:hAnsi="Times New Roman" w:cs="Times New Roman"/>
                <w:b/>
                <w:sz w:val="24"/>
                <w:szCs w:val="24"/>
              </w:rPr>
              <w:br/>
            </w:r>
            <w:r w:rsidRPr="00AE7189">
              <w:rPr>
                <w:rStyle w:val="Strong"/>
                <w:rFonts w:ascii="Times New Roman" w:hAnsi="Times New Roman" w:cs="Times New Roman"/>
                <w:sz w:val="24"/>
                <w:szCs w:val="24"/>
              </w:rPr>
              <w:t>ĐỀ THI CHÍNH THỨC</w:t>
            </w:r>
            <w:r w:rsidRPr="00AE7189">
              <w:rPr>
                <w:rFonts w:ascii="Times New Roman" w:hAnsi="Times New Roman" w:cs="Times New Roman"/>
                <w:sz w:val="24"/>
                <w:szCs w:val="24"/>
              </w:rPr>
              <w:br/>
            </w:r>
            <w:r w:rsidRPr="00AE7189">
              <w:rPr>
                <w:rStyle w:val="Emphasis"/>
                <w:rFonts w:ascii="Times New Roman" w:hAnsi="Times New Roman" w:cs="Times New Roman"/>
                <w:sz w:val="24"/>
                <w:szCs w:val="24"/>
              </w:rPr>
              <w:t>(Đề thi có 04 trang)</w:t>
            </w:r>
          </w:p>
        </w:tc>
        <w:tc>
          <w:tcPr>
            <w:tcW w:w="6373" w:type="dxa"/>
          </w:tcPr>
          <w:p w:rsidR="00AE7189" w:rsidRPr="00AE7189" w:rsidRDefault="00AE7189" w:rsidP="00AE7189">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AE7189">
              <w:rPr>
                <w:rStyle w:val="Strong"/>
                <w:rFonts w:ascii="Times New Roman" w:hAnsi="Times New Roman" w:cs="Times New Roman"/>
                <w:sz w:val="24"/>
                <w:szCs w:val="24"/>
              </w:rPr>
              <w:t>KỲ THI THỬ TỐT NGHIỆP THPT NĂM 2026</w:t>
            </w:r>
            <w:r w:rsidRPr="00AE7189">
              <w:rPr>
                <w:rFonts w:ascii="Times New Roman" w:hAnsi="Times New Roman" w:cs="Times New Roman"/>
                <w:sz w:val="24"/>
                <w:szCs w:val="24"/>
              </w:rPr>
              <w:br/>
            </w:r>
            <w:bookmarkStart w:id="0" w:name="_GoBack"/>
            <w:bookmarkEnd w:id="0"/>
            <w:r w:rsidRPr="00AE7189">
              <w:rPr>
                <w:rStyle w:val="Strong"/>
                <w:rFonts w:ascii="Times New Roman" w:hAnsi="Times New Roman" w:cs="Times New Roman"/>
                <w:sz w:val="24"/>
                <w:szCs w:val="24"/>
              </w:rPr>
              <w:t xml:space="preserve">Môn thi: </w:t>
            </w:r>
            <w:r w:rsidRPr="00AE7189">
              <w:rPr>
                <w:rStyle w:val="Strong"/>
                <w:rFonts w:ascii="Times New Roman" w:hAnsi="Times New Roman" w:cs="Times New Roman"/>
                <w:sz w:val="24"/>
                <w:szCs w:val="24"/>
              </w:rPr>
              <w:t>GIÁO DỤC KINH TẾ VÀ PHÁP LUẬT</w:t>
            </w:r>
          </w:p>
          <w:p w:rsidR="00AE7189" w:rsidRPr="00AE7189" w:rsidRDefault="00AE7189" w:rsidP="00AE7189">
            <w:pPr>
              <w:widowControl w:val="0"/>
              <w:tabs>
                <w:tab w:val="left" w:pos="284"/>
                <w:tab w:val="left" w:pos="2835"/>
                <w:tab w:val="left" w:pos="5387"/>
                <w:tab w:val="left" w:pos="7938"/>
              </w:tabs>
              <w:jc w:val="center"/>
              <w:rPr>
                <w:rFonts w:ascii="Times New Roman" w:hAnsi="Times New Roman" w:cs="Times New Roman"/>
                <w:i/>
                <w:iCs/>
                <w:sz w:val="24"/>
                <w:szCs w:val="24"/>
              </w:rPr>
            </w:pPr>
            <w:r w:rsidRPr="00AE7189">
              <w:rPr>
                <w:rStyle w:val="Emphasis"/>
                <w:rFonts w:ascii="Times New Roman" w:hAnsi="Times New Roman" w:cs="Times New Roman"/>
                <w:sz w:val="24"/>
                <w:szCs w:val="24"/>
              </w:rPr>
              <w:t>Thời gian làm bài 50 phút, không kể thời gian phát đề</w:t>
            </w:r>
          </w:p>
        </w:tc>
      </w:tr>
    </w:tbl>
    <w:p w:rsidR="00AE7189" w:rsidRPr="00AE7189" w:rsidRDefault="00AE7189" w:rsidP="00AE7189">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AE7189">
        <w:rPr>
          <w:rFonts w:ascii="Times New Roman" w:eastAsia="Georgia" w:hAnsi="Times New Roman" w:cs="Times New Roman"/>
          <w:sz w:val="24"/>
          <w:szCs w:val="24"/>
        </w:rPr>
        <w:t>Họ và tên: ………………………………………….. Số báo danh: ………………</w:t>
      </w:r>
      <w:r w:rsidRPr="00AE7189">
        <w:rPr>
          <w:rFonts w:ascii="Times New Roman" w:eastAsia="Georgia" w:hAnsi="Times New Roman" w:cs="Times New Roman"/>
          <w:b/>
          <w:sz w:val="24"/>
          <w:szCs w:val="24"/>
        </w:rPr>
        <w:t>Mã đề</w:t>
      </w:r>
      <w:r w:rsidRPr="00AE7189">
        <w:rPr>
          <w:rFonts w:ascii="Times New Roman" w:eastAsia="Georgia" w:hAnsi="Times New Roman" w:cs="Times New Roman"/>
          <w:b/>
          <w:sz w:val="24"/>
          <w:szCs w:val="24"/>
        </w:rPr>
        <w:t xml:space="preserve"> 1001</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Phần I:</w:t>
      </w:r>
      <w:r w:rsidRPr="00AE7189">
        <w:rPr>
          <w:rFonts w:ascii="Times New Roman" w:eastAsia="Times New Roman" w:hAnsi="Times New Roman" w:cs="Times New Roman"/>
          <w:sz w:val="24"/>
          <w:szCs w:val="24"/>
        </w:rPr>
        <w:t xml:space="preserve"> Thí sinh trả lời từ câu 1 đến câu 24. Mỗi câu hỏi thí sinh chỉ được chọn một phương án.</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24. Mỗi câu hỏi thí sinh chỉ được chọn một phương án.</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Tổ chức nào dưới đây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là tổ chức chính trị - xã hội thành viên trực thuộc Mặt trận Tổ quốc Việt Nam?</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Hội Cựu chiến binh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Hội Chữ thập đỏ Việt Nam.</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Tổng liên đoàn Lao động 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Nông dân Việt Nam.</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Theo quy định của pháp luật, người nào dưới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được quyền thành lập hộ kinh doanh?</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Người đủ tuổi và có năng lực hành vi dân sự.</w:t>
      </w:r>
      <w:r>
        <w:tab/>
      </w:r>
      <w:r>
        <w:rPr>
          <w:rFonts w:ascii="Times New Roman" w:hAnsi="Times New Roman"/>
          <w:b/>
          <w:sz w:val="24"/>
        </w:rPr>
        <w:t xml:space="preserve">B. </w:t>
      </w:r>
      <w:r>
        <w:rPr>
          <w:rFonts w:ascii="Times New Roman" w:eastAsia="Times New Roman" w:hAnsi="Times New Roman" w:cs="Times New Roman"/>
          <w:color w:val="000000"/>
          <w:sz w:val="24"/>
          <w:szCs w:val="24"/>
        </w:rPr>
        <w:t>Người bán hàng lưu động có thu nhập thấp.</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Người kinh doanh dịch vụ du lịch, vận tải.</w:t>
      </w:r>
      <w:r>
        <w:tab/>
      </w:r>
      <w:r>
        <w:rPr>
          <w:rFonts w:ascii="Times New Roman" w:hAnsi="Times New Roman"/>
          <w:b/>
          <w:sz w:val="24"/>
        </w:rPr>
        <w:t xml:space="preserve">D. </w:t>
      </w:r>
      <w:r>
        <w:rPr>
          <w:rFonts w:ascii="Times New Roman" w:eastAsia="Times New Roman" w:hAnsi="Times New Roman" w:cs="Times New Roman"/>
          <w:color w:val="000000"/>
          <w:sz w:val="24"/>
          <w:szCs w:val="24"/>
        </w:rPr>
        <w:t>Người đang bị truy cứu trách nhiệm hình sự.</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Theo quy định của pháp luật, công dân có nghĩa vụ nào dưới đây trong việc thực hiện pháp luật về thuế?</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Tự điều chỉnh mức xử phạt về thuế.</w:t>
      </w:r>
      <w:r>
        <w:tab/>
      </w:r>
      <w:r>
        <w:rPr>
          <w:rFonts w:ascii="Times New Roman" w:hAnsi="Times New Roman"/>
          <w:b/>
          <w:sz w:val="24"/>
        </w:rPr>
        <w:t xml:space="preserve">B. </w:t>
      </w:r>
      <w:r>
        <w:rPr>
          <w:rFonts w:ascii="Times New Roman" w:eastAsia="Times New Roman" w:hAnsi="Times New Roman" w:cs="Times New Roman"/>
          <w:color w:val="000000"/>
          <w:sz w:val="24"/>
          <w:szCs w:val="24"/>
        </w:rPr>
        <w:t>Kê khai thuế trung thực và đúng thời hạn.</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Tự quyết định mức thuế phải nộp.</w:t>
      </w:r>
      <w:r>
        <w:tab/>
      </w:r>
      <w:r>
        <w:rPr>
          <w:rFonts w:ascii="Times New Roman" w:hAnsi="Times New Roman"/>
          <w:b/>
          <w:sz w:val="24"/>
        </w:rPr>
        <w:t xml:space="preserve">D. </w:t>
      </w:r>
      <w:r>
        <w:rPr>
          <w:rFonts w:ascii="Times New Roman" w:eastAsia="Times New Roman" w:hAnsi="Times New Roman" w:cs="Times New Roman"/>
          <w:color w:val="000000"/>
          <w:sz w:val="24"/>
          <w:szCs w:val="24"/>
        </w:rPr>
        <w:t>Miễn nộp thuế khi thu nhập không ổn định.</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Loại thuế nào dưới đây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thuế gián thu?</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Thuế tiêu thụ đặc biệt.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Thuế giá trị gia tăng.</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Thuế xuất, nhập khẩu.</w:t>
      </w:r>
      <w:r>
        <w:tab/>
      </w:r>
      <w:r>
        <w:rPr>
          <w:rFonts w:ascii="Times New Roman" w:hAnsi="Times New Roman"/>
          <w:b/>
          <w:sz w:val="24"/>
        </w:rPr>
        <w:t xml:space="preserve">D. </w:t>
      </w:r>
      <w:r>
        <w:rPr>
          <w:rFonts w:ascii="Times New Roman" w:eastAsia="Times New Roman" w:hAnsi="Times New Roman" w:cs="Times New Roman"/>
          <w:color w:val="000000"/>
          <w:sz w:val="24"/>
          <w:szCs w:val="24"/>
        </w:rPr>
        <w:t>Thuế thu nhập cá nhân.</w:t>
      </w:r>
    </w:p>
    <w:p w:rsidR="00B70A67" w:rsidRDefault="00B70A67" w:rsidP="00B70A67">
      <w:pPr>
        <w:spacing w:after="0" w:line="240" w:lineRule="auto"/>
      </w:pP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các câu hỏi 5, 6</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Tháng 10 năm 2022, lạm phát các nước khu vực sử dụng đồng tiền chung châu Âu (Eurozone) tăng mức kỉ lục 10,7% do giá năng lượng và thực phẩm tăng cao. Đáng chú ý, 11/19 nước thành viên Eurozone ghi nhận lạm phát ở mức hai chữ số, cao nhất là Estonia (22,4%), Litva (22%) và Latvia (21,8%). Quỹ Tiền tệ Quốc tế dự báo, mùa đông năm nay hơn một nửa quốc gia trong khu vực này sẽ rơi vào tình trạng suy thoái kinh tế.</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Việc nhiều quốc gia Eurozone có mức lạm phát trên 20% cho thấy nền kinh tế của các nước này đang đối mặt với tình trạng</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lạm phát phi mã.</w:t>
      </w:r>
      <w:r>
        <w:tab/>
      </w:r>
      <w:r>
        <w:rPr>
          <w:rFonts w:ascii="Times New Roman" w:hAnsi="Times New Roman"/>
          <w:b/>
          <w:sz w:val="24"/>
        </w:rPr>
        <w:t xml:space="preserve">B. </w:t>
      </w:r>
      <w:r>
        <w:rPr>
          <w:rFonts w:ascii="Times New Roman" w:eastAsia="Times New Roman" w:hAnsi="Times New Roman" w:cs="Times New Roman"/>
          <w:color w:val="000000"/>
          <w:sz w:val="24"/>
          <w:szCs w:val="24"/>
        </w:rPr>
        <w:t>lạm phát vừa phải.</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lạm phát tự nhiên.</w:t>
      </w:r>
      <w:r>
        <w:tab/>
      </w:r>
      <w:r>
        <w:rPr>
          <w:rFonts w:ascii="Times New Roman" w:hAnsi="Times New Roman"/>
          <w:b/>
          <w:sz w:val="24"/>
        </w:rPr>
        <w:t xml:space="preserve">D. </w:t>
      </w:r>
      <w:r>
        <w:rPr>
          <w:rFonts w:ascii="Times New Roman" w:eastAsia="Times New Roman" w:hAnsi="Times New Roman" w:cs="Times New Roman"/>
          <w:color w:val="000000"/>
          <w:sz w:val="24"/>
          <w:szCs w:val="24"/>
        </w:rPr>
        <w:t>siêu lạm phát.</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Thông tin trên phản ánh nền kinh tế Eurozone đang đối mặt với loại nguyên nhân lạm phát nào dưới đây?</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Lạm phát do cầu tăng cao.</w:t>
      </w:r>
      <w:r>
        <w:tab/>
      </w:r>
      <w:r>
        <w:rPr>
          <w:rFonts w:ascii="Times New Roman" w:hAnsi="Times New Roman"/>
          <w:b/>
          <w:sz w:val="24"/>
        </w:rPr>
        <w:t xml:space="preserve">B. </w:t>
      </w:r>
      <w:r>
        <w:rPr>
          <w:rFonts w:ascii="Times New Roman" w:eastAsia="Times New Roman" w:hAnsi="Times New Roman" w:cs="Times New Roman"/>
          <w:color w:val="000000"/>
          <w:sz w:val="24"/>
          <w:szCs w:val="24"/>
        </w:rPr>
        <w:t>Lạm phát do phát hành thừa tiền.</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Lạm phát do chi phí đẩy.</w:t>
      </w:r>
      <w:r>
        <w:tab/>
      </w:r>
      <w:r>
        <w:rPr>
          <w:rFonts w:ascii="Times New Roman" w:hAnsi="Times New Roman"/>
          <w:b/>
          <w:sz w:val="24"/>
        </w:rPr>
        <w:t xml:space="preserve">D. </w:t>
      </w:r>
      <w:r>
        <w:rPr>
          <w:rFonts w:ascii="Times New Roman" w:eastAsia="Times New Roman" w:hAnsi="Times New Roman" w:cs="Times New Roman"/>
          <w:color w:val="000000"/>
          <w:sz w:val="24"/>
          <w:szCs w:val="24"/>
        </w:rPr>
        <w:t>Lạm phát do hoạt động đầu cơ.</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Khi cùng các bạn đá bóng, K không may đá quả bóng bay vào sân nhà anh M làm vỡ bể cá cảnh. Tức giận, anh M đuổi đánh cả nhóm. Do chạy chậm nên K đã bị anh M bắt giữ và giam trong nhà kho của anh 1 ngày. Anh M đã vi phạm quyền nào dưới đây của công dân?</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Được pháp luật bảo hộ về danh dự.</w:t>
      </w:r>
      <w:r>
        <w:tab/>
      </w:r>
      <w:r>
        <w:rPr>
          <w:rFonts w:ascii="Times New Roman" w:hAnsi="Times New Roman"/>
          <w:b/>
          <w:sz w:val="24"/>
        </w:rPr>
        <w:t xml:space="preserve">B. </w:t>
      </w:r>
      <w:r>
        <w:rPr>
          <w:rFonts w:ascii="Times New Roman" w:eastAsia="Times New Roman" w:hAnsi="Times New Roman" w:cs="Times New Roman"/>
          <w:color w:val="000000"/>
          <w:sz w:val="24"/>
          <w:szCs w:val="24"/>
        </w:rPr>
        <w:t>Bất khả xâm phạm về thân thể.</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pháp luật bảo hộ về tài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Bất khả xâm phạm về chỗ ở.</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Công dân có quyền khiếu nại trong trường hợp nào dưới đây?</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hiện hành vi buôn bán hàng giả, hàng kém chất lượng.</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Muốn phản ánh tình hình giao thông tại địa phương mình.</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Không đồng ý với quyết định ảnh hưởng quyền lợi của mình.</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hiện hành vi gây thiệt hại đến lợi ích Nhà nước.</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Phát biểu nào dưới đây phản ánh đúng trách nhiệm của công dân trong bảo vệ di sản văn hóa?</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Công dân có quyền tự do khai thác giá trị di sản văn hóa chưa được xếp hạng nhằm phục vụ nhu cầu cá nhân.</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dân tham gia giữ gìn, bảo vệ và phát huy giá trị di sản văn hóa theo quy định của pháp luật.</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dân chỉ có trách nhiệm bảo vệ di sản văn hóa khi trực tiếp sở hữu các hiện vật lịch sử tại gia đình.</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bảo vệ di sản văn hóa chủ yếu thuộc trách nhiệm của các cơ quan quản lí nhà nước chuyên ngành.</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10.</w:t>
      </w:r>
      <w:r>
        <w:t xml:space="preserve"> </w:t>
      </w:r>
      <w:r>
        <w:rPr>
          <w:rFonts w:ascii="Times New Roman" w:hAnsi="Times New Roman" w:cs="Times New Roman"/>
          <w:color w:val="000000"/>
          <w:sz w:val="24"/>
          <w:szCs w:val="24"/>
        </w:rPr>
        <w:t>Công dân có nghĩa vụ nào dưới đây đối với tài sản của người khác?</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Tôn trọng và bảo vệ tài sản hợp 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Sử dụng và định đoạt tài sản khi cần thiết.</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Chiếm hữu và sử dụng tài sản phù hợp.</w:t>
      </w:r>
      <w:r>
        <w:tab/>
      </w:r>
      <w:r>
        <w:rPr>
          <w:rFonts w:ascii="Times New Roman" w:hAnsi="Times New Roman"/>
          <w:b/>
          <w:sz w:val="24"/>
        </w:rPr>
        <w:t xml:space="preserve">D. </w:t>
      </w:r>
      <w:r>
        <w:rPr>
          <w:rFonts w:ascii="Times New Roman" w:eastAsia="Times New Roman" w:hAnsi="Times New Roman" w:cs="Times New Roman"/>
          <w:color w:val="000000"/>
          <w:sz w:val="24"/>
          <w:szCs w:val="24"/>
        </w:rPr>
        <w:t>Quản lí và khai thác tài sản theo nhu cầu.</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Anh H đưa con đi tiêm chủng tại trạm y tế xã. Sau khi nghe bác sĩ tư vấn về loại vaccine và các phản ứng có thể xảy ra, anh H yêu cầu bác sĩ phải tiêm kết hợp thêm một loại vaccine khác mà anh đã đọc được trên các diễn đàn nội nhóm. Bác sĩ từ chối vì cho rằng việc kết hợp này chưa có chỉ định chuyên môn và có thể gây nguy hiểm cho trẻ. Anh H bức xúc cho rằng trạm y tế đang vi phạm quyền tự ý lựa chọn dịch vụ y tế của gia đình anh. Nhận định nào dưới đây là đúng với tình huống này?</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của người bệnh phải được thực hiện trên cơ sở tuân thủ các quy định về chuyên môn.</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Nhân viên y tế vi phạm đạo đức nghề nghiệp vì không tôn trọng quyền tự quyết của anh H.</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Cơ sở y tế có toàn quyền áp đặt mọi thủ thuật y khoa mà không cần sự đồng ý của bệnh nhân.</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dân có quyền yêu cầu nhân viên y tế thực hiện mọi dịch vụ theo nhu cầu của mình.</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Theo quy định của pháp luật, nội dung nào dưới đây thuộc quyền tự do báo chí của công dân?</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Quản lí các cơ quan báo chí.</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Quyết định nội dung báo chí.</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Tiếp cận thông tin trên báo chí.</w:t>
      </w:r>
      <w:r>
        <w:tab/>
      </w:r>
      <w:r>
        <w:rPr>
          <w:rFonts w:ascii="Times New Roman" w:hAnsi="Times New Roman"/>
          <w:b/>
          <w:sz w:val="24"/>
        </w:rPr>
        <w:t xml:space="preserve">D. </w:t>
      </w:r>
      <w:r>
        <w:rPr>
          <w:rFonts w:ascii="Times New Roman" w:eastAsia="Times New Roman" w:hAnsi="Times New Roman" w:cs="Times New Roman"/>
          <w:color w:val="000000"/>
          <w:sz w:val="24"/>
          <w:szCs w:val="24"/>
        </w:rPr>
        <w:t>Kiểm duyệt nội dung báo chí.</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Công ty V thường xuyên nâng cao chất lượng sản phẩm sữa và chú trọng bảo vệ quyền lợi người tiêu dùng. Hoạt động này là biểu hiện doanh nghiệp đã thực hiện trách nhiệm xã hội nào dưới đây?</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Trách nhiệm pháp lí.</w:t>
      </w:r>
      <w:r>
        <w:tab/>
      </w:r>
      <w:r>
        <w:rPr>
          <w:rFonts w:ascii="Times New Roman" w:hAnsi="Times New Roman"/>
          <w:b/>
          <w:sz w:val="24"/>
        </w:rPr>
        <w:t xml:space="preserve">B. </w:t>
      </w:r>
      <w:r>
        <w:rPr>
          <w:rFonts w:ascii="Times New Roman" w:eastAsia="Times New Roman" w:hAnsi="Times New Roman" w:cs="Times New Roman"/>
          <w:color w:val="000000"/>
          <w:sz w:val="24"/>
          <w:szCs w:val="24"/>
        </w:rPr>
        <w:t>Trách nhiệm 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Trách nhiệm nhân văn.</w:t>
      </w:r>
      <w:r>
        <w:tab/>
      </w:r>
      <w:r>
        <w:rPr>
          <w:rFonts w:ascii="Times New Roman" w:hAnsi="Times New Roman"/>
          <w:b/>
          <w:sz w:val="24"/>
        </w:rPr>
        <w:t xml:space="preserve">D. </w:t>
      </w:r>
      <w:r>
        <w:rPr>
          <w:rFonts w:ascii="Times New Roman" w:eastAsia="Times New Roman" w:hAnsi="Times New Roman" w:cs="Times New Roman"/>
          <w:color w:val="000000"/>
          <w:sz w:val="24"/>
          <w:szCs w:val="24"/>
        </w:rPr>
        <w:t>Trách nhiệm đạo đức.</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 xml:space="preserve">Sau khi kết hôn, chị V muốn mở cửa hàng kinh doanh riêng nhưng anh H (chồng chị) cho rằng phụ nữ không nên tự kinh doanh, vì thế anh H yêu cầu chị V nghỉ ở nhà để chăm sóc gia đình. Tuy nhiên, anh H vẫn để vợ cùng đứng tên sở hữu căn hộ và cùng quyết định các khoản chi tiêu lớn của gia đình. Trong tình huống trên, anh H đã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vi phạm quyền bình đẳng giữa vợ và chồng trong quan hệ</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doanh.</w:t>
      </w:r>
      <w:r>
        <w:tab/>
      </w:r>
      <w:r>
        <w:rPr>
          <w:rFonts w:ascii="Times New Roman" w:hAnsi="Times New Roman"/>
          <w:b/>
          <w:sz w:val="24"/>
        </w:rPr>
        <w:t xml:space="preserve">B. </w:t>
      </w:r>
      <w:r>
        <w:rPr>
          <w:rFonts w:ascii="Times New Roman" w:eastAsia="Times New Roman" w:hAnsi="Times New Roman" w:cs="Times New Roman"/>
          <w:color w:val="000000"/>
          <w:sz w:val="24"/>
          <w:szCs w:val="24"/>
        </w:rPr>
        <w:t>nhân thân.</w:t>
      </w:r>
      <w:r>
        <w:tab/>
      </w:r>
      <w:r>
        <w:rPr>
          <w:rFonts w:ascii="Times New Roman" w:hAnsi="Times New Roman"/>
          <w:b/>
          <w:sz w:val="24"/>
        </w:rPr>
        <w:t xml:space="preserve">C. </w:t>
      </w:r>
      <w:r>
        <w:rPr>
          <w:rFonts w:ascii="Times New Roman" w:eastAsia="Times New Roman" w:hAnsi="Times New Roman" w:cs="Times New Roman"/>
          <w:color w:val="000000"/>
          <w:sz w:val="24"/>
          <w:szCs w:val="24"/>
        </w:rPr>
        <w:t>tài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thân nhân.</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Anh T phát hiện một cơ sở sản xuất thực phẩm sử dụng nguyên liệu không bảo đảm an toàn vệ sinh thực phẩm nên đã báo cho cơ quan chức năng. Anh T đã thực hiện quyền</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khiếu nại.</w:t>
      </w:r>
      <w:r>
        <w:tab/>
      </w:r>
      <w:r>
        <w:rPr>
          <w:rFonts w:ascii="Times New Roman" w:hAnsi="Times New Roman"/>
          <w:b/>
          <w:sz w:val="24"/>
        </w:rPr>
        <w:t xml:space="preserve">B. </w:t>
      </w:r>
      <w:r>
        <w:rPr>
          <w:rFonts w:ascii="Times New Roman" w:eastAsia="Times New Roman" w:hAnsi="Times New Roman" w:cs="Times New Roman"/>
          <w:color w:val="000000"/>
          <w:sz w:val="24"/>
          <w:szCs w:val="24"/>
        </w:rPr>
        <w:t>bãi nại.</w:t>
      </w:r>
      <w:r>
        <w:tab/>
      </w:r>
      <w:r>
        <w:rPr>
          <w:rFonts w:ascii="Times New Roman" w:hAnsi="Times New Roman"/>
          <w:b/>
          <w:sz w:val="24"/>
        </w:rPr>
        <w:t xml:space="preserve">C. </w:t>
      </w:r>
      <w:r>
        <w:rPr>
          <w:rFonts w:ascii="Times New Roman" w:eastAsia="Times New Roman" w:hAnsi="Times New Roman" w:cs="Times New Roman"/>
          <w:color w:val="000000"/>
          <w:sz w:val="24"/>
          <w:szCs w:val="24"/>
        </w:rPr>
        <w:t>tố cáo.</w:t>
      </w:r>
      <w:r>
        <w:tab/>
      </w:r>
      <w:r>
        <w:rPr>
          <w:rFonts w:ascii="Times New Roman" w:hAnsi="Times New Roman"/>
          <w:b/>
          <w:sz w:val="24"/>
        </w:rPr>
        <w:t xml:space="preserve">D. </w:t>
      </w:r>
      <w:r>
        <w:rPr>
          <w:rFonts w:ascii="Times New Roman" w:eastAsia="Times New Roman" w:hAnsi="Times New Roman" w:cs="Times New Roman"/>
          <w:color w:val="000000"/>
          <w:sz w:val="24"/>
          <w:szCs w:val="24"/>
        </w:rPr>
        <w:t>kiến nghị.</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Theo quy định của pháp luật, mỗi cử tri có quyền bỏ một phiếu bầu đại biểu Quốc hội và bỏ một phiếu bầu đại biểu Hội đồng nhân dân tương ứng với mỗi cấp Hội đồng nhân dân. Điều này thể hiện nguyên tắc bầu cử nào dưới đây?</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Phổ thông.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Bỏ phiếu kín.</w:t>
      </w:r>
      <w:r>
        <w:tab/>
      </w:r>
      <w:r>
        <w:rPr>
          <w:rFonts w:ascii="Times New Roman" w:hAnsi="Times New Roman"/>
          <w:b/>
          <w:sz w:val="24"/>
        </w:rPr>
        <w:t xml:space="preserve">C. </w:t>
      </w:r>
      <w:r>
        <w:rPr>
          <w:rFonts w:ascii="Times New Roman" w:eastAsia="Times New Roman" w:hAnsi="Times New Roman" w:cs="Times New Roman"/>
          <w:color w:val="000000"/>
          <w:sz w:val="24"/>
          <w:szCs w:val="24"/>
        </w:rPr>
        <w:t>Bình đẳng.</w:t>
      </w:r>
      <w:r>
        <w:tab/>
      </w:r>
      <w:r>
        <w:rPr>
          <w:rFonts w:ascii="Times New Roman" w:hAnsi="Times New Roman"/>
          <w:b/>
          <w:sz w:val="24"/>
        </w:rPr>
        <w:t xml:space="preserve">D. </w:t>
      </w:r>
      <w:r>
        <w:rPr>
          <w:rFonts w:ascii="Times New Roman" w:eastAsia="Times New Roman" w:hAnsi="Times New Roman" w:cs="Times New Roman"/>
          <w:color w:val="000000"/>
          <w:sz w:val="24"/>
          <w:szCs w:val="24"/>
        </w:rPr>
        <w:t>Trực tiếp.</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Quyền học tập của công dân có thể thực hiện bằng nhiều hình thức khác nhau và ở các loại hình trường, lớp khác nhau. Điều này thể hiện nội dung nào dưới đây về quyền của công dân trong học tập?</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học không hạn chế.</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Quyền học thường xuyên, suốt đời.</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học từ thấp đến cao.</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học bất cứ ngành nghề nào.</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Thất nghiệp gắn liền với sự biến động cơ cấu kinh tế và sự thay đổi của công nghệ dẫn đến yêu cầu lao động có trình độ cao hơn, lao động không đáp ứng yêu cầu bị đào thải được gọi là</w:t>
      </w:r>
    </w:p>
    <w:p w:rsidR="00B70A67" w:rsidRDefault="00B70A67" w:rsidP="00B70A6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thất nghiệp cơ cấu.</w:t>
      </w:r>
      <w:r>
        <w:tab/>
      </w:r>
      <w:r>
        <w:rPr>
          <w:rFonts w:ascii="Times New Roman" w:hAnsi="Times New Roman"/>
          <w:b/>
          <w:sz w:val="24"/>
        </w:rPr>
        <w:t xml:space="preserve">B. </w:t>
      </w:r>
      <w:r>
        <w:rPr>
          <w:rFonts w:ascii="Times New Roman" w:eastAsia="Times New Roman" w:hAnsi="Times New Roman" w:cs="Times New Roman"/>
          <w:color w:val="000000"/>
          <w:sz w:val="24"/>
          <w:szCs w:val="24"/>
        </w:rPr>
        <w:t>thất nghiệp tạm thời.</w:t>
      </w:r>
      <w:r>
        <w:tab/>
      </w:r>
      <w:r>
        <w:rPr>
          <w:rFonts w:ascii="Times New Roman" w:hAnsi="Times New Roman"/>
          <w:b/>
          <w:sz w:val="24"/>
        </w:rPr>
        <w:t xml:space="preserve">C. </w:t>
      </w:r>
      <w:r>
        <w:rPr>
          <w:rFonts w:ascii="Times New Roman" w:eastAsia="Times New Roman" w:hAnsi="Times New Roman" w:cs="Times New Roman"/>
          <w:color w:val="000000"/>
          <w:sz w:val="24"/>
          <w:szCs w:val="24"/>
        </w:rPr>
        <w:t>thất nghiệp chu kì.</w:t>
      </w:r>
      <w:r>
        <w:tab/>
      </w:r>
      <w:r>
        <w:rPr>
          <w:rFonts w:ascii="Times New Roman" w:hAnsi="Times New Roman"/>
          <w:b/>
          <w:sz w:val="24"/>
        </w:rPr>
        <w:t xml:space="preserve">D. </w:t>
      </w:r>
      <w:r>
        <w:rPr>
          <w:rFonts w:ascii="Times New Roman" w:eastAsia="Times New Roman" w:hAnsi="Times New Roman" w:cs="Times New Roman"/>
          <w:color w:val="000000"/>
          <w:sz w:val="24"/>
          <w:szCs w:val="24"/>
        </w:rPr>
        <w:t>thất nghiệp tự nguyện.</w:t>
      </w:r>
    </w:p>
    <w:p w:rsidR="00B70A67" w:rsidRDefault="00B70A67" w:rsidP="00B70A67">
      <w:pPr>
        <w:spacing w:after="0" w:line="240" w:lineRule="auto"/>
      </w:pP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câu hỏi 19, 20, 21</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Hội nhập kinh tế quốc tế tạo điều kiện thu hút đầu tư cho Việt Nam tiếp cận thị trường toàn cầu. Một trong những mặt hàng có thế mạnh xuất khẩu lớn của Việt Nam hiện nay là sầu riêng. Bốn tháng đầu năm 2024, mặt hàng này đã xuất khẩu đạt khoảng 111.600 tấn với giá trị trên 470 triệu đô la Mỹ, tăng 124,6% về lượng và 145,8% về giá trị so với cùng kỳ năm trước. Bên cạnh đó, quan hệ hợp tác giữa Việt Nam với các quốc gia cũng được đẩy mạnh. Tháng 12/2022, Việt Nam - Hàn Quốc ra tuyên bố chung về nâng cấp quan hệ lên đối tác chiến lược toàn diện. Về thương mại, trong năm 2023, kim ngạch thương mại Việt Nam - Hàn Quốc đạt 76,1 tỷ USD, trong đó kim ngạch xuất khẩu của Việt Nam đạt 23,5 tỷ USD, kim ngạch nhập khẩu đạt 52,6 tỷ USD. Trong 4 tháng đầu năm 2024, tổng kim ngạch xuất nhập khẩu hai nước đạt 25,5 tỷ USD, tăng 4% so với cùng kỳ năm trước.</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Việt Nam xuất khẩu được khoảng 111.600 tấn sầu riêng trong bốn tháng đầu năm 2024 thể hiện hoạt động kinh tế đối ngoại nào dưới đây?</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Thương mại quốc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Đầu tư quốc tế.</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Dịch vụ thu ngoại tệ.</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minh kinh tế quốc tế.</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Việc xuất khẩu sầu riêng của Việt Nam ra thị trường quốc tế sẽ đem lại lợi ích nào dưới đây?</w:t>
      </w:r>
    </w:p>
    <w:p w:rsidR="00B70A67" w:rsidRDefault="00B70A67" w:rsidP="00B70A67">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Mở rộng thị trường tiêu thụ và tăng nguồn thu ngoại tệ.</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Giảm quy mô sản xuất và hạn chế khả năng cạnh tranh.</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chi phí nhập khẩu và thu hẹp thị trường tiêu dùng.</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việc làm và tăng thu nhập cho mọi tầng lớp dân cư.</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Thông tin trên phản ánh chủ trương nào dưới đây của Việt Nam trong hội nhập kinh tế quốc tế?</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động hội nhập toàn diện, sâu rộng.</w:t>
      </w:r>
      <w:r>
        <w:tab/>
      </w:r>
      <w:r>
        <w:rPr>
          <w:rFonts w:ascii="Times New Roman" w:hAnsi="Times New Roman"/>
          <w:b/>
          <w:sz w:val="24"/>
        </w:rPr>
        <w:t xml:space="preserve">B. </w:t>
      </w:r>
      <w:r>
        <w:rPr>
          <w:rFonts w:ascii="Times New Roman" w:eastAsia="Times New Roman" w:hAnsi="Times New Roman" w:cs="Times New Roman"/>
          <w:color w:val="000000"/>
          <w:sz w:val="24"/>
          <w:szCs w:val="24"/>
        </w:rPr>
        <w:t>Tăng cường cải cách thủ tục hành chính.</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thiện đồng bộ hệ thống pháp luật.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Gia tăng mức độ liên kết giữa các tỉnh.</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Năm 1973, Vương quốc Anh gia nhập Liên minh châu Âu (EU). Đến năm 2016, nước này tiến hành đàm phán để rút khỏi EU theo quy định của tổ chức. Việc làm của nước Anh thể hiện nguyên tắc nào dưới đây của pháp luật quốc tế?</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quyết các tranh chấp quốc tế bằng biện pháp hòa bình.</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Không can thiệp vào công việc nội bộ của quốc gia khác.</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Bảo đảm bình đẳng và cùng có lợi trong quan hệ quốc tế.</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Tôn trọng quyền tự quyết của các quốc gia, dân tộc.</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Hành vi nào dưới đây bị nghiêm cấm trong hoạt động bảo vệ môi trường?</w:t>
      </w:r>
    </w:p>
    <w:p w:rsidR="00B70A67" w:rsidRDefault="00B70A67" w:rsidP="00B70A6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năng lượng tiết kiệm, hiệu quả.</w:t>
      </w:r>
      <w:r>
        <w:tab/>
      </w:r>
      <w:r>
        <w:rPr>
          <w:rFonts w:ascii="Times New Roman" w:hAnsi="Times New Roman"/>
          <w:b/>
          <w:sz w:val="24"/>
        </w:rPr>
        <w:t xml:space="preserve">B. </w:t>
      </w:r>
      <w:r>
        <w:rPr>
          <w:rFonts w:ascii="Times New Roman" w:eastAsia="Times New Roman" w:hAnsi="Times New Roman" w:cs="Times New Roman"/>
          <w:color w:val="000000"/>
          <w:sz w:val="24"/>
          <w:szCs w:val="24"/>
        </w:rPr>
        <w:t>Chôn lấp chất thải không đúng quy định.</w:t>
      </w:r>
    </w:p>
    <w:p w:rsidR="00B70A67" w:rsidRDefault="00B70A67" w:rsidP="00B70A6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Áp dụng công nghệ giảm phát thải khí độc.</w:t>
      </w:r>
      <w:r>
        <w:tab/>
      </w:r>
      <w:r>
        <w:rPr>
          <w:rFonts w:ascii="Times New Roman" w:hAnsi="Times New Roman"/>
          <w:b/>
          <w:sz w:val="24"/>
        </w:rPr>
        <w:t xml:space="preserve">D. </w:t>
      </w:r>
      <w:r>
        <w:rPr>
          <w:rFonts w:ascii="Times New Roman" w:eastAsia="Times New Roman" w:hAnsi="Times New Roman" w:cs="Times New Roman"/>
          <w:color w:val="000000"/>
          <w:sz w:val="24"/>
          <w:szCs w:val="24"/>
        </w:rPr>
        <w:t>Tái sử dụng sản phẩm có khả năng tái chế.</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Theo quy định của pháp luật, người bệnh có quyền nào dưới đây?</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Được thay đổi nội dung hồ sơ bệnh án cá nhân mình.</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Được quyết định hoạt động chuyên môn của bệnh viện.</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tự điều chỉnh quy trình điều trị của bệnh viện.</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Được tôn trọng bí mật riêng tư trong khám, chữa bệnh.</w:t>
      </w:r>
    </w:p>
    <w:p w:rsidR="00B70A67" w:rsidRDefault="00B70A67" w:rsidP="00B70A67">
      <w:pPr>
        <w:spacing w:after="0" w:line="240" w:lineRule="auto"/>
      </w:pPr>
    </w:p>
    <w:p w:rsidR="00B70A67" w:rsidRDefault="00B70A67" w:rsidP="00B70A6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Công ty X do ông M làm giám đốc, bà Q là phó giám đốc, chị H là trưởng phòng nhân sự, anh K và chị T là nhân viên của công ty. Nhằm nâng cao chất lượng nguồn nhân lực, công ty có chủ trương lựa chọn nhân viên tham gia khóa đào tạo chuyên môn ở nước ngoài bằng nguồn kinh phí hỗ trợ của doanh nghiệp. Sau khi thông báo tiêu chí xét chọn công khai, anh K và chị T đều hoàn thiện hồ sơ đăng kí theo quy định. Trong thời gian chờ xét duyệt, anh K không may bị tai nạn lao động phải điều trị dài ngày tại bệnh viện nên không thể tham dự cuộc họp đánh giá năng lực. Sau khi xem xét hồ sơ và kết quả công tác của các nhân viên, ông M quyết định cử chị T tham gia khóa đào tạo, đồng thời kí quyết định để anh K được hưởng chế độ bảo hiểm tai nạn lao động theo quy định của pháp luật. Cho rằng mình bị mất cơ hội học tập do sự thiên vị của lãnh đạo công ty, anh K đã sử dụng tài khoản mạng xã hội ẩn danh đăng tải thông tin sai sự thật về chị T khiến uy tín và công việc của chị bị ảnh hưởng nghiêm trọng.</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Ông M kí quyết định để anh K hưởng chế độ bảo hiểm tai nạn lao động là biểu hiện của tuân thủ pháp luật trong lĩnh vực an sinh xã hội.</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chị T được cử tham gia khóa đào tạo chuyên môn ở nước ngoài thể hiện quyền học tập thường xuyên, học tập suốt đời của công dân.</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Hành vi đăng tải thông tin sai sự thật về chị T của anh K là hành vi vi phạm quyền được pháp luật bảo hộ về danh dự, nhân phẩm của công dân.</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Anh K bị vi phạm quyền bình đẳng về cơ hội học tập của công dân.</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Sau khi Hiệp định Thương mại tự do Việt Nam – Liên minh châu Âu (EVFTA) có hiệu lực, nhiều doanh nghiệp Việt Nam có cơ hội mở rộng hoạt động xuất khẩu sang thị trường châu Âu. Nhận thấy nhu cầu tiêu thụ nông sản chế biến tăng cao, anh K cùng một số người bạn góp vốn thành lập Công ty X chuyên sản xuất cà phê hòa tan để xuất khẩu. Sau khi hoàn tất thủ tục đăng kí kinh doanh và thực hiện đầy đủ nghĩa vụ thuế theo quy định, Công ty X kí hợp đồng thương mại quốc tế với Công ty Y có trụ sở tại Pháp để xuất khẩu 200 tấn cà phê. Theo hợp đồng, hai bên tự thỏa thuận về giá cả, tiêu chuẩn chất lượng, thời gian giao hàng và phương thức thanh toán. Tuy nhiên, khi nhận hàng, Công ty Y cho rằng một phần sản phẩm không đạt chất lượng như cam kết nên yêu cầu Công ty X bồi thường thiệt hại. Công ty X không đồng ý và đề nghị thuê tổ chức giám định độc lập để xác định lại chất lượng hàng hóa trước khi giải quyết tranh chấp.</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các bên tự thỏa thuận giá cả, chất lượng và phương thức thanh toán thể hiện nguyên tắc tự do, tự nguyện cam kết trong hợp đồng thương mại quốc tế.</w:t>
      </w:r>
    </w:p>
    <w:p w:rsidR="00B70A67" w:rsidRDefault="00B70A67" w:rsidP="00B70A67">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Công ty X thực hiện đầy đủ thủ tục đăng kí kinh doanh và nghĩa vụ nộp thuế là biểu hiện của việc tuân thủ pháp luật trong hoạt động kinh doanh.</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Khi xảy ra tranh chấp về chất lượng hàng hóa, Công ty X không có quyền yêu cầu giám định lại vì hợp đồng đã được kí kết trước đó.</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Việt Nam tham gia EVFTA là biểu hiện của hình thức hội nhập kinh tế quốc tế khu vực.</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2025, kinh tế nước Việt Nam tiếp tục duy trì đà tăng trưởng tích cực nhờ đẩy mạnh hội nhập kinh tế quốc tế và mở rộng hoạt động xuất khẩu. Theo số liệu thống kê, tổng sản phẩm quốc nội (GDP) và thu nhập bình quân đầu người đều tăng so với năm trước. Một số mặt hàng nông sản xuất khẩu chủ lực như cà phê, sầu riêng và gạo đạt giá trị xuất khẩu cao do nhu cầu nhập khẩu từ thị trường quốc tế tăng mạnh. Giá nhiều mặt hàng nông sản trong nước cũng tăng theo, khiến người dân mở rộng quy mô sản xuất để đáp ứng nhu cầu thị trường. Bên cạnh những thuận lợi, nhiều doanh nghiệp trong nước phải đối mặt với áp lực cạnh tranh lớn từ khi Việt Nam tham gia sâu rộng vào các tổ chức thương mại quốc tế như Tổ chức Thương mại Thế giới (WTO) và các hiệp định thương mại tự do thế hệ mới. Điều này buộc các doanh nghiệp phải đổi mới công nghệ, nâng cao chất lượng sản phẩm và năng lực cạnh tranh để thích ứng với thị trường quốc tế.</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Hội nhập kinh tế quốc tế vừa tạo cơ hội mở rộng thị trường, vừa đặt ra yêu cầu nâng cao năng lực cạnh tranh đối với doanh nghiệp trong nước.</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Thu nhập bình quân đầu người tăng chứng tỏ khoảng cách giàu nghèo trong xã hội đã được xóa bỏ hoàn toàn.</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tham gia WTO đồng nghĩa doanh nghiệp trong nước luôn được bảo hộ trước sự cạnh tranh từ hàng hóa nước ngoài.</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Nhu cầu nhập khẩu nông sản tăng là một trong những nguyên nhân làm giá hàng hóa tăng theo quy luật cung – cầu.</w:t>
      </w:r>
    </w:p>
    <w:p w:rsidR="00B70A67" w:rsidRDefault="00B70A67" w:rsidP="00B70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Anh K và chị H cùng kết hôn rồi thành lập Công ty X chuyên sản xuất thực phẩm đóng hộp. Trong quá trình vận hành, Công ty X luôn thực hiện đầy đủ nghĩa vụ kê khai, nộp thuế và tham gia bảo hiểm đầy đủ cho người lao động. Ngoài ra, công ty còn thường xuyên tổ chức các chương trình hỗ trợ người nghèo tại địa phương. Tuy nhiên, do anh K có tính ghen tuông và những bất đồng trong cuộc sống gia đình, thời gian gần đây giữa anh K và chị H thường xuyên xảy ra mâu thuẫn. Anh K nhiều lần tự ý kiểm tra điện thoại và đọc tin nhắn cá nhân của vợ mà chưa được chị H đồng ý. Trong một lần tranh cãi, anh K đã xô đẩy khiến chị H bị thương phải đến cơ sở y tế điều trị. Sau sự việc, chị H đề nghị cơ quan chức năng xem xét xử lí hành vi của anh K theo quy định pháp luật.</w:t>
      </w:r>
    </w:p>
    <w:p w:rsidR="00B70A67" w:rsidRDefault="00B70A67" w:rsidP="00B70A6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Hành động xô đẩy khiến chị H bị thương của anh K là hành vi vi phạm quyền bất khả xâm phạm về thân thể của công dân.</w:t>
      </w:r>
    </w:p>
    <w:p w:rsidR="00B70A67" w:rsidRDefault="00B70A67" w:rsidP="00B70A6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ty X thực hiện đầy đủ nghĩa vụ nộp thuế bảo đảm mọi nhu cầu chi tiêu của ngân sách nhà nước đều được đáp ứng đầy đủ.</w:t>
      </w:r>
    </w:p>
    <w:p w:rsidR="00B70A67" w:rsidRDefault="00B70A67" w:rsidP="00B70A6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Anh K đã vi phạm quyền bình đẳng giữa vợ và chồng trong quan hệ nhân thân.</w:t>
      </w:r>
    </w:p>
    <w:p w:rsidR="00B70A67" w:rsidRDefault="00B70A67" w:rsidP="00B70A6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Hoạt động hỗ trợ ngườ</w:t>
      </w:r>
      <w:r>
        <w:rPr>
          <w:rFonts w:ascii="Times New Roman" w:hAnsi="Times New Roman" w:cs="Times New Roman"/>
          <w:color w:val="000000"/>
          <w:sz w:val="24"/>
          <w:szCs w:val="24"/>
        </w:rPr>
        <w:t>i nghèo tại địa phương là trách nhiệm nhân văn bắt buộc đối với mọi doanh nghiệp.</w:t>
      </w:r>
    </w:p>
    <w:p w:rsidR="00AE7189" w:rsidRDefault="00AE7189" w:rsidP="00B70A67">
      <w:pPr>
        <w:spacing w:before="100" w:beforeAutospacing="1" w:after="100" w:afterAutospacing="1"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 xml:space="preserve">----- </w:t>
      </w:r>
      <w:r w:rsidRPr="00AE7189">
        <w:rPr>
          <w:rFonts w:ascii="Times New Roman" w:eastAsia="Times New Roman" w:hAnsi="Times New Roman" w:cs="Times New Roman"/>
          <w:b/>
          <w:bCs/>
          <w:sz w:val="24"/>
          <w:szCs w:val="24"/>
        </w:rPr>
        <w:t>HẾT</w:t>
      </w:r>
      <w:r w:rsidRPr="00AE7189">
        <w:rPr>
          <w:rFonts w:ascii="Times New Roman" w:eastAsia="Times New Roman" w:hAnsi="Times New Roman" w:cs="Times New Roman"/>
          <w:sz w:val="24"/>
          <w:szCs w:val="24"/>
        </w:rPr>
        <w:t xml:space="preserve"> -----</w:t>
      </w:r>
    </w:p>
    <w:p w:rsidR="00AE7189" w:rsidRPr="00AE7189" w:rsidRDefault="00B70A67" w:rsidP="00B70A67">
      <w:pPr>
        <w:spacing w:before="100" w:beforeAutospacing="1" w:after="100" w:afterAutospacing="1" w:line="240" w:lineRule="auto"/>
        <w:jc w:val="center"/>
        <w:rPr>
          <w:rFonts w:ascii="Times New Roman" w:eastAsia="Times New Roman" w:hAnsi="Times New Roman" w:cs="Times New Roman"/>
          <w:b/>
          <w:sz w:val="24"/>
          <w:szCs w:val="24"/>
        </w:rPr>
      </w:pPr>
      <w:r w:rsidRPr="00B70A67">
        <w:rPr>
          <w:rFonts w:ascii="Times New Roman" w:eastAsia="Times New Roman" w:hAnsi="Times New Roman" w:cs="Times New Roman"/>
          <w:b/>
          <w:sz w:val="24"/>
          <w:szCs w:val="24"/>
        </w:rPr>
        <w:t>ĐÁP ÁN</w:t>
      </w:r>
      <w:r>
        <w:rPr>
          <w:rFonts w:ascii="Times New Roman" w:eastAsia="Times New Roman" w:hAnsi="Times New Roman" w:cs="Times New Roman"/>
          <w:b/>
          <w:sz w:val="24"/>
          <w:szCs w:val="24"/>
        </w:rPr>
        <w:t xml:space="preserve"> THAM KHẢO</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B70A67" w:rsidRPr="00AE7189" w:rsidTr="00B70A67">
        <w:trPr>
          <w:tblHeader/>
        </w:trPr>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3</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4</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5</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6</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7</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8</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9</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10</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11</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12</w:t>
            </w:r>
          </w:p>
        </w:tc>
      </w:tr>
      <w:tr w:rsidR="00B70A67" w:rsidRPr="00AE7189" w:rsidTr="00B70A67">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Đáp án</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D</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D</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r>
      <w:tr w:rsidR="00B70A67" w:rsidRPr="00AE7189" w:rsidTr="00B70A67">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13</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14</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15</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16</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17</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18</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19</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20</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21</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22</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23</w:t>
            </w:r>
          </w:p>
        </w:tc>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24</w:t>
            </w:r>
          </w:p>
        </w:tc>
      </w:tr>
      <w:tr w:rsidR="00B70A67" w:rsidRPr="00AE7189" w:rsidTr="00B70A67">
        <w:tc>
          <w:tcPr>
            <w:tcW w:w="0" w:type="auto"/>
            <w:shd w:val="clear" w:color="auto" w:fill="00B0F0"/>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Đáp án</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D</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A</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D</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B</w:t>
            </w:r>
          </w:p>
        </w:tc>
        <w:tc>
          <w:tcPr>
            <w:tcW w:w="0" w:type="auto"/>
            <w:vAlign w:val="center"/>
          </w:tcPr>
          <w:p w:rsidR="00B70A67" w:rsidRPr="00AE7189" w:rsidRDefault="00B70A67"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D</w:t>
            </w:r>
          </w:p>
        </w:tc>
      </w:tr>
    </w:tbl>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AE7189" w:rsidRPr="00AE7189" w:rsidTr="00B70A67">
        <w:trPr>
          <w:tblHeader/>
        </w:trPr>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a</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b</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w:t>
            </w:r>
          </w:p>
        </w:tc>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d</w:t>
            </w:r>
          </w:p>
        </w:tc>
      </w:tr>
      <w:tr w:rsidR="00AE7189" w:rsidRPr="00AE7189" w:rsidTr="00B70A67">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lastRenderedPageBreak/>
              <w:t>Câu 1</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r>
      <w:tr w:rsidR="00AE7189" w:rsidRPr="00AE7189" w:rsidTr="00B70A67">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Câu 2</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r>
      <w:tr w:rsidR="00AE7189" w:rsidRPr="00AE7189" w:rsidTr="00B70A67">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Câu 3</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r>
      <w:tr w:rsidR="00AE7189" w:rsidRPr="00AE7189" w:rsidTr="00B70A67">
        <w:tc>
          <w:tcPr>
            <w:tcW w:w="0" w:type="auto"/>
            <w:shd w:val="clear" w:color="auto" w:fill="00B0F0"/>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Câu 4</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Đúng</w:t>
            </w:r>
          </w:p>
        </w:tc>
        <w:tc>
          <w:tcPr>
            <w:tcW w:w="0" w:type="auto"/>
            <w:vAlign w:val="center"/>
            <w:hideMark/>
          </w:tcPr>
          <w:p w:rsidR="00AE7189" w:rsidRPr="00AE7189" w:rsidRDefault="00AE7189" w:rsidP="00B70A67">
            <w:pPr>
              <w:spacing w:after="0" w:line="240" w:lineRule="auto"/>
              <w:jc w:val="center"/>
              <w:rPr>
                <w:rFonts w:ascii="Times New Roman" w:eastAsia="Times New Roman" w:hAnsi="Times New Roman" w:cs="Times New Roman"/>
                <w:sz w:val="24"/>
                <w:szCs w:val="24"/>
              </w:rPr>
            </w:pPr>
            <w:r w:rsidRPr="00AE7189">
              <w:rPr>
                <w:rFonts w:ascii="Times New Roman" w:eastAsia="Times New Roman" w:hAnsi="Times New Roman" w:cs="Times New Roman"/>
                <w:sz w:val="24"/>
                <w:szCs w:val="24"/>
              </w:rPr>
              <w:t>Sai</w:t>
            </w:r>
          </w:p>
        </w:tc>
      </w:tr>
    </w:tbl>
    <w:p w:rsidR="00AE7189" w:rsidRPr="00AE7189" w:rsidRDefault="00AE7189" w:rsidP="00AE7189">
      <w:pPr>
        <w:spacing w:after="0" w:line="240" w:lineRule="auto"/>
        <w:rPr>
          <w:rFonts w:ascii="Times New Roman" w:eastAsia="Times New Roman" w:hAnsi="Times New Roman" w:cs="Times New Roman"/>
          <w:sz w:val="24"/>
          <w:szCs w:val="24"/>
        </w:rPr>
      </w:pPr>
    </w:p>
    <w:p w:rsidR="00B70A67" w:rsidRDefault="00B70A67" w:rsidP="00B70A6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rsidR="00AE7189" w:rsidRPr="00AE7189" w:rsidRDefault="00AE7189" w:rsidP="00AE718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E7189">
        <w:rPr>
          <w:rFonts w:ascii="Times New Roman" w:eastAsia="Times New Roman" w:hAnsi="Times New Roman" w:cs="Times New Roman"/>
          <w:b/>
          <w:bCs/>
          <w:kern w:val="36"/>
          <w:sz w:val="24"/>
          <w:szCs w:val="24"/>
        </w:rPr>
        <w:t>PHẦN I</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 Chọn B.</w:t>
      </w:r>
      <w:r w:rsidRPr="00AE7189">
        <w:rPr>
          <w:rFonts w:ascii="Times New Roman" w:eastAsia="Times New Roman" w:hAnsi="Times New Roman" w:cs="Times New Roman"/>
          <w:sz w:val="24"/>
          <w:szCs w:val="24"/>
        </w:rPr>
        <w:br/>
        <w:t>Hội Cựu chiến binh Việt Nam, Tổng Liên đoàn Lao động Việt Nam, Hội Nông dân Việt Nam là các tổ chức chính trị - xã hội thành viên của Mặt trận Tổ quốc Việt Nam. Hội Chữ thập đỏ Việt Nam là tổ chức xã hội nhân đạo, không phải tổ chức chính trị - xã hội.</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2. Chọn D.</w:t>
      </w:r>
      <w:r w:rsidRPr="00AE7189">
        <w:rPr>
          <w:rFonts w:ascii="Times New Roman" w:eastAsia="Times New Roman" w:hAnsi="Times New Roman" w:cs="Times New Roman"/>
          <w:sz w:val="24"/>
          <w:szCs w:val="24"/>
        </w:rPr>
        <w:br/>
        <w:t>Người đang bị truy cứu trách nhiệm hình sự bị hạn chế quyền thành lập, quản lí hộ kinh doanh theo quy định pháp luật. Các trường hợp còn lại không thuộc nhóm bị cấm thành lập hộ kinh doanh.</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3. Chọn B.</w:t>
      </w:r>
      <w:r w:rsidRPr="00AE7189">
        <w:rPr>
          <w:rFonts w:ascii="Times New Roman" w:eastAsia="Times New Roman" w:hAnsi="Times New Roman" w:cs="Times New Roman"/>
          <w:sz w:val="24"/>
          <w:szCs w:val="24"/>
        </w:rPr>
        <w:br/>
        <w:t>Trong lĩnh vực thuế, công dân có nghĩa vụ kê khai thuế trung thực, chính xác, đúng thời hạn và nộp thuế theo quy định. Công dân không được tự điều chỉnh mức phạt, tự quyết định mức thuế hay tự miễn thuế.</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4. Chọn D.</w:t>
      </w:r>
      <w:r w:rsidRPr="00AE7189">
        <w:rPr>
          <w:rFonts w:ascii="Times New Roman" w:eastAsia="Times New Roman" w:hAnsi="Times New Roman" w:cs="Times New Roman"/>
          <w:sz w:val="24"/>
          <w:szCs w:val="24"/>
        </w:rPr>
        <w:br/>
        <w:t>Thuế thu nhập cá nhân là thuế trực thu vì đánh trực tiếp vào thu nhập của người nộp thuế. Thuế tiêu thụ đặc biệt, thuế giá trị gia tăng, thuế xuất nhập khẩu là các loại thuế gián thu.</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5. Chọn A.</w:t>
      </w:r>
      <w:r w:rsidRPr="00AE7189">
        <w:rPr>
          <w:rFonts w:ascii="Times New Roman" w:eastAsia="Times New Roman" w:hAnsi="Times New Roman" w:cs="Times New Roman"/>
          <w:sz w:val="24"/>
          <w:szCs w:val="24"/>
        </w:rPr>
        <w:br/>
        <w:t>Lạm phát trên 20% là mức lạm phát rất cao, thuộc tình trạng lạm phát phi mã. Đây chưa phải siêu lạm phát vì siêu lạm phát thường là mức tăng giá cực kì nghiêm trọng, mất kiểm soát.</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6. Chọn C.</w:t>
      </w:r>
      <w:r w:rsidRPr="00AE7189">
        <w:rPr>
          <w:rFonts w:ascii="Times New Roman" w:eastAsia="Times New Roman" w:hAnsi="Times New Roman" w:cs="Times New Roman"/>
          <w:sz w:val="24"/>
          <w:szCs w:val="24"/>
        </w:rPr>
        <w:br/>
        <w:t>Thông tin nêu rõ lạm phát tăng do giá năng lượng và thực phẩm tăng cao. Đây là lạm phát do chi phí sản xuất, chi phí đầu vào tăng, gọi là lạm phát do chi phí đẩy.</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7. Chọn B.</w:t>
      </w:r>
      <w:r w:rsidRPr="00AE7189">
        <w:rPr>
          <w:rFonts w:ascii="Times New Roman" w:eastAsia="Times New Roman" w:hAnsi="Times New Roman" w:cs="Times New Roman"/>
          <w:sz w:val="24"/>
          <w:szCs w:val="24"/>
        </w:rPr>
        <w:br/>
        <w:t>Anh M bắt giữ và giam K trong nhà kho 1 ngày là hành vi xâm phạm thân thể, xâm phạm quyền tự do thân thể của công dân. Vì vậy, anh M vi phạm quyền bất khả xâm phạm về thân thể.</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8. Chọn C.</w:t>
      </w:r>
      <w:r w:rsidRPr="00AE7189">
        <w:rPr>
          <w:rFonts w:ascii="Times New Roman" w:eastAsia="Times New Roman" w:hAnsi="Times New Roman" w:cs="Times New Roman"/>
          <w:sz w:val="24"/>
          <w:szCs w:val="24"/>
        </w:rPr>
        <w:br/>
        <w:t>Khiếu nại là việc công dân đề nghị cơ quan, tổ chức có thẩm quyền xem xét lại quyết định hoặc hành vi hành chính khi cho rằng quyết định, hành vi đó ảnh hưởng đến quyền, lợi ích hợp pháp của mình.</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9. Chọn B.</w:t>
      </w:r>
      <w:r w:rsidRPr="00AE7189">
        <w:rPr>
          <w:rFonts w:ascii="Times New Roman" w:eastAsia="Times New Roman" w:hAnsi="Times New Roman" w:cs="Times New Roman"/>
          <w:sz w:val="24"/>
          <w:szCs w:val="24"/>
        </w:rPr>
        <w:br/>
        <w:t>Công dân có trách nhiệm tham gia giữ gìn, bảo vệ, phát huy giá trị di sản văn hóa theo quy định pháp luật. Không được tự do khai thác tùy tiện và cũng không thể cho rằng trách nhiệm này chỉ thuộc cơ quan nhà nước.</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10. Chọn A.</w:t>
      </w:r>
      <w:r w:rsidRPr="00AE7189">
        <w:rPr>
          <w:rFonts w:ascii="Times New Roman" w:eastAsia="Times New Roman" w:hAnsi="Times New Roman" w:cs="Times New Roman"/>
          <w:sz w:val="24"/>
          <w:szCs w:val="24"/>
        </w:rPr>
        <w:br/>
        <w:t>Đối với tài sản của người khác, công dân có nghĩa vụ tôn trọng, bảo vệ tài sản hợp pháp. Công dân không được tự ý chiếm hữu, sử dụng, định đoạt hay khai thác tài sản của người khác.</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lastRenderedPageBreak/>
        <w:t>Câu 11. Chọn A.</w:t>
      </w:r>
      <w:r w:rsidRPr="00AE7189">
        <w:rPr>
          <w:rFonts w:ascii="Times New Roman" w:eastAsia="Times New Roman" w:hAnsi="Times New Roman" w:cs="Times New Roman"/>
          <w:sz w:val="24"/>
          <w:szCs w:val="24"/>
        </w:rPr>
        <w:br/>
        <w:t>Người bệnh và người nhà có quyền lựa chọn dịch vụ y tế, nhưng quyền đó phải thực hiện trên cơ sở tuân thủ quy định chuyên môn, bảo đảm an toàn. Bác sĩ từ chối tiêm kết hợp vaccine chưa có chỉ định chuyên môn là phù hợp.</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12. Chọn C.</w:t>
      </w:r>
      <w:r w:rsidRPr="00AE7189">
        <w:rPr>
          <w:rFonts w:ascii="Times New Roman" w:eastAsia="Times New Roman" w:hAnsi="Times New Roman" w:cs="Times New Roman"/>
          <w:sz w:val="24"/>
          <w:szCs w:val="24"/>
        </w:rPr>
        <w:br/>
        <w:t>Quyền tự do báo chí của công dân bao gồm quyền tiếp cận thông tin trên báo chí, cung cấp thông tin cho báo chí, phát biểu ý kiến trên báo chí theo quy định. Công dân không có quyền quản lí, kiểm duyệt hay quyết định nội dung báo chí.</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13. Chọn D.</w:t>
      </w:r>
      <w:r w:rsidRPr="00AE7189">
        <w:rPr>
          <w:rFonts w:ascii="Times New Roman" w:eastAsia="Times New Roman" w:hAnsi="Times New Roman" w:cs="Times New Roman"/>
          <w:sz w:val="24"/>
          <w:szCs w:val="24"/>
        </w:rPr>
        <w:br/>
        <w:t>Công ty V nâng cao chất lượng sản phẩm và chú trọng bảo vệ quyền lợi người tiêu dùng thể hiện trách nhiệm đạo đức của doanh nghiệp. Doanh nghiệp không chỉ chạy theo lợi nhuận mà còn quan tâm đến lợi ích chính đáng của khách hàng.</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14. Chọn C.</w:t>
      </w:r>
      <w:r w:rsidRPr="00AE7189">
        <w:rPr>
          <w:rFonts w:ascii="Times New Roman" w:eastAsia="Times New Roman" w:hAnsi="Times New Roman" w:cs="Times New Roman"/>
          <w:sz w:val="24"/>
          <w:szCs w:val="24"/>
        </w:rPr>
        <w:br/>
        <w:t>Anh H ngăn cản chị V kinh doanh là vi phạm quyền bình đẳng trong quan hệ nhân thân, cụ thể là quyền tự do lựa chọn nghề nghiệp, kinh doanh. Tuy nhiên, anh H vẫn để vợ cùng đứng tên sở hữu căn hộ và cùng quyết định các khoản chi tiêu lớn nên không vi phạm bình đẳng trong quan hệ tài sản.</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15. Chọn C.</w:t>
      </w:r>
      <w:r w:rsidRPr="00AE7189">
        <w:rPr>
          <w:rFonts w:ascii="Times New Roman" w:eastAsia="Times New Roman" w:hAnsi="Times New Roman" w:cs="Times New Roman"/>
          <w:sz w:val="24"/>
          <w:szCs w:val="24"/>
        </w:rPr>
        <w:br/>
        <w:t>Anh T phát hiện cơ sở sản xuất thực phẩm sử dụng nguyên liệu không bảo đảm an toàn và báo cho cơ quan chức năng. Đây là hành vi tố cáo hành vi vi phạm pháp luật.</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16. Chọn C.</w:t>
      </w:r>
      <w:r w:rsidRPr="00AE7189">
        <w:rPr>
          <w:rFonts w:ascii="Times New Roman" w:eastAsia="Times New Roman" w:hAnsi="Times New Roman" w:cs="Times New Roman"/>
          <w:sz w:val="24"/>
          <w:szCs w:val="24"/>
        </w:rPr>
        <w:br/>
        <w:t>Mỗi cử tri có một phiếu bầu có giá trị ngang nhau. Điều này thể hiện nguyên tắc bình đẳng trong bầu cử.</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17. Chọn B.</w:t>
      </w:r>
      <w:r w:rsidRPr="00AE7189">
        <w:rPr>
          <w:rFonts w:ascii="Times New Roman" w:eastAsia="Times New Roman" w:hAnsi="Times New Roman" w:cs="Times New Roman"/>
          <w:sz w:val="24"/>
          <w:szCs w:val="24"/>
        </w:rPr>
        <w:br/>
        <w:t>Quyền học tập được thực hiện bằng nhiều hình thức, ở nhiều loại hình trường lớp khác nhau thể hiện quyền học thường xuyên, học suốt đời của công dân.</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18. Chọn A.</w:t>
      </w:r>
      <w:r w:rsidRPr="00AE7189">
        <w:rPr>
          <w:rFonts w:ascii="Times New Roman" w:eastAsia="Times New Roman" w:hAnsi="Times New Roman" w:cs="Times New Roman"/>
          <w:sz w:val="24"/>
          <w:szCs w:val="24"/>
        </w:rPr>
        <w:br/>
        <w:t>Thất nghiệp do thay đổi cơ cấu kinh tế, thay đổi công nghệ, làm cho lao động không đáp ứng yêu cầu bị đào thải được gọi là thất nghiệp cơ cấu.</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19. Chọn A.</w:t>
      </w:r>
      <w:r w:rsidRPr="00AE7189">
        <w:rPr>
          <w:rFonts w:ascii="Times New Roman" w:eastAsia="Times New Roman" w:hAnsi="Times New Roman" w:cs="Times New Roman"/>
          <w:sz w:val="24"/>
          <w:szCs w:val="24"/>
        </w:rPr>
        <w:br/>
        <w:t>Việt Nam xuất khẩu sầu riêng ra nước ngoài là hoạt động mua bán hàng hóa giữa các quốc gia, thuộc thương mại quốc tế.</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20. Chọn A.</w:t>
      </w:r>
      <w:r w:rsidRPr="00AE7189">
        <w:rPr>
          <w:rFonts w:ascii="Times New Roman" w:eastAsia="Times New Roman" w:hAnsi="Times New Roman" w:cs="Times New Roman"/>
          <w:sz w:val="24"/>
          <w:szCs w:val="24"/>
        </w:rPr>
        <w:br/>
        <w:t>Xuất khẩu sầu riêng giúp Việt Nam mở rộng thị trường tiêu thụ, tăng kim ngạch xuất khẩu và thu ngoại tệ. Các phương án B, C là tác động tiêu cực không phù hợp; D nói “mọi tầng lớp dân cư” là quá tuyệt đối.</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21. Chọn A.</w:t>
      </w:r>
      <w:r w:rsidRPr="00AE7189">
        <w:rPr>
          <w:rFonts w:ascii="Times New Roman" w:eastAsia="Times New Roman" w:hAnsi="Times New Roman" w:cs="Times New Roman"/>
          <w:sz w:val="24"/>
          <w:szCs w:val="24"/>
        </w:rPr>
        <w:br/>
        <w:t>Thông tin nêu Việt Nam mở rộng xuất khẩu, tăng cường hợp tác thương mại với các nước, nâng cấp quan hệ với Hàn Quốc. Điều này phản ánh chủ trương chủ động hội nhập toàn diện, sâu rộng.</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22. Chọn D.</w:t>
      </w:r>
      <w:r w:rsidRPr="00AE7189">
        <w:rPr>
          <w:rFonts w:ascii="Times New Roman" w:eastAsia="Times New Roman" w:hAnsi="Times New Roman" w:cs="Times New Roman"/>
          <w:sz w:val="24"/>
          <w:szCs w:val="24"/>
        </w:rPr>
        <w:br/>
        <w:t>Việc Vương quốc Anh gia nhập rồi đàm phán rút khỏi EU theo quy định thể hiện quyền tự quyết của quốc gia, dân tộc. Mỗi quốc gia có quyền tự quyết định con đường phát triển và quan hệ quốc tế của mình.</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lastRenderedPageBreak/>
        <w:t>Câu 23. Chọn B.</w:t>
      </w:r>
      <w:r w:rsidRPr="00AE7189">
        <w:rPr>
          <w:rFonts w:ascii="Times New Roman" w:eastAsia="Times New Roman" w:hAnsi="Times New Roman" w:cs="Times New Roman"/>
          <w:sz w:val="24"/>
          <w:szCs w:val="24"/>
        </w:rPr>
        <w:br/>
        <w:t>Chôn lấp chất thải không đúng quy định là hành vi bị nghiêm cấm vì gây ô nhiễm môi trường. Các phương án còn lại là những hành vi tích cực trong bảo vệ môi trường.</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Câu 24. Chọn D.</w:t>
      </w:r>
      <w:r w:rsidRPr="00AE7189">
        <w:rPr>
          <w:rFonts w:ascii="Times New Roman" w:eastAsia="Times New Roman" w:hAnsi="Times New Roman" w:cs="Times New Roman"/>
          <w:sz w:val="24"/>
          <w:szCs w:val="24"/>
        </w:rPr>
        <w:br/>
        <w:t>Người bệnh có quyền được tôn trọng bí mật riêng tư trong khám, chữa bệnh. Người bệnh không có quyền tự thay đổi hồ sơ bệnh án, quyết định hoạt động chuyên môn hay tự điều chỉnh quy trình điều trị của bệnh viện.</w:t>
      </w:r>
    </w:p>
    <w:p w:rsidR="00AE7189" w:rsidRPr="00AE7189" w:rsidRDefault="00AE7189" w:rsidP="00AE718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E7189">
        <w:rPr>
          <w:rFonts w:ascii="Times New Roman" w:eastAsia="Times New Roman" w:hAnsi="Times New Roman" w:cs="Times New Roman"/>
          <w:b/>
          <w:bCs/>
          <w:kern w:val="36"/>
          <w:sz w:val="24"/>
          <w:szCs w:val="24"/>
        </w:rPr>
        <w:t>PHẦN II</w:t>
      </w:r>
    </w:p>
    <w:p w:rsidR="00AE7189" w:rsidRPr="00AE7189" w:rsidRDefault="00AE7189" w:rsidP="00AE7189">
      <w:pPr>
        <w:spacing w:before="100" w:beforeAutospacing="1" w:after="100" w:afterAutospacing="1" w:line="240" w:lineRule="auto"/>
        <w:outlineLvl w:val="1"/>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 1</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a) Đúng.</w:t>
      </w:r>
      <w:r w:rsidRPr="00AE7189">
        <w:rPr>
          <w:rFonts w:ascii="Times New Roman" w:eastAsia="Times New Roman" w:hAnsi="Times New Roman" w:cs="Times New Roman"/>
          <w:sz w:val="24"/>
          <w:szCs w:val="24"/>
        </w:rPr>
        <w:br/>
        <w:t>Ông M kí quyết định để anh K được hưởng chế độ bảo hiểm tai nạn lao động theo quy định là hành vi chấp hành pháp luật trong lĩnh vực an sinh xã hội, bảo đảm quyền lợi chính đáng của người lao động.</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b) Đúng.</w:t>
      </w:r>
      <w:r w:rsidRPr="00AE7189">
        <w:rPr>
          <w:rFonts w:ascii="Times New Roman" w:eastAsia="Times New Roman" w:hAnsi="Times New Roman" w:cs="Times New Roman"/>
          <w:sz w:val="24"/>
          <w:szCs w:val="24"/>
        </w:rPr>
        <w:br/>
        <w:t>Chị T được cử tham gia khóa đào tạo chuyên môn ở nước ngoài là biểu hiện của việc học tập nâng cao trình độ. Điều này phù hợp với quyền học tập thường xuyên, học tập suốt đời của công dân.</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 Đúng.</w:t>
      </w:r>
      <w:r w:rsidRPr="00AE7189">
        <w:rPr>
          <w:rFonts w:ascii="Times New Roman" w:eastAsia="Times New Roman" w:hAnsi="Times New Roman" w:cs="Times New Roman"/>
          <w:sz w:val="24"/>
          <w:szCs w:val="24"/>
        </w:rPr>
        <w:br/>
        <w:t>Anh K đăng thông tin sai sự thật về chị T làm ảnh hưởng đến uy tín và công việc của chị T. Đây là hành vi xâm phạm quyền được pháp luật bảo hộ về danh dự, nhân phẩm của công dân.</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d) Sai.</w:t>
      </w:r>
      <w:r w:rsidRPr="00AE7189">
        <w:rPr>
          <w:rFonts w:ascii="Times New Roman" w:eastAsia="Times New Roman" w:hAnsi="Times New Roman" w:cs="Times New Roman"/>
          <w:sz w:val="24"/>
          <w:szCs w:val="24"/>
        </w:rPr>
        <w:br/>
        <w:t>Anh K không bị vi phạm quyền bình đẳng về cơ hội học tập. Công ty đã thông báo tiêu chí xét chọn công khai, anh K và chị T đều được đăng kí. Việc anh K không tham dự cuộc họp đánh giá năng lực là do bị tai nạn, không phải do công ty phân biệt đối xử hay cố tình tước cơ hội của anh.</w:t>
      </w:r>
    </w:p>
    <w:p w:rsidR="00AE7189" w:rsidRPr="00AE7189" w:rsidRDefault="00AE7189" w:rsidP="00AE7189">
      <w:pPr>
        <w:spacing w:before="100" w:beforeAutospacing="1" w:after="100" w:afterAutospacing="1" w:line="240" w:lineRule="auto"/>
        <w:outlineLvl w:val="1"/>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 2</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a) Đúng.</w:t>
      </w:r>
      <w:r w:rsidRPr="00AE7189">
        <w:rPr>
          <w:rFonts w:ascii="Times New Roman" w:eastAsia="Times New Roman" w:hAnsi="Times New Roman" w:cs="Times New Roman"/>
          <w:sz w:val="24"/>
          <w:szCs w:val="24"/>
        </w:rPr>
        <w:br/>
        <w:t>Hai bên tự thỏa thuận về giá cả, tiêu chuẩn chất lượng, thời gian giao hàng và phương thức thanh toán là biểu hiện của nguyên tắc tự do, tự nguyện cam kết, thỏa thuận trong hợp đồng thương mại.</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b) Đúng.</w:t>
      </w:r>
      <w:r w:rsidRPr="00AE7189">
        <w:rPr>
          <w:rFonts w:ascii="Times New Roman" w:eastAsia="Times New Roman" w:hAnsi="Times New Roman" w:cs="Times New Roman"/>
          <w:sz w:val="24"/>
          <w:szCs w:val="24"/>
        </w:rPr>
        <w:br/>
        <w:t>Công ty X hoàn tất thủ tục đăng kí kinh doanh và thực hiện đầy đủ nghĩa vụ nộp thuế là biểu hiện của việc chấp hành pháp luật trong hoạt động kinh doanh.</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 Sai.</w:t>
      </w:r>
      <w:r w:rsidRPr="00AE7189">
        <w:rPr>
          <w:rFonts w:ascii="Times New Roman" w:eastAsia="Times New Roman" w:hAnsi="Times New Roman" w:cs="Times New Roman"/>
          <w:sz w:val="24"/>
          <w:szCs w:val="24"/>
        </w:rPr>
        <w:br/>
        <w:t>Khi xảy ra tranh chấp về chất lượng hàng hóa, Công ty X có quyền yêu cầu giám định độc lập để xác định chất lượng hàng hóa. Việc hợp đồng đã kí không làm mất quyền yêu cầu giám định, thương lượng hoặc giải quyết tranh chấp theo pháp luật.</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d) Đúng.</w:t>
      </w:r>
      <w:r w:rsidRPr="00AE7189">
        <w:rPr>
          <w:rFonts w:ascii="Times New Roman" w:eastAsia="Times New Roman" w:hAnsi="Times New Roman" w:cs="Times New Roman"/>
          <w:sz w:val="24"/>
          <w:szCs w:val="24"/>
        </w:rPr>
        <w:br/>
        <w:t>EVFTA là hiệp định thương mại tự do giữa Việt Nam và Liên minh châu Âu. Việc Việt Nam tham gia EVFTA thể hiện quá trình hội nhập kinh tế quốc tế, trong đó có hội nhập với một khu vực kinh tế lớn là EU.</w:t>
      </w:r>
    </w:p>
    <w:p w:rsidR="00AE7189" w:rsidRPr="00AE7189" w:rsidRDefault="00AE7189" w:rsidP="00AE7189">
      <w:pPr>
        <w:spacing w:before="100" w:beforeAutospacing="1" w:after="100" w:afterAutospacing="1" w:line="240" w:lineRule="auto"/>
        <w:outlineLvl w:val="1"/>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 3</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a) Đúng.</w:t>
      </w:r>
      <w:r w:rsidRPr="00AE7189">
        <w:rPr>
          <w:rFonts w:ascii="Times New Roman" w:eastAsia="Times New Roman" w:hAnsi="Times New Roman" w:cs="Times New Roman"/>
          <w:sz w:val="24"/>
          <w:szCs w:val="24"/>
        </w:rPr>
        <w:br/>
        <w:t xml:space="preserve">Hội nhập kinh tế quốc tế giúp doanh nghiệp mở rộng thị trường, tăng xuất khẩu, tiếp cận cơ hội mới. Đồng </w:t>
      </w:r>
      <w:r w:rsidRPr="00AE7189">
        <w:rPr>
          <w:rFonts w:ascii="Times New Roman" w:eastAsia="Times New Roman" w:hAnsi="Times New Roman" w:cs="Times New Roman"/>
          <w:sz w:val="24"/>
          <w:szCs w:val="24"/>
        </w:rPr>
        <w:lastRenderedPageBreak/>
        <w:t>thời, doanh nghiệp cũng phải cạnh tranh mạnh hơn, buộc phải đổi mới công nghệ và nâng cao chất lượng sản phẩm.</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b) Sai.</w:t>
      </w:r>
      <w:r w:rsidRPr="00AE7189">
        <w:rPr>
          <w:rFonts w:ascii="Times New Roman" w:eastAsia="Times New Roman" w:hAnsi="Times New Roman" w:cs="Times New Roman"/>
          <w:sz w:val="24"/>
          <w:szCs w:val="24"/>
        </w:rPr>
        <w:br/>
        <w:t>Thu nhập bình quân đầu người tăng chỉ cho thấy mức thu nhập trung bình của xã hội tăng. Điều đó không chứng minh khoảng cách giàu nghèo đã được xóa bỏ hoàn toàn.</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 Sai.</w:t>
      </w:r>
      <w:r w:rsidRPr="00AE7189">
        <w:rPr>
          <w:rFonts w:ascii="Times New Roman" w:eastAsia="Times New Roman" w:hAnsi="Times New Roman" w:cs="Times New Roman"/>
          <w:sz w:val="24"/>
          <w:szCs w:val="24"/>
        </w:rPr>
        <w:br/>
        <w:t>Tham gia WTO không có nghĩa là doanh nghiệp trong nước luôn được bảo hộ trước hàng hóa nước ngoài. Ngược lại, doanh nghiệp phải cạnh tranh bình đẳng hơn trên thị trường.</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d) Đúng.</w:t>
      </w:r>
      <w:r w:rsidRPr="00AE7189">
        <w:rPr>
          <w:rFonts w:ascii="Times New Roman" w:eastAsia="Times New Roman" w:hAnsi="Times New Roman" w:cs="Times New Roman"/>
          <w:sz w:val="24"/>
          <w:szCs w:val="24"/>
        </w:rPr>
        <w:br/>
        <w:t>Khi nhu cầu nhập khẩu nông sản từ thị trường quốc tế tăng, nhu cầu đối với hàng hóa tăng. Theo quy luật cung – cầu, nếu cầu tăng trong khi cung chưa đáp ứng kịp thì giá hàng hóa có xu hướng tăng.</w:t>
      </w:r>
    </w:p>
    <w:p w:rsidR="00AE7189" w:rsidRPr="00AE7189" w:rsidRDefault="00AE7189" w:rsidP="00AE7189">
      <w:pPr>
        <w:spacing w:before="100" w:beforeAutospacing="1" w:after="100" w:afterAutospacing="1" w:line="240" w:lineRule="auto"/>
        <w:outlineLvl w:val="1"/>
        <w:rPr>
          <w:rFonts w:ascii="Times New Roman" w:eastAsia="Times New Roman" w:hAnsi="Times New Roman" w:cs="Times New Roman"/>
          <w:b/>
          <w:bCs/>
          <w:sz w:val="24"/>
          <w:szCs w:val="24"/>
        </w:rPr>
      </w:pPr>
      <w:r w:rsidRPr="00AE7189">
        <w:rPr>
          <w:rFonts w:ascii="Times New Roman" w:eastAsia="Times New Roman" w:hAnsi="Times New Roman" w:cs="Times New Roman"/>
          <w:b/>
          <w:bCs/>
          <w:sz w:val="24"/>
          <w:szCs w:val="24"/>
        </w:rPr>
        <w:t>Câu 4</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a) Đúng.</w:t>
      </w:r>
      <w:r w:rsidRPr="00AE7189">
        <w:rPr>
          <w:rFonts w:ascii="Times New Roman" w:eastAsia="Times New Roman" w:hAnsi="Times New Roman" w:cs="Times New Roman"/>
          <w:sz w:val="24"/>
          <w:szCs w:val="24"/>
        </w:rPr>
        <w:br/>
        <w:t>Anh K xô đẩy khiến chị H bị thương là hành vi xâm phạm thân thể, sức khỏe của công dân. Vì vậy, hành vi này vi phạm quyền bất khả xâm phạm về thân thể.</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b) Sai.</w:t>
      </w:r>
      <w:r w:rsidRPr="00AE7189">
        <w:rPr>
          <w:rFonts w:ascii="Times New Roman" w:eastAsia="Times New Roman" w:hAnsi="Times New Roman" w:cs="Times New Roman"/>
          <w:sz w:val="24"/>
          <w:szCs w:val="24"/>
        </w:rPr>
        <w:br/>
        <w:t>Doanh nghiệp nộp thuế đầy đủ là góp phần tạo nguồn thu cho ngân sách nhà nước, nhưng không thể bảo đảm mọi nhu cầu chi tiêu của ngân sách nhà nước đều được đáp ứng đầy đủ.</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c) Đúng.</w:t>
      </w:r>
      <w:r w:rsidRPr="00AE7189">
        <w:rPr>
          <w:rFonts w:ascii="Times New Roman" w:eastAsia="Times New Roman" w:hAnsi="Times New Roman" w:cs="Times New Roman"/>
          <w:sz w:val="24"/>
          <w:szCs w:val="24"/>
        </w:rPr>
        <w:br/>
        <w:t>Anh K tự ý kiểm tra điện thoại, đọc tin nhắn cá nhân của vợ và có hành vi bạo lực là vi phạm quyền bình đẳng giữa vợ và chồng trong quan hệ nhân thân. Vợ chồng phải tôn trọng danh dự, nhân phẩm, quyền riêng tư và thân thể của nhau.</w:t>
      </w:r>
    </w:p>
    <w:p w:rsidR="00AE7189" w:rsidRPr="00AE7189" w:rsidRDefault="00AE7189" w:rsidP="00AE7189">
      <w:pPr>
        <w:spacing w:before="100" w:beforeAutospacing="1" w:after="100" w:afterAutospacing="1" w:line="240" w:lineRule="auto"/>
        <w:rPr>
          <w:rFonts w:ascii="Times New Roman" w:eastAsia="Times New Roman" w:hAnsi="Times New Roman" w:cs="Times New Roman"/>
          <w:sz w:val="24"/>
          <w:szCs w:val="24"/>
        </w:rPr>
      </w:pPr>
      <w:r w:rsidRPr="00AE7189">
        <w:rPr>
          <w:rFonts w:ascii="Times New Roman" w:eastAsia="Times New Roman" w:hAnsi="Times New Roman" w:cs="Times New Roman"/>
          <w:b/>
          <w:bCs/>
          <w:sz w:val="24"/>
          <w:szCs w:val="24"/>
        </w:rPr>
        <w:t>d) Sai.</w:t>
      </w:r>
      <w:r w:rsidRPr="00AE7189">
        <w:rPr>
          <w:rFonts w:ascii="Times New Roman" w:eastAsia="Times New Roman" w:hAnsi="Times New Roman" w:cs="Times New Roman"/>
          <w:sz w:val="24"/>
          <w:szCs w:val="24"/>
        </w:rPr>
        <w:br/>
        <w:t>Hoạt động hỗ trợ người nghèo tại địa phương là biểu hiện trách nhiệm nhân văn, trách nhiệm xã hội của doanh nghiệp. Tuy nhiên, đây không phải là trách nhiệm nhân văn bắt buộc đối với mọi doanh nghiệp.</w:t>
      </w:r>
    </w:p>
    <w:p w:rsidR="00E92F91" w:rsidRPr="00AE7189" w:rsidRDefault="00E92F91" w:rsidP="00AE7189">
      <w:pPr>
        <w:rPr>
          <w:sz w:val="24"/>
          <w:szCs w:val="24"/>
        </w:rPr>
      </w:pPr>
    </w:p>
    <w:sectPr w:rsidR="00E92F91" w:rsidRPr="00AE7189"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4A" w:rsidRDefault="002D264A" w:rsidP="00AF7137">
      <w:pPr>
        <w:spacing w:after="0" w:line="240" w:lineRule="auto"/>
      </w:pPr>
      <w:r>
        <w:separator/>
      </w:r>
    </w:p>
  </w:endnote>
  <w:endnote w:type="continuationSeparator" w:id="0">
    <w:p w:rsidR="002D264A" w:rsidRDefault="002D264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E2" w:rsidRDefault="00986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986AE2">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E2" w:rsidRDefault="0098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4A" w:rsidRDefault="002D264A" w:rsidP="00AF7137">
      <w:pPr>
        <w:spacing w:after="0" w:line="240" w:lineRule="auto"/>
      </w:pPr>
      <w:r>
        <w:separator/>
      </w:r>
    </w:p>
  </w:footnote>
  <w:footnote w:type="continuationSeparator" w:id="0">
    <w:p w:rsidR="002D264A" w:rsidRDefault="002D264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E2" w:rsidRDefault="00986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E2" w:rsidRDefault="00986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D73C6"/>
    <w:multiLevelType w:val="multilevel"/>
    <w:tmpl w:val="AAA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6564FE"/>
    <w:multiLevelType w:val="multilevel"/>
    <w:tmpl w:val="71C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A3537"/>
    <w:multiLevelType w:val="multilevel"/>
    <w:tmpl w:val="9E88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
  </w:num>
  <w:num w:numId="4">
    <w:abstractNumId w:val="29"/>
  </w:num>
  <w:num w:numId="5">
    <w:abstractNumId w:val="32"/>
  </w:num>
  <w:num w:numId="6">
    <w:abstractNumId w:val="9"/>
  </w:num>
  <w:num w:numId="7">
    <w:abstractNumId w:val="14"/>
  </w:num>
  <w:num w:numId="8">
    <w:abstractNumId w:val="3"/>
  </w:num>
  <w:num w:numId="9">
    <w:abstractNumId w:val="38"/>
  </w:num>
  <w:num w:numId="10">
    <w:abstractNumId w:val="24"/>
  </w:num>
  <w:num w:numId="11">
    <w:abstractNumId w:val="10"/>
  </w:num>
  <w:num w:numId="12">
    <w:abstractNumId w:val="30"/>
  </w:num>
  <w:num w:numId="13">
    <w:abstractNumId w:val="1"/>
  </w:num>
  <w:num w:numId="14">
    <w:abstractNumId w:val="8"/>
  </w:num>
  <w:num w:numId="15">
    <w:abstractNumId w:val="0"/>
  </w:num>
  <w:num w:numId="16">
    <w:abstractNumId w:val="31"/>
  </w:num>
  <w:num w:numId="17">
    <w:abstractNumId w:val="13"/>
  </w:num>
  <w:num w:numId="18">
    <w:abstractNumId w:val="7"/>
  </w:num>
  <w:num w:numId="19">
    <w:abstractNumId w:val="25"/>
  </w:num>
  <w:num w:numId="20">
    <w:abstractNumId w:val="25"/>
  </w:num>
  <w:num w:numId="21">
    <w:abstractNumId w:val="22"/>
  </w:num>
  <w:num w:numId="22">
    <w:abstractNumId w:val="26"/>
  </w:num>
  <w:num w:numId="23">
    <w:abstractNumId w:val="33"/>
  </w:num>
  <w:num w:numId="24">
    <w:abstractNumId w:val="16"/>
  </w:num>
  <w:num w:numId="25">
    <w:abstractNumId w:val="4"/>
  </w:num>
  <w:num w:numId="26">
    <w:abstractNumId w:val="15"/>
  </w:num>
  <w:num w:numId="27">
    <w:abstractNumId w:val="19"/>
  </w:num>
  <w:num w:numId="28">
    <w:abstractNumId w:val="6"/>
  </w:num>
  <w:num w:numId="29">
    <w:abstractNumId w:val="36"/>
  </w:num>
  <w:num w:numId="30">
    <w:abstractNumId w:val="12"/>
  </w:num>
  <w:num w:numId="31">
    <w:abstractNumId w:val="28"/>
  </w:num>
  <w:num w:numId="32">
    <w:abstractNumId w:val="5"/>
  </w:num>
  <w:num w:numId="33">
    <w:abstractNumId w:val="37"/>
  </w:num>
  <w:num w:numId="34">
    <w:abstractNumId w:val="11"/>
  </w:num>
  <w:num w:numId="35">
    <w:abstractNumId w:val="18"/>
  </w:num>
  <w:num w:numId="36">
    <w:abstractNumId w:val="34"/>
  </w:num>
  <w:num w:numId="37">
    <w:abstractNumId w:val="39"/>
  </w:num>
  <w:num w:numId="38">
    <w:abstractNumId w:val="23"/>
  </w:num>
  <w:num w:numId="39">
    <w:abstractNumId w:val="27"/>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264A"/>
    <w:rsid w:val="002D7741"/>
    <w:rsid w:val="002E698C"/>
    <w:rsid w:val="00312219"/>
    <w:rsid w:val="00354C95"/>
    <w:rsid w:val="00390F50"/>
    <w:rsid w:val="003952D3"/>
    <w:rsid w:val="00395796"/>
    <w:rsid w:val="003B0FD9"/>
    <w:rsid w:val="003C1BDB"/>
    <w:rsid w:val="003D126E"/>
    <w:rsid w:val="003D397B"/>
    <w:rsid w:val="003D76AA"/>
    <w:rsid w:val="003D7E08"/>
    <w:rsid w:val="003E69E7"/>
    <w:rsid w:val="003F22D9"/>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D3127"/>
    <w:rsid w:val="004D4316"/>
    <w:rsid w:val="004E4CA9"/>
    <w:rsid w:val="004F4290"/>
    <w:rsid w:val="0051267D"/>
    <w:rsid w:val="00514002"/>
    <w:rsid w:val="00516150"/>
    <w:rsid w:val="00521449"/>
    <w:rsid w:val="00545E81"/>
    <w:rsid w:val="00571C84"/>
    <w:rsid w:val="0057336C"/>
    <w:rsid w:val="00577208"/>
    <w:rsid w:val="00580237"/>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FF3"/>
    <w:rsid w:val="006A31F3"/>
    <w:rsid w:val="006B2FC1"/>
    <w:rsid w:val="006B4032"/>
    <w:rsid w:val="006B54AB"/>
    <w:rsid w:val="006B5713"/>
    <w:rsid w:val="006C265C"/>
    <w:rsid w:val="006E0DF6"/>
    <w:rsid w:val="006E2B2D"/>
    <w:rsid w:val="0071776B"/>
    <w:rsid w:val="00741CF8"/>
    <w:rsid w:val="00741E12"/>
    <w:rsid w:val="007519D3"/>
    <w:rsid w:val="00773A51"/>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3348D"/>
    <w:rsid w:val="00941A79"/>
    <w:rsid w:val="0096494D"/>
    <w:rsid w:val="00986AE2"/>
    <w:rsid w:val="00993F44"/>
    <w:rsid w:val="009C617A"/>
    <w:rsid w:val="009C7687"/>
    <w:rsid w:val="009D0B65"/>
    <w:rsid w:val="009F09E0"/>
    <w:rsid w:val="009F7D21"/>
    <w:rsid w:val="00A20637"/>
    <w:rsid w:val="00A47959"/>
    <w:rsid w:val="00A65B21"/>
    <w:rsid w:val="00A71DCC"/>
    <w:rsid w:val="00AC334F"/>
    <w:rsid w:val="00AE01FB"/>
    <w:rsid w:val="00AE7189"/>
    <w:rsid w:val="00AF1BE5"/>
    <w:rsid w:val="00AF709D"/>
    <w:rsid w:val="00AF7137"/>
    <w:rsid w:val="00B0681F"/>
    <w:rsid w:val="00B15521"/>
    <w:rsid w:val="00B1585D"/>
    <w:rsid w:val="00B45B7D"/>
    <w:rsid w:val="00B46F89"/>
    <w:rsid w:val="00B55CB3"/>
    <w:rsid w:val="00B62A08"/>
    <w:rsid w:val="00B67FCD"/>
    <w:rsid w:val="00B70A67"/>
    <w:rsid w:val="00B81A79"/>
    <w:rsid w:val="00B82C5B"/>
    <w:rsid w:val="00B973C7"/>
    <w:rsid w:val="00BB1854"/>
    <w:rsid w:val="00BB40A5"/>
    <w:rsid w:val="00BC41B2"/>
    <w:rsid w:val="00BD4C3B"/>
    <w:rsid w:val="00BE763A"/>
    <w:rsid w:val="00BF751B"/>
    <w:rsid w:val="00C06782"/>
    <w:rsid w:val="00C1552D"/>
    <w:rsid w:val="00C27421"/>
    <w:rsid w:val="00C56F96"/>
    <w:rsid w:val="00C61707"/>
    <w:rsid w:val="00C62FC1"/>
    <w:rsid w:val="00C74466"/>
    <w:rsid w:val="00C80418"/>
    <w:rsid w:val="00C92991"/>
    <w:rsid w:val="00CA3114"/>
    <w:rsid w:val="00CC26E3"/>
    <w:rsid w:val="00CC5A10"/>
    <w:rsid w:val="00CE4D81"/>
    <w:rsid w:val="00CE7713"/>
    <w:rsid w:val="00D044DD"/>
    <w:rsid w:val="00D21997"/>
    <w:rsid w:val="00D26864"/>
    <w:rsid w:val="00D36FA5"/>
    <w:rsid w:val="00D62DAC"/>
    <w:rsid w:val="00D87596"/>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69743376">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849952190">
      <w:bodyDiv w:val="1"/>
      <w:marLeft w:val="0"/>
      <w:marRight w:val="0"/>
      <w:marTop w:val="0"/>
      <w:marBottom w:val="0"/>
      <w:divBdr>
        <w:top w:val="none" w:sz="0" w:space="0" w:color="auto"/>
        <w:left w:val="none" w:sz="0" w:space="0" w:color="auto"/>
        <w:bottom w:val="none" w:sz="0" w:space="0" w:color="auto"/>
        <w:right w:val="none" w:sz="0" w:space="0" w:color="auto"/>
      </w:divBdr>
    </w:div>
    <w:div w:id="963463016">
      <w:bodyDiv w:val="1"/>
      <w:marLeft w:val="0"/>
      <w:marRight w:val="0"/>
      <w:marTop w:val="0"/>
      <w:marBottom w:val="0"/>
      <w:divBdr>
        <w:top w:val="none" w:sz="0" w:space="0" w:color="auto"/>
        <w:left w:val="none" w:sz="0" w:space="0" w:color="auto"/>
        <w:bottom w:val="none" w:sz="0" w:space="0" w:color="auto"/>
        <w:right w:val="none" w:sz="0" w:space="0" w:color="auto"/>
      </w:divBdr>
      <w:divsChild>
        <w:div w:id="1925382239">
          <w:marLeft w:val="0"/>
          <w:marRight w:val="0"/>
          <w:marTop w:val="0"/>
          <w:marBottom w:val="0"/>
          <w:divBdr>
            <w:top w:val="none" w:sz="0" w:space="0" w:color="auto"/>
            <w:left w:val="none" w:sz="0" w:space="0" w:color="auto"/>
            <w:bottom w:val="none" w:sz="0" w:space="0" w:color="auto"/>
            <w:right w:val="none" w:sz="0" w:space="0" w:color="auto"/>
          </w:divBdr>
          <w:divsChild>
            <w:div w:id="2047100871">
              <w:marLeft w:val="0"/>
              <w:marRight w:val="0"/>
              <w:marTop w:val="0"/>
              <w:marBottom w:val="0"/>
              <w:divBdr>
                <w:top w:val="none" w:sz="0" w:space="0" w:color="auto"/>
                <w:left w:val="none" w:sz="0" w:space="0" w:color="auto"/>
                <w:bottom w:val="none" w:sz="0" w:space="0" w:color="auto"/>
                <w:right w:val="none" w:sz="0" w:space="0" w:color="auto"/>
              </w:divBdr>
              <w:divsChild>
                <w:div w:id="311757704">
                  <w:marLeft w:val="0"/>
                  <w:marRight w:val="0"/>
                  <w:marTop w:val="0"/>
                  <w:marBottom w:val="0"/>
                  <w:divBdr>
                    <w:top w:val="none" w:sz="0" w:space="0" w:color="auto"/>
                    <w:left w:val="none" w:sz="0" w:space="0" w:color="auto"/>
                    <w:bottom w:val="none" w:sz="0" w:space="0" w:color="auto"/>
                    <w:right w:val="none" w:sz="0" w:space="0" w:color="auto"/>
                  </w:divBdr>
                  <w:divsChild>
                    <w:div w:id="1369136292">
                      <w:marLeft w:val="0"/>
                      <w:marRight w:val="0"/>
                      <w:marTop w:val="0"/>
                      <w:marBottom w:val="0"/>
                      <w:divBdr>
                        <w:top w:val="none" w:sz="0" w:space="0" w:color="auto"/>
                        <w:left w:val="none" w:sz="0" w:space="0" w:color="auto"/>
                        <w:bottom w:val="none" w:sz="0" w:space="0" w:color="auto"/>
                        <w:right w:val="none" w:sz="0" w:space="0" w:color="auto"/>
                      </w:divBdr>
                      <w:divsChild>
                        <w:div w:id="1298951214">
                          <w:marLeft w:val="0"/>
                          <w:marRight w:val="0"/>
                          <w:marTop w:val="0"/>
                          <w:marBottom w:val="0"/>
                          <w:divBdr>
                            <w:top w:val="none" w:sz="0" w:space="0" w:color="auto"/>
                            <w:left w:val="none" w:sz="0" w:space="0" w:color="auto"/>
                            <w:bottom w:val="none" w:sz="0" w:space="0" w:color="auto"/>
                            <w:right w:val="none" w:sz="0" w:space="0" w:color="auto"/>
                          </w:divBdr>
                          <w:divsChild>
                            <w:div w:id="1593706855">
                              <w:marLeft w:val="0"/>
                              <w:marRight w:val="0"/>
                              <w:marTop w:val="0"/>
                              <w:marBottom w:val="0"/>
                              <w:divBdr>
                                <w:top w:val="none" w:sz="0" w:space="0" w:color="auto"/>
                                <w:left w:val="none" w:sz="0" w:space="0" w:color="auto"/>
                                <w:bottom w:val="none" w:sz="0" w:space="0" w:color="auto"/>
                                <w:right w:val="none" w:sz="0" w:space="0" w:color="auto"/>
                              </w:divBdr>
                              <w:divsChild>
                                <w:div w:id="446509025">
                                  <w:marLeft w:val="0"/>
                                  <w:marRight w:val="0"/>
                                  <w:marTop w:val="0"/>
                                  <w:marBottom w:val="0"/>
                                  <w:divBdr>
                                    <w:top w:val="none" w:sz="0" w:space="0" w:color="auto"/>
                                    <w:left w:val="none" w:sz="0" w:space="0" w:color="auto"/>
                                    <w:bottom w:val="none" w:sz="0" w:space="0" w:color="auto"/>
                                    <w:right w:val="none" w:sz="0" w:space="0" w:color="auto"/>
                                  </w:divBdr>
                                  <w:divsChild>
                                    <w:div w:id="177548589">
                                      <w:marLeft w:val="0"/>
                                      <w:marRight w:val="0"/>
                                      <w:marTop w:val="0"/>
                                      <w:marBottom w:val="0"/>
                                      <w:divBdr>
                                        <w:top w:val="none" w:sz="0" w:space="0" w:color="auto"/>
                                        <w:left w:val="none" w:sz="0" w:space="0" w:color="auto"/>
                                        <w:bottom w:val="none" w:sz="0" w:space="0" w:color="auto"/>
                                        <w:right w:val="none" w:sz="0" w:space="0" w:color="auto"/>
                                      </w:divBdr>
                                      <w:divsChild>
                                        <w:div w:id="9988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8662">
              <w:marLeft w:val="0"/>
              <w:marRight w:val="0"/>
              <w:marTop w:val="0"/>
              <w:marBottom w:val="0"/>
              <w:divBdr>
                <w:top w:val="none" w:sz="0" w:space="0" w:color="auto"/>
                <w:left w:val="none" w:sz="0" w:space="0" w:color="auto"/>
                <w:bottom w:val="none" w:sz="0" w:space="0" w:color="auto"/>
                <w:right w:val="none" w:sz="0" w:space="0" w:color="auto"/>
              </w:divBdr>
              <w:divsChild>
                <w:div w:id="1196314700">
                  <w:marLeft w:val="0"/>
                  <w:marRight w:val="0"/>
                  <w:marTop w:val="0"/>
                  <w:marBottom w:val="0"/>
                  <w:divBdr>
                    <w:top w:val="none" w:sz="0" w:space="0" w:color="auto"/>
                    <w:left w:val="none" w:sz="0" w:space="0" w:color="auto"/>
                    <w:bottom w:val="none" w:sz="0" w:space="0" w:color="auto"/>
                    <w:right w:val="none" w:sz="0" w:space="0" w:color="auto"/>
                  </w:divBdr>
                  <w:divsChild>
                    <w:div w:id="1488591068">
                      <w:marLeft w:val="0"/>
                      <w:marRight w:val="0"/>
                      <w:marTop w:val="0"/>
                      <w:marBottom w:val="0"/>
                      <w:divBdr>
                        <w:top w:val="none" w:sz="0" w:space="0" w:color="auto"/>
                        <w:left w:val="none" w:sz="0" w:space="0" w:color="auto"/>
                        <w:bottom w:val="none" w:sz="0" w:space="0" w:color="auto"/>
                        <w:right w:val="none" w:sz="0" w:space="0" w:color="auto"/>
                      </w:divBdr>
                      <w:divsChild>
                        <w:div w:id="963001984">
                          <w:marLeft w:val="0"/>
                          <w:marRight w:val="0"/>
                          <w:marTop w:val="0"/>
                          <w:marBottom w:val="0"/>
                          <w:divBdr>
                            <w:top w:val="none" w:sz="0" w:space="0" w:color="auto"/>
                            <w:left w:val="none" w:sz="0" w:space="0" w:color="auto"/>
                            <w:bottom w:val="none" w:sz="0" w:space="0" w:color="auto"/>
                            <w:right w:val="none" w:sz="0" w:space="0" w:color="auto"/>
                          </w:divBdr>
                          <w:divsChild>
                            <w:div w:id="1033114206">
                              <w:marLeft w:val="0"/>
                              <w:marRight w:val="0"/>
                              <w:marTop w:val="0"/>
                              <w:marBottom w:val="0"/>
                              <w:divBdr>
                                <w:top w:val="none" w:sz="0" w:space="0" w:color="auto"/>
                                <w:left w:val="none" w:sz="0" w:space="0" w:color="auto"/>
                                <w:bottom w:val="none" w:sz="0" w:space="0" w:color="auto"/>
                                <w:right w:val="none" w:sz="0" w:space="0" w:color="auto"/>
                              </w:divBdr>
                              <w:divsChild>
                                <w:div w:id="464859027">
                                  <w:marLeft w:val="0"/>
                                  <w:marRight w:val="0"/>
                                  <w:marTop w:val="0"/>
                                  <w:marBottom w:val="0"/>
                                  <w:divBdr>
                                    <w:top w:val="none" w:sz="0" w:space="0" w:color="auto"/>
                                    <w:left w:val="none" w:sz="0" w:space="0" w:color="auto"/>
                                    <w:bottom w:val="none" w:sz="0" w:space="0" w:color="auto"/>
                                    <w:right w:val="none" w:sz="0" w:space="0" w:color="auto"/>
                                  </w:divBdr>
                                  <w:divsChild>
                                    <w:div w:id="40180835">
                                      <w:marLeft w:val="0"/>
                                      <w:marRight w:val="0"/>
                                      <w:marTop w:val="0"/>
                                      <w:marBottom w:val="0"/>
                                      <w:divBdr>
                                        <w:top w:val="none" w:sz="0" w:space="0" w:color="auto"/>
                                        <w:left w:val="none" w:sz="0" w:space="0" w:color="auto"/>
                                        <w:bottom w:val="none" w:sz="0" w:space="0" w:color="auto"/>
                                        <w:right w:val="none" w:sz="0" w:space="0" w:color="auto"/>
                                      </w:divBdr>
                                      <w:divsChild>
                                        <w:div w:id="343096661">
                                          <w:marLeft w:val="0"/>
                                          <w:marRight w:val="0"/>
                                          <w:marTop w:val="0"/>
                                          <w:marBottom w:val="0"/>
                                          <w:divBdr>
                                            <w:top w:val="none" w:sz="0" w:space="0" w:color="auto"/>
                                            <w:left w:val="none" w:sz="0" w:space="0" w:color="auto"/>
                                            <w:bottom w:val="none" w:sz="0" w:space="0" w:color="auto"/>
                                            <w:right w:val="none" w:sz="0" w:space="0" w:color="auto"/>
                                          </w:divBdr>
                                          <w:divsChild>
                                            <w:div w:id="1949119976">
                                              <w:marLeft w:val="0"/>
                                              <w:marRight w:val="0"/>
                                              <w:marTop w:val="0"/>
                                              <w:marBottom w:val="0"/>
                                              <w:divBdr>
                                                <w:top w:val="none" w:sz="0" w:space="0" w:color="auto"/>
                                                <w:left w:val="none" w:sz="0" w:space="0" w:color="auto"/>
                                                <w:bottom w:val="none" w:sz="0" w:space="0" w:color="auto"/>
                                                <w:right w:val="none" w:sz="0" w:space="0" w:color="auto"/>
                                              </w:divBdr>
                                              <w:divsChild>
                                                <w:div w:id="324939749">
                                                  <w:marLeft w:val="0"/>
                                                  <w:marRight w:val="0"/>
                                                  <w:marTop w:val="0"/>
                                                  <w:marBottom w:val="0"/>
                                                  <w:divBdr>
                                                    <w:top w:val="none" w:sz="0" w:space="0" w:color="auto"/>
                                                    <w:left w:val="none" w:sz="0" w:space="0" w:color="auto"/>
                                                    <w:bottom w:val="none" w:sz="0" w:space="0" w:color="auto"/>
                                                    <w:right w:val="none" w:sz="0" w:space="0" w:color="auto"/>
                                                  </w:divBdr>
                                                  <w:divsChild>
                                                    <w:div w:id="2094428445">
                                                      <w:marLeft w:val="0"/>
                                                      <w:marRight w:val="0"/>
                                                      <w:marTop w:val="0"/>
                                                      <w:marBottom w:val="0"/>
                                                      <w:divBdr>
                                                        <w:top w:val="none" w:sz="0" w:space="0" w:color="auto"/>
                                                        <w:left w:val="none" w:sz="0" w:space="0" w:color="auto"/>
                                                        <w:bottom w:val="none" w:sz="0" w:space="0" w:color="auto"/>
                                                        <w:right w:val="none" w:sz="0" w:space="0" w:color="auto"/>
                                                      </w:divBdr>
                                                      <w:divsChild>
                                                        <w:div w:id="9088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13879">
              <w:marLeft w:val="0"/>
              <w:marRight w:val="0"/>
              <w:marTop w:val="0"/>
              <w:marBottom w:val="0"/>
              <w:divBdr>
                <w:top w:val="none" w:sz="0" w:space="0" w:color="auto"/>
                <w:left w:val="none" w:sz="0" w:space="0" w:color="auto"/>
                <w:bottom w:val="none" w:sz="0" w:space="0" w:color="auto"/>
                <w:right w:val="none" w:sz="0" w:space="0" w:color="auto"/>
              </w:divBdr>
              <w:divsChild>
                <w:div w:id="1349329974">
                  <w:marLeft w:val="0"/>
                  <w:marRight w:val="0"/>
                  <w:marTop w:val="0"/>
                  <w:marBottom w:val="0"/>
                  <w:divBdr>
                    <w:top w:val="none" w:sz="0" w:space="0" w:color="auto"/>
                    <w:left w:val="none" w:sz="0" w:space="0" w:color="auto"/>
                    <w:bottom w:val="none" w:sz="0" w:space="0" w:color="auto"/>
                    <w:right w:val="none" w:sz="0" w:space="0" w:color="auto"/>
                  </w:divBdr>
                  <w:divsChild>
                    <w:div w:id="2131319313">
                      <w:marLeft w:val="0"/>
                      <w:marRight w:val="0"/>
                      <w:marTop w:val="0"/>
                      <w:marBottom w:val="0"/>
                      <w:divBdr>
                        <w:top w:val="none" w:sz="0" w:space="0" w:color="auto"/>
                        <w:left w:val="none" w:sz="0" w:space="0" w:color="auto"/>
                        <w:bottom w:val="none" w:sz="0" w:space="0" w:color="auto"/>
                        <w:right w:val="none" w:sz="0" w:space="0" w:color="auto"/>
                      </w:divBdr>
                      <w:divsChild>
                        <w:div w:id="1352563811">
                          <w:marLeft w:val="0"/>
                          <w:marRight w:val="0"/>
                          <w:marTop w:val="0"/>
                          <w:marBottom w:val="0"/>
                          <w:divBdr>
                            <w:top w:val="none" w:sz="0" w:space="0" w:color="auto"/>
                            <w:left w:val="none" w:sz="0" w:space="0" w:color="auto"/>
                            <w:bottom w:val="none" w:sz="0" w:space="0" w:color="auto"/>
                            <w:right w:val="none" w:sz="0" w:space="0" w:color="auto"/>
                          </w:divBdr>
                          <w:divsChild>
                            <w:div w:id="154880164">
                              <w:marLeft w:val="0"/>
                              <w:marRight w:val="0"/>
                              <w:marTop w:val="0"/>
                              <w:marBottom w:val="0"/>
                              <w:divBdr>
                                <w:top w:val="none" w:sz="0" w:space="0" w:color="auto"/>
                                <w:left w:val="none" w:sz="0" w:space="0" w:color="auto"/>
                                <w:bottom w:val="none" w:sz="0" w:space="0" w:color="auto"/>
                                <w:right w:val="none" w:sz="0" w:space="0" w:color="auto"/>
                              </w:divBdr>
                              <w:divsChild>
                                <w:div w:id="1770617574">
                                  <w:marLeft w:val="0"/>
                                  <w:marRight w:val="0"/>
                                  <w:marTop w:val="0"/>
                                  <w:marBottom w:val="0"/>
                                  <w:divBdr>
                                    <w:top w:val="none" w:sz="0" w:space="0" w:color="auto"/>
                                    <w:left w:val="none" w:sz="0" w:space="0" w:color="auto"/>
                                    <w:bottom w:val="none" w:sz="0" w:space="0" w:color="auto"/>
                                    <w:right w:val="none" w:sz="0" w:space="0" w:color="auto"/>
                                  </w:divBdr>
                                </w:div>
                                <w:div w:id="2114520094">
                                  <w:marLeft w:val="0"/>
                                  <w:marRight w:val="0"/>
                                  <w:marTop w:val="0"/>
                                  <w:marBottom w:val="0"/>
                                  <w:divBdr>
                                    <w:top w:val="none" w:sz="0" w:space="0" w:color="auto"/>
                                    <w:left w:val="none" w:sz="0" w:space="0" w:color="auto"/>
                                    <w:bottom w:val="none" w:sz="0" w:space="0" w:color="auto"/>
                                    <w:right w:val="none" w:sz="0" w:space="0" w:color="auto"/>
                                  </w:divBdr>
                                  <w:divsChild>
                                    <w:div w:id="1432703178">
                                      <w:marLeft w:val="0"/>
                                      <w:marRight w:val="0"/>
                                      <w:marTop w:val="0"/>
                                      <w:marBottom w:val="0"/>
                                      <w:divBdr>
                                        <w:top w:val="none" w:sz="0" w:space="0" w:color="auto"/>
                                        <w:left w:val="none" w:sz="0" w:space="0" w:color="auto"/>
                                        <w:bottom w:val="none" w:sz="0" w:space="0" w:color="auto"/>
                                        <w:right w:val="none" w:sz="0" w:space="0" w:color="auto"/>
                                      </w:divBdr>
                                      <w:divsChild>
                                        <w:div w:id="1857382913">
                                          <w:marLeft w:val="0"/>
                                          <w:marRight w:val="0"/>
                                          <w:marTop w:val="0"/>
                                          <w:marBottom w:val="0"/>
                                          <w:divBdr>
                                            <w:top w:val="none" w:sz="0" w:space="0" w:color="auto"/>
                                            <w:left w:val="none" w:sz="0" w:space="0" w:color="auto"/>
                                            <w:bottom w:val="none" w:sz="0" w:space="0" w:color="auto"/>
                                            <w:right w:val="none" w:sz="0" w:space="0" w:color="auto"/>
                                          </w:divBdr>
                                          <w:divsChild>
                                            <w:div w:id="494609408">
                                              <w:marLeft w:val="0"/>
                                              <w:marRight w:val="0"/>
                                              <w:marTop w:val="0"/>
                                              <w:marBottom w:val="0"/>
                                              <w:divBdr>
                                                <w:top w:val="none" w:sz="0" w:space="0" w:color="auto"/>
                                                <w:left w:val="none" w:sz="0" w:space="0" w:color="auto"/>
                                                <w:bottom w:val="none" w:sz="0" w:space="0" w:color="auto"/>
                                                <w:right w:val="none" w:sz="0" w:space="0" w:color="auto"/>
                                              </w:divBdr>
                                              <w:divsChild>
                                                <w:div w:id="1638607822">
                                                  <w:marLeft w:val="0"/>
                                                  <w:marRight w:val="0"/>
                                                  <w:marTop w:val="0"/>
                                                  <w:marBottom w:val="0"/>
                                                  <w:divBdr>
                                                    <w:top w:val="none" w:sz="0" w:space="0" w:color="auto"/>
                                                    <w:left w:val="none" w:sz="0" w:space="0" w:color="auto"/>
                                                    <w:bottom w:val="none" w:sz="0" w:space="0" w:color="auto"/>
                                                    <w:right w:val="none" w:sz="0" w:space="0" w:color="auto"/>
                                                  </w:divBdr>
                                                </w:div>
                                              </w:divsChild>
                                            </w:div>
                                            <w:div w:id="418334117">
                                              <w:marLeft w:val="0"/>
                                              <w:marRight w:val="0"/>
                                              <w:marTop w:val="0"/>
                                              <w:marBottom w:val="0"/>
                                              <w:divBdr>
                                                <w:top w:val="none" w:sz="0" w:space="0" w:color="auto"/>
                                                <w:left w:val="none" w:sz="0" w:space="0" w:color="auto"/>
                                                <w:bottom w:val="none" w:sz="0" w:space="0" w:color="auto"/>
                                                <w:right w:val="none" w:sz="0" w:space="0" w:color="auto"/>
                                              </w:divBdr>
                                              <w:divsChild>
                                                <w:div w:id="291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61596806">
      <w:bodyDiv w:val="1"/>
      <w:marLeft w:val="0"/>
      <w:marRight w:val="0"/>
      <w:marTop w:val="0"/>
      <w:marBottom w:val="0"/>
      <w:divBdr>
        <w:top w:val="none" w:sz="0" w:space="0" w:color="auto"/>
        <w:left w:val="none" w:sz="0" w:space="0" w:color="auto"/>
        <w:bottom w:val="none" w:sz="0" w:space="0" w:color="auto"/>
        <w:right w:val="none" w:sz="0" w:space="0" w:color="auto"/>
      </w:divBdr>
      <w:divsChild>
        <w:div w:id="5133920">
          <w:marLeft w:val="0"/>
          <w:marRight w:val="0"/>
          <w:marTop w:val="0"/>
          <w:marBottom w:val="0"/>
          <w:divBdr>
            <w:top w:val="none" w:sz="0" w:space="0" w:color="auto"/>
            <w:left w:val="none" w:sz="0" w:space="0" w:color="auto"/>
            <w:bottom w:val="none" w:sz="0" w:space="0" w:color="auto"/>
            <w:right w:val="none" w:sz="0" w:space="0" w:color="auto"/>
          </w:divBdr>
          <w:divsChild>
            <w:div w:id="1281186138">
              <w:marLeft w:val="0"/>
              <w:marRight w:val="0"/>
              <w:marTop w:val="0"/>
              <w:marBottom w:val="0"/>
              <w:divBdr>
                <w:top w:val="none" w:sz="0" w:space="0" w:color="auto"/>
                <w:left w:val="none" w:sz="0" w:space="0" w:color="auto"/>
                <w:bottom w:val="none" w:sz="0" w:space="0" w:color="auto"/>
                <w:right w:val="none" w:sz="0" w:space="0" w:color="auto"/>
              </w:divBdr>
              <w:divsChild>
                <w:div w:id="2009408573">
                  <w:marLeft w:val="0"/>
                  <w:marRight w:val="0"/>
                  <w:marTop w:val="0"/>
                  <w:marBottom w:val="0"/>
                  <w:divBdr>
                    <w:top w:val="none" w:sz="0" w:space="0" w:color="auto"/>
                    <w:left w:val="none" w:sz="0" w:space="0" w:color="auto"/>
                    <w:bottom w:val="none" w:sz="0" w:space="0" w:color="auto"/>
                    <w:right w:val="none" w:sz="0" w:space="0" w:color="auto"/>
                  </w:divBdr>
                  <w:divsChild>
                    <w:div w:id="1166433226">
                      <w:marLeft w:val="0"/>
                      <w:marRight w:val="0"/>
                      <w:marTop w:val="0"/>
                      <w:marBottom w:val="0"/>
                      <w:divBdr>
                        <w:top w:val="none" w:sz="0" w:space="0" w:color="auto"/>
                        <w:left w:val="none" w:sz="0" w:space="0" w:color="auto"/>
                        <w:bottom w:val="none" w:sz="0" w:space="0" w:color="auto"/>
                        <w:right w:val="none" w:sz="0" w:space="0" w:color="auto"/>
                      </w:divBdr>
                      <w:divsChild>
                        <w:div w:id="987637731">
                          <w:marLeft w:val="0"/>
                          <w:marRight w:val="0"/>
                          <w:marTop w:val="0"/>
                          <w:marBottom w:val="0"/>
                          <w:divBdr>
                            <w:top w:val="none" w:sz="0" w:space="0" w:color="auto"/>
                            <w:left w:val="none" w:sz="0" w:space="0" w:color="auto"/>
                            <w:bottom w:val="none" w:sz="0" w:space="0" w:color="auto"/>
                            <w:right w:val="none" w:sz="0" w:space="0" w:color="auto"/>
                          </w:divBdr>
                          <w:divsChild>
                            <w:div w:id="1417826304">
                              <w:marLeft w:val="0"/>
                              <w:marRight w:val="0"/>
                              <w:marTop w:val="0"/>
                              <w:marBottom w:val="0"/>
                              <w:divBdr>
                                <w:top w:val="none" w:sz="0" w:space="0" w:color="auto"/>
                                <w:left w:val="none" w:sz="0" w:space="0" w:color="auto"/>
                                <w:bottom w:val="none" w:sz="0" w:space="0" w:color="auto"/>
                                <w:right w:val="none" w:sz="0" w:space="0" w:color="auto"/>
                              </w:divBdr>
                              <w:divsChild>
                                <w:div w:id="668292428">
                                  <w:marLeft w:val="0"/>
                                  <w:marRight w:val="0"/>
                                  <w:marTop w:val="0"/>
                                  <w:marBottom w:val="0"/>
                                  <w:divBdr>
                                    <w:top w:val="none" w:sz="0" w:space="0" w:color="auto"/>
                                    <w:left w:val="none" w:sz="0" w:space="0" w:color="auto"/>
                                    <w:bottom w:val="none" w:sz="0" w:space="0" w:color="auto"/>
                                    <w:right w:val="none" w:sz="0" w:space="0" w:color="auto"/>
                                  </w:divBdr>
                                  <w:divsChild>
                                    <w:div w:id="1115828111">
                                      <w:marLeft w:val="0"/>
                                      <w:marRight w:val="0"/>
                                      <w:marTop w:val="0"/>
                                      <w:marBottom w:val="0"/>
                                      <w:divBdr>
                                        <w:top w:val="none" w:sz="0" w:space="0" w:color="auto"/>
                                        <w:left w:val="none" w:sz="0" w:space="0" w:color="auto"/>
                                        <w:bottom w:val="none" w:sz="0" w:space="0" w:color="auto"/>
                                        <w:right w:val="none" w:sz="0" w:space="0" w:color="auto"/>
                                      </w:divBdr>
                                      <w:divsChild>
                                        <w:div w:id="1396850870">
                                          <w:marLeft w:val="0"/>
                                          <w:marRight w:val="0"/>
                                          <w:marTop w:val="0"/>
                                          <w:marBottom w:val="0"/>
                                          <w:divBdr>
                                            <w:top w:val="none" w:sz="0" w:space="0" w:color="auto"/>
                                            <w:left w:val="none" w:sz="0" w:space="0" w:color="auto"/>
                                            <w:bottom w:val="none" w:sz="0" w:space="0" w:color="auto"/>
                                            <w:right w:val="none" w:sz="0" w:space="0" w:color="auto"/>
                                          </w:divBdr>
                                          <w:divsChild>
                                            <w:div w:id="641039594">
                                              <w:marLeft w:val="0"/>
                                              <w:marRight w:val="0"/>
                                              <w:marTop w:val="0"/>
                                              <w:marBottom w:val="0"/>
                                              <w:divBdr>
                                                <w:top w:val="none" w:sz="0" w:space="0" w:color="auto"/>
                                                <w:left w:val="none" w:sz="0" w:space="0" w:color="auto"/>
                                                <w:bottom w:val="none" w:sz="0" w:space="0" w:color="auto"/>
                                                <w:right w:val="none" w:sz="0" w:space="0" w:color="auto"/>
                                              </w:divBdr>
                                            </w:div>
                                          </w:divsChild>
                                        </w:div>
                                        <w:div w:id="1161700605">
                                          <w:marLeft w:val="0"/>
                                          <w:marRight w:val="0"/>
                                          <w:marTop w:val="0"/>
                                          <w:marBottom w:val="0"/>
                                          <w:divBdr>
                                            <w:top w:val="none" w:sz="0" w:space="0" w:color="auto"/>
                                            <w:left w:val="none" w:sz="0" w:space="0" w:color="auto"/>
                                            <w:bottom w:val="none" w:sz="0" w:space="0" w:color="auto"/>
                                            <w:right w:val="none" w:sz="0" w:space="0" w:color="auto"/>
                                          </w:divBdr>
                                          <w:divsChild>
                                            <w:div w:id="546916659">
                                              <w:marLeft w:val="0"/>
                                              <w:marRight w:val="0"/>
                                              <w:marTop w:val="0"/>
                                              <w:marBottom w:val="0"/>
                                              <w:divBdr>
                                                <w:top w:val="none" w:sz="0" w:space="0" w:color="auto"/>
                                                <w:left w:val="none" w:sz="0" w:space="0" w:color="auto"/>
                                                <w:bottom w:val="none" w:sz="0" w:space="0" w:color="auto"/>
                                                <w:right w:val="none" w:sz="0" w:space="0" w:color="auto"/>
                                              </w:divBdr>
                                            </w:div>
                                          </w:divsChild>
                                        </w:div>
                                        <w:div w:id="1898861044">
                                          <w:marLeft w:val="0"/>
                                          <w:marRight w:val="0"/>
                                          <w:marTop w:val="0"/>
                                          <w:marBottom w:val="0"/>
                                          <w:divBdr>
                                            <w:top w:val="none" w:sz="0" w:space="0" w:color="auto"/>
                                            <w:left w:val="none" w:sz="0" w:space="0" w:color="auto"/>
                                            <w:bottom w:val="none" w:sz="0" w:space="0" w:color="auto"/>
                                            <w:right w:val="none" w:sz="0" w:space="0" w:color="auto"/>
                                          </w:divBdr>
                                          <w:divsChild>
                                            <w:div w:id="709034757">
                                              <w:marLeft w:val="0"/>
                                              <w:marRight w:val="0"/>
                                              <w:marTop w:val="0"/>
                                              <w:marBottom w:val="0"/>
                                              <w:divBdr>
                                                <w:top w:val="none" w:sz="0" w:space="0" w:color="auto"/>
                                                <w:left w:val="none" w:sz="0" w:space="0" w:color="auto"/>
                                                <w:bottom w:val="none" w:sz="0" w:space="0" w:color="auto"/>
                                                <w:right w:val="none" w:sz="0" w:space="0" w:color="auto"/>
                                              </w:divBdr>
                                            </w:div>
                                          </w:divsChild>
                                        </w:div>
                                        <w:div w:id="51656866">
                                          <w:marLeft w:val="0"/>
                                          <w:marRight w:val="0"/>
                                          <w:marTop w:val="0"/>
                                          <w:marBottom w:val="0"/>
                                          <w:divBdr>
                                            <w:top w:val="none" w:sz="0" w:space="0" w:color="auto"/>
                                            <w:left w:val="none" w:sz="0" w:space="0" w:color="auto"/>
                                            <w:bottom w:val="none" w:sz="0" w:space="0" w:color="auto"/>
                                            <w:right w:val="none" w:sz="0" w:space="0" w:color="auto"/>
                                          </w:divBdr>
                                          <w:divsChild>
                                            <w:div w:id="549027615">
                                              <w:marLeft w:val="0"/>
                                              <w:marRight w:val="0"/>
                                              <w:marTop w:val="0"/>
                                              <w:marBottom w:val="0"/>
                                              <w:divBdr>
                                                <w:top w:val="none" w:sz="0" w:space="0" w:color="auto"/>
                                                <w:left w:val="none" w:sz="0" w:space="0" w:color="auto"/>
                                                <w:bottom w:val="none" w:sz="0" w:space="0" w:color="auto"/>
                                                <w:right w:val="none" w:sz="0" w:space="0" w:color="auto"/>
                                              </w:divBdr>
                                            </w:div>
                                          </w:divsChild>
                                        </w:div>
                                        <w:div w:id="1245990132">
                                          <w:marLeft w:val="0"/>
                                          <w:marRight w:val="0"/>
                                          <w:marTop w:val="0"/>
                                          <w:marBottom w:val="0"/>
                                          <w:divBdr>
                                            <w:top w:val="none" w:sz="0" w:space="0" w:color="auto"/>
                                            <w:left w:val="none" w:sz="0" w:space="0" w:color="auto"/>
                                            <w:bottom w:val="none" w:sz="0" w:space="0" w:color="auto"/>
                                            <w:right w:val="none" w:sz="0" w:space="0" w:color="auto"/>
                                          </w:divBdr>
                                          <w:divsChild>
                                            <w:div w:id="856843510">
                                              <w:marLeft w:val="0"/>
                                              <w:marRight w:val="0"/>
                                              <w:marTop w:val="0"/>
                                              <w:marBottom w:val="0"/>
                                              <w:divBdr>
                                                <w:top w:val="none" w:sz="0" w:space="0" w:color="auto"/>
                                                <w:left w:val="none" w:sz="0" w:space="0" w:color="auto"/>
                                                <w:bottom w:val="none" w:sz="0" w:space="0" w:color="auto"/>
                                                <w:right w:val="none" w:sz="0" w:space="0" w:color="auto"/>
                                              </w:divBdr>
                                            </w:div>
                                          </w:divsChild>
                                        </w:div>
                                        <w:div w:id="1241253270">
                                          <w:marLeft w:val="0"/>
                                          <w:marRight w:val="0"/>
                                          <w:marTop w:val="0"/>
                                          <w:marBottom w:val="0"/>
                                          <w:divBdr>
                                            <w:top w:val="none" w:sz="0" w:space="0" w:color="auto"/>
                                            <w:left w:val="none" w:sz="0" w:space="0" w:color="auto"/>
                                            <w:bottom w:val="none" w:sz="0" w:space="0" w:color="auto"/>
                                            <w:right w:val="none" w:sz="0" w:space="0" w:color="auto"/>
                                          </w:divBdr>
                                          <w:divsChild>
                                            <w:div w:id="11672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614860">
          <w:marLeft w:val="0"/>
          <w:marRight w:val="0"/>
          <w:marTop w:val="0"/>
          <w:marBottom w:val="0"/>
          <w:divBdr>
            <w:top w:val="none" w:sz="0" w:space="0" w:color="auto"/>
            <w:left w:val="none" w:sz="0" w:space="0" w:color="auto"/>
            <w:bottom w:val="none" w:sz="0" w:space="0" w:color="auto"/>
            <w:right w:val="none" w:sz="0" w:space="0" w:color="auto"/>
          </w:divBdr>
          <w:divsChild>
            <w:div w:id="1410810842">
              <w:marLeft w:val="0"/>
              <w:marRight w:val="0"/>
              <w:marTop w:val="0"/>
              <w:marBottom w:val="0"/>
              <w:divBdr>
                <w:top w:val="none" w:sz="0" w:space="0" w:color="auto"/>
                <w:left w:val="none" w:sz="0" w:space="0" w:color="auto"/>
                <w:bottom w:val="none" w:sz="0" w:space="0" w:color="auto"/>
                <w:right w:val="none" w:sz="0" w:space="0" w:color="auto"/>
              </w:divBdr>
              <w:divsChild>
                <w:div w:id="390426530">
                  <w:marLeft w:val="0"/>
                  <w:marRight w:val="0"/>
                  <w:marTop w:val="0"/>
                  <w:marBottom w:val="0"/>
                  <w:divBdr>
                    <w:top w:val="none" w:sz="0" w:space="0" w:color="auto"/>
                    <w:left w:val="none" w:sz="0" w:space="0" w:color="auto"/>
                    <w:bottom w:val="none" w:sz="0" w:space="0" w:color="auto"/>
                    <w:right w:val="none" w:sz="0" w:space="0" w:color="auto"/>
                  </w:divBdr>
                  <w:divsChild>
                    <w:div w:id="871577301">
                      <w:marLeft w:val="0"/>
                      <w:marRight w:val="0"/>
                      <w:marTop w:val="0"/>
                      <w:marBottom w:val="0"/>
                      <w:divBdr>
                        <w:top w:val="none" w:sz="0" w:space="0" w:color="auto"/>
                        <w:left w:val="none" w:sz="0" w:space="0" w:color="auto"/>
                        <w:bottom w:val="none" w:sz="0" w:space="0" w:color="auto"/>
                        <w:right w:val="none" w:sz="0" w:space="0" w:color="auto"/>
                      </w:divBdr>
                      <w:divsChild>
                        <w:div w:id="1132596249">
                          <w:marLeft w:val="0"/>
                          <w:marRight w:val="0"/>
                          <w:marTop w:val="0"/>
                          <w:marBottom w:val="0"/>
                          <w:divBdr>
                            <w:top w:val="none" w:sz="0" w:space="0" w:color="auto"/>
                            <w:left w:val="none" w:sz="0" w:space="0" w:color="auto"/>
                            <w:bottom w:val="none" w:sz="0" w:space="0" w:color="auto"/>
                            <w:right w:val="none" w:sz="0" w:space="0" w:color="auto"/>
                          </w:divBdr>
                          <w:divsChild>
                            <w:div w:id="959729481">
                              <w:marLeft w:val="0"/>
                              <w:marRight w:val="0"/>
                              <w:marTop w:val="0"/>
                              <w:marBottom w:val="0"/>
                              <w:divBdr>
                                <w:top w:val="none" w:sz="0" w:space="0" w:color="auto"/>
                                <w:left w:val="none" w:sz="0" w:space="0" w:color="auto"/>
                                <w:bottom w:val="none" w:sz="0" w:space="0" w:color="auto"/>
                                <w:right w:val="none" w:sz="0" w:space="0" w:color="auto"/>
                              </w:divBdr>
                              <w:divsChild>
                                <w:div w:id="1439524849">
                                  <w:marLeft w:val="0"/>
                                  <w:marRight w:val="0"/>
                                  <w:marTop w:val="0"/>
                                  <w:marBottom w:val="0"/>
                                  <w:divBdr>
                                    <w:top w:val="none" w:sz="0" w:space="0" w:color="auto"/>
                                    <w:left w:val="none" w:sz="0" w:space="0" w:color="auto"/>
                                    <w:bottom w:val="none" w:sz="0" w:space="0" w:color="auto"/>
                                    <w:right w:val="none" w:sz="0" w:space="0" w:color="auto"/>
                                  </w:divBdr>
                                  <w:divsChild>
                                    <w:div w:id="806169515">
                                      <w:marLeft w:val="0"/>
                                      <w:marRight w:val="0"/>
                                      <w:marTop w:val="0"/>
                                      <w:marBottom w:val="0"/>
                                      <w:divBdr>
                                        <w:top w:val="none" w:sz="0" w:space="0" w:color="auto"/>
                                        <w:left w:val="none" w:sz="0" w:space="0" w:color="auto"/>
                                        <w:bottom w:val="none" w:sz="0" w:space="0" w:color="auto"/>
                                        <w:right w:val="none" w:sz="0" w:space="0" w:color="auto"/>
                                      </w:divBdr>
                                      <w:divsChild>
                                        <w:div w:id="1044714165">
                                          <w:marLeft w:val="0"/>
                                          <w:marRight w:val="0"/>
                                          <w:marTop w:val="0"/>
                                          <w:marBottom w:val="0"/>
                                          <w:divBdr>
                                            <w:top w:val="none" w:sz="0" w:space="0" w:color="auto"/>
                                            <w:left w:val="none" w:sz="0" w:space="0" w:color="auto"/>
                                            <w:bottom w:val="none" w:sz="0" w:space="0" w:color="auto"/>
                                            <w:right w:val="none" w:sz="0" w:space="0" w:color="auto"/>
                                          </w:divBdr>
                                          <w:divsChild>
                                            <w:div w:id="1278637006">
                                              <w:marLeft w:val="0"/>
                                              <w:marRight w:val="0"/>
                                              <w:marTop w:val="0"/>
                                              <w:marBottom w:val="0"/>
                                              <w:divBdr>
                                                <w:top w:val="none" w:sz="0" w:space="0" w:color="auto"/>
                                                <w:left w:val="none" w:sz="0" w:space="0" w:color="auto"/>
                                                <w:bottom w:val="none" w:sz="0" w:space="0" w:color="auto"/>
                                                <w:right w:val="none" w:sz="0" w:space="0" w:color="auto"/>
                                              </w:divBdr>
                                              <w:divsChild>
                                                <w:div w:id="1994944165">
                                                  <w:marLeft w:val="0"/>
                                                  <w:marRight w:val="0"/>
                                                  <w:marTop w:val="0"/>
                                                  <w:marBottom w:val="0"/>
                                                  <w:divBdr>
                                                    <w:top w:val="none" w:sz="0" w:space="0" w:color="auto"/>
                                                    <w:left w:val="none" w:sz="0" w:space="0" w:color="auto"/>
                                                    <w:bottom w:val="none" w:sz="0" w:space="0" w:color="auto"/>
                                                    <w:right w:val="none" w:sz="0" w:space="0" w:color="auto"/>
                                                  </w:divBdr>
                                                  <w:divsChild>
                                                    <w:div w:id="1204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97888">
          <w:marLeft w:val="0"/>
          <w:marRight w:val="0"/>
          <w:marTop w:val="0"/>
          <w:marBottom w:val="0"/>
          <w:divBdr>
            <w:top w:val="none" w:sz="0" w:space="0" w:color="auto"/>
            <w:left w:val="none" w:sz="0" w:space="0" w:color="auto"/>
            <w:bottom w:val="none" w:sz="0" w:space="0" w:color="auto"/>
            <w:right w:val="none" w:sz="0" w:space="0" w:color="auto"/>
          </w:divBdr>
          <w:divsChild>
            <w:div w:id="776678480">
              <w:marLeft w:val="0"/>
              <w:marRight w:val="0"/>
              <w:marTop w:val="0"/>
              <w:marBottom w:val="0"/>
              <w:divBdr>
                <w:top w:val="none" w:sz="0" w:space="0" w:color="auto"/>
                <w:left w:val="none" w:sz="0" w:space="0" w:color="auto"/>
                <w:bottom w:val="none" w:sz="0" w:space="0" w:color="auto"/>
                <w:right w:val="none" w:sz="0" w:space="0" w:color="auto"/>
              </w:divBdr>
              <w:divsChild>
                <w:div w:id="114492347">
                  <w:marLeft w:val="0"/>
                  <w:marRight w:val="0"/>
                  <w:marTop w:val="0"/>
                  <w:marBottom w:val="0"/>
                  <w:divBdr>
                    <w:top w:val="none" w:sz="0" w:space="0" w:color="auto"/>
                    <w:left w:val="none" w:sz="0" w:space="0" w:color="auto"/>
                    <w:bottom w:val="none" w:sz="0" w:space="0" w:color="auto"/>
                    <w:right w:val="none" w:sz="0" w:space="0" w:color="auto"/>
                  </w:divBdr>
                  <w:divsChild>
                    <w:div w:id="705718173">
                      <w:marLeft w:val="0"/>
                      <w:marRight w:val="0"/>
                      <w:marTop w:val="0"/>
                      <w:marBottom w:val="0"/>
                      <w:divBdr>
                        <w:top w:val="none" w:sz="0" w:space="0" w:color="auto"/>
                        <w:left w:val="none" w:sz="0" w:space="0" w:color="auto"/>
                        <w:bottom w:val="none" w:sz="0" w:space="0" w:color="auto"/>
                        <w:right w:val="none" w:sz="0" w:space="0" w:color="auto"/>
                      </w:divBdr>
                      <w:divsChild>
                        <w:div w:id="1441681655">
                          <w:marLeft w:val="0"/>
                          <w:marRight w:val="0"/>
                          <w:marTop w:val="0"/>
                          <w:marBottom w:val="0"/>
                          <w:divBdr>
                            <w:top w:val="none" w:sz="0" w:space="0" w:color="auto"/>
                            <w:left w:val="none" w:sz="0" w:space="0" w:color="auto"/>
                            <w:bottom w:val="none" w:sz="0" w:space="0" w:color="auto"/>
                            <w:right w:val="none" w:sz="0" w:space="0" w:color="auto"/>
                          </w:divBdr>
                          <w:divsChild>
                            <w:div w:id="252517069">
                              <w:marLeft w:val="0"/>
                              <w:marRight w:val="0"/>
                              <w:marTop w:val="0"/>
                              <w:marBottom w:val="0"/>
                              <w:divBdr>
                                <w:top w:val="none" w:sz="0" w:space="0" w:color="auto"/>
                                <w:left w:val="none" w:sz="0" w:space="0" w:color="auto"/>
                                <w:bottom w:val="none" w:sz="0" w:space="0" w:color="auto"/>
                                <w:right w:val="none" w:sz="0" w:space="0" w:color="auto"/>
                              </w:divBdr>
                            </w:div>
                            <w:div w:id="1255242639">
                              <w:marLeft w:val="0"/>
                              <w:marRight w:val="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903489277">
                                      <w:marLeft w:val="0"/>
                                      <w:marRight w:val="0"/>
                                      <w:marTop w:val="0"/>
                                      <w:marBottom w:val="0"/>
                                      <w:divBdr>
                                        <w:top w:val="none" w:sz="0" w:space="0" w:color="auto"/>
                                        <w:left w:val="none" w:sz="0" w:space="0" w:color="auto"/>
                                        <w:bottom w:val="none" w:sz="0" w:space="0" w:color="auto"/>
                                        <w:right w:val="none" w:sz="0" w:space="0" w:color="auto"/>
                                      </w:divBdr>
                                      <w:divsChild>
                                        <w:div w:id="608316499">
                                          <w:marLeft w:val="0"/>
                                          <w:marRight w:val="0"/>
                                          <w:marTop w:val="0"/>
                                          <w:marBottom w:val="0"/>
                                          <w:divBdr>
                                            <w:top w:val="none" w:sz="0" w:space="0" w:color="auto"/>
                                            <w:left w:val="none" w:sz="0" w:space="0" w:color="auto"/>
                                            <w:bottom w:val="none" w:sz="0" w:space="0" w:color="auto"/>
                                            <w:right w:val="none" w:sz="0" w:space="0" w:color="auto"/>
                                          </w:divBdr>
                                          <w:divsChild>
                                            <w:div w:id="512913380">
                                              <w:marLeft w:val="0"/>
                                              <w:marRight w:val="0"/>
                                              <w:marTop w:val="0"/>
                                              <w:marBottom w:val="0"/>
                                              <w:divBdr>
                                                <w:top w:val="none" w:sz="0" w:space="0" w:color="auto"/>
                                                <w:left w:val="none" w:sz="0" w:space="0" w:color="auto"/>
                                                <w:bottom w:val="none" w:sz="0" w:space="0" w:color="auto"/>
                                                <w:right w:val="none" w:sz="0" w:space="0" w:color="auto"/>
                                              </w:divBdr>
                                            </w:div>
                                          </w:divsChild>
                                        </w:div>
                                        <w:div w:id="1966764768">
                                          <w:marLeft w:val="0"/>
                                          <w:marRight w:val="0"/>
                                          <w:marTop w:val="0"/>
                                          <w:marBottom w:val="0"/>
                                          <w:divBdr>
                                            <w:top w:val="none" w:sz="0" w:space="0" w:color="auto"/>
                                            <w:left w:val="none" w:sz="0" w:space="0" w:color="auto"/>
                                            <w:bottom w:val="none" w:sz="0" w:space="0" w:color="auto"/>
                                            <w:right w:val="none" w:sz="0" w:space="0" w:color="auto"/>
                                          </w:divBdr>
                                          <w:divsChild>
                                            <w:div w:id="740101431">
                                              <w:marLeft w:val="0"/>
                                              <w:marRight w:val="0"/>
                                              <w:marTop w:val="0"/>
                                              <w:marBottom w:val="0"/>
                                              <w:divBdr>
                                                <w:top w:val="none" w:sz="0" w:space="0" w:color="auto"/>
                                                <w:left w:val="none" w:sz="0" w:space="0" w:color="auto"/>
                                                <w:bottom w:val="none" w:sz="0" w:space="0" w:color="auto"/>
                                                <w:right w:val="none" w:sz="0" w:space="0" w:color="auto"/>
                                              </w:divBdr>
                                            </w:div>
                                          </w:divsChild>
                                        </w:div>
                                        <w:div w:id="1392389632">
                                          <w:marLeft w:val="0"/>
                                          <w:marRight w:val="0"/>
                                          <w:marTop w:val="0"/>
                                          <w:marBottom w:val="0"/>
                                          <w:divBdr>
                                            <w:top w:val="none" w:sz="0" w:space="0" w:color="auto"/>
                                            <w:left w:val="none" w:sz="0" w:space="0" w:color="auto"/>
                                            <w:bottom w:val="none" w:sz="0" w:space="0" w:color="auto"/>
                                            <w:right w:val="none" w:sz="0" w:space="0" w:color="auto"/>
                                          </w:divBdr>
                                          <w:divsChild>
                                            <w:div w:id="563218024">
                                              <w:marLeft w:val="0"/>
                                              <w:marRight w:val="0"/>
                                              <w:marTop w:val="0"/>
                                              <w:marBottom w:val="0"/>
                                              <w:divBdr>
                                                <w:top w:val="none" w:sz="0" w:space="0" w:color="auto"/>
                                                <w:left w:val="none" w:sz="0" w:space="0" w:color="auto"/>
                                                <w:bottom w:val="none" w:sz="0" w:space="0" w:color="auto"/>
                                                <w:right w:val="none" w:sz="0" w:space="0" w:color="auto"/>
                                              </w:divBdr>
                                            </w:div>
                                          </w:divsChild>
                                        </w:div>
                                        <w:div w:id="179854102">
                                          <w:marLeft w:val="0"/>
                                          <w:marRight w:val="0"/>
                                          <w:marTop w:val="0"/>
                                          <w:marBottom w:val="0"/>
                                          <w:divBdr>
                                            <w:top w:val="none" w:sz="0" w:space="0" w:color="auto"/>
                                            <w:left w:val="none" w:sz="0" w:space="0" w:color="auto"/>
                                            <w:bottom w:val="none" w:sz="0" w:space="0" w:color="auto"/>
                                            <w:right w:val="none" w:sz="0" w:space="0" w:color="auto"/>
                                          </w:divBdr>
                                          <w:divsChild>
                                            <w:div w:id="17752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3544</Words>
  <Characters>20201</Characters>
  <Application>Microsoft Office Word</Application>
  <DocSecurity>0</DocSecurity>
  <Lines>168</Lines>
  <Paragraphs>47</Paragraphs>
  <ScaleCrop>false</ScaleCrop>
  <Manager/>
  <Company>thuvienhoclieu.com</Company>
  <LinksUpToDate>false</LinksUpToDate>
  <CharactersWithSpaces>23698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2026-05-19T07:40:00Z</dcterms:created>
  <dcterms:modified xsi:type="dcterms:W3CDTF">2026-05-19T07:40:00Z</dcterms:modified>
</cp:coreProperties>
</file>