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EC5C31" w:rsidRPr="003C1BDB" w:rsidTr="00751848">
        <w:tc>
          <w:tcPr>
            <w:tcW w:w="4111" w:type="dxa"/>
          </w:tcPr>
          <w:p w:rsidR="00EC5C31" w:rsidRPr="003C1BDB" w:rsidRDefault="00EC5C31" w:rsidP="00EC5C31">
            <w:pPr>
              <w:widowControl w:val="0"/>
              <w:tabs>
                <w:tab w:val="left" w:pos="284"/>
                <w:tab w:val="left" w:pos="2835"/>
                <w:tab w:val="left" w:pos="5387"/>
                <w:tab w:val="left" w:pos="7938"/>
              </w:tabs>
              <w:jc w:val="center"/>
              <w:rPr>
                <w:rFonts w:ascii="Times New Roman" w:hAnsi="Times New Roman" w:cs="Times New Roman"/>
                <w:i/>
                <w:iCs/>
                <w:sz w:val="24"/>
                <w:szCs w:val="24"/>
              </w:rPr>
            </w:pPr>
            <w:r w:rsidRPr="003C1BDB">
              <w:rPr>
                <w:rStyle w:val="Strong"/>
                <w:rFonts w:ascii="Times New Roman" w:hAnsi="Times New Roman" w:cs="Times New Roman"/>
                <w:sz w:val="24"/>
                <w:szCs w:val="24"/>
              </w:rPr>
              <w:t>SỞ GIÁO DỤC VÀ ĐÀO TẠO</w:t>
            </w:r>
            <w:r w:rsidRPr="003C1BDB">
              <w:rPr>
                <w:rFonts w:ascii="Times New Roman" w:hAnsi="Times New Roman" w:cs="Times New Roman"/>
                <w:sz w:val="24"/>
                <w:szCs w:val="24"/>
              </w:rPr>
              <w:br/>
            </w:r>
            <w:r w:rsidRPr="003C1BDB">
              <w:rPr>
                <w:rFonts w:ascii="Times New Roman" w:hAnsi="Times New Roman" w:cs="Times New Roman"/>
                <w:b/>
                <w:sz w:val="24"/>
                <w:szCs w:val="24"/>
              </w:rPr>
              <w:t>VĨNH LONG</w:t>
            </w:r>
            <w:r w:rsidRPr="003C1BDB">
              <w:rPr>
                <w:rFonts w:ascii="Times New Roman" w:hAnsi="Times New Roman" w:cs="Times New Roman"/>
                <w:b/>
                <w:sz w:val="24"/>
                <w:szCs w:val="24"/>
              </w:rPr>
              <w:br/>
            </w:r>
            <w:r w:rsidRPr="003C1BDB">
              <w:rPr>
                <w:rStyle w:val="Strong"/>
                <w:rFonts w:ascii="Times New Roman" w:hAnsi="Times New Roman" w:cs="Times New Roman"/>
                <w:sz w:val="24"/>
                <w:szCs w:val="24"/>
              </w:rPr>
              <w:t>ĐỀ THI CHÍNH THỨC</w:t>
            </w:r>
            <w:r w:rsidRPr="003C1BDB">
              <w:rPr>
                <w:rFonts w:ascii="Times New Roman" w:hAnsi="Times New Roman" w:cs="Times New Roman"/>
                <w:sz w:val="24"/>
                <w:szCs w:val="24"/>
              </w:rPr>
              <w:br/>
            </w:r>
            <w:r w:rsidRPr="003C1BDB">
              <w:rPr>
                <w:rStyle w:val="Emphasis"/>
                <w:rFonts w:ascii="Times New Roman" w:hAnsi="Times New Roman" w:cs="Times New Roman"/>
                <w:sz w:val="24"/>
                <w:szCs w:val="24"/>
              </w:rPr>
              <w:t>(Đề</w:t>
            </w:r>
            <w:r w:rsidRPr="003C1BDB">
              <w:rPr>
                <w:rStyle w:val="Emphasis"/>
                <w:rFonts w:ascii="Times New Roman" w:hAnsi="Times New Roman" w:cs="Times New Roman"/>
                <w:sz w:val="24"/>
                <w:szCs w:val="24"/>
              </w:rPr>
              <w:t xml:space="preserve"> thi có 04</w:t>
            </w:r>
            <w:r w:rsidRPr="003C1BDB">
              <w:rPr>
                <w:rStyle w:val="Emphasis"/>
                <w:rFonts w:ascii="Times New Roman" w:hAnsi="Times New Roman" w:cs="Times New Roman"/>
                <w:sz w:val="24"/>
                <w:szCs w:val="24"/>
              </w:rPr>
              <w:t xml:space="preserve"> trang)</w:t>
            </w:r>
          </w:p>
        </w:tc>
        <w:tc>
          <w:tcPr>
            <w:tcW w:w="6373" w:type="dxa"/>
          </w:tcPr>
          <w:p w:rsidR="00EC5C31" w:rsidRPr="003C1BDB" w:rsidRDefault="00EC5C31" w:rsidP="00751848">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3C1BDB">
              <w:rPr>
                <w:rStyle w:val="Strong"/>
                <w:rFonts w:ascii="Times New Roman" w:hAnsi="Times New Roman" w:cs="Times New Roman"/>
                <w:sz w:val="24"/>
                <w:szCs w:val="24"/>
              </w:rPr>
              <w:t>KỲ THI THỬ TỐT NGHIỆP THPT NĂM 2026</w:t>
            </w:r>
            <w:r w:rsidRPr="003C1BDB">
              <w:rPr>
                <w:rFonts w:ascii="Times New Roman" w:hAnsi="Times New Roman" w:cs="Times New Roman"/>
                <w:sz w:val="24"/>
                <w:szCs w:val="24"/>
              </w:rPr>
              <w:br/>
            </w:r>
            <w:r w:rsidRPr="003C1BDB">
              <w:rPr>
                <w:rStyle w:val="Strong"/>
                <w:rFonts w:ascii="Times New Roman" w:hAnsi="Times New Roman" w:cs="Times New Roman"/>
                <w:sz w:val="24"/>
                <w:szCs w:val="24"/>
              </w:rPr>
              <w:t xml:space="preserve">Môn thi: </w:t>
            </w:r>
            <w:r w:rsidRPr="003C1BDB">
              <w:rPr>
                <w:rStyle w:val="Strong"/>
                <w:rFonts w:ascii="Times New Roman" w:hAnsi="Times New Roman" w:cs="Times New Roman"/>
                <w:sz w:val="24"/>
                <w:szCs w:val="24"/>
              </w:rPr>
              <w:t>LỊCH SỬ</w:t>
            </w:r>
          </w:p>
          <w:p w:rsidR="00EC5C31" w:rsidRPr="003C1BDB" w:rsidRDefault="00EC5C31" w:rsidP="00751848">
            <w:pPr>
              <w:widowControl w:val="0"/>
              <w:tabs>
                <w:tab w:val="left" w:pos="284"/>
                <w:tab w:val="left" w:pos="2835"/>
                <w:tab w:val="left" w:pos="5387"/>
                <w:tab w:val="left" w:pos="7938"/>
              </w:tabs>
              <w:jc w:val="center"/>
              <w:rPr>
                <w:rFonts w:ascii="Times New Roman" w:hAnsi="Times New Roman" w:cs="Times New Roman"/>
                <w:i/>
                <w:iCs/>
                <w:sz w:val="24"/>
                <w:szCs w:val="24"/>
              </w:rPr>
            </w:pPr>
            <w:r w:rsidRPr="003C1BDB">
              <w:rPr>
                <w:rStyle w:val="Emphasis"/>
                <w:rFonts w:ascii="Times New Roman" w:hAnsi="Times New Roman" w:cs="Times New Roman"/>
                <w:sz w:val="24"/>
                <w:szCs w:val="24"/>
              </w:rPr>
              <w:t>Thời gian làm bài 50 phút, không kể thời gian phát đề</w:t>
            </w:r>
          </w:p>
        </w:tc>
      </w:tr>
    </w:tbl>
    <w:p w:rsidR="00EC5C31" w:rsidRPr="003C1BDB" w:rsidRDefault="00EC5C31" w:rsidP="00EC5C3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3C1BDB">
        <w:rPr>
          <w:rFonts w:ascii="Times New Roman" w:eastAsia="Georgia" w:hAnsi="Times New Roman" w:cs="Times New Roman"/>
          <w:sz w:val="24"/>
          <w:szCs w:val="24"/>
        </w:rPr>
        <w:t>Họ và tên: ………………………………………….. Số báo danh: ………………</w:t>
      </w:r>
      <w:r w:rsidRPr="003C1BDB">
        <w:rPr>
          <w:rFonts w:ascii="Times New Roman" w:eastAsia="Georgia" w:hAnsi="Times New Roman" w:cs="Times New Roman"/>
          <w:b/>
          <w:sz w:val="24"/>
          <w:szCs w:val="24"/>
        </w:rPr>
        <w:t>Mã đề</w:t>
      </w:r>
      <w:r w:rsidRPr="003C1BDB">
        <w:rPr>
          <w:rFonts w:ascii="Times New Roman" w:eastAsia="Georgia" w:hAnsi="Times New Roman" w:cs="Times New Roman"/>
          <w:b/>
          <w:sz w:val="24"/>
          <w:szCs w:val="24"/>
        </w:rPr>
        <w:t xml:space="preserve"> 0808</w:t>
      </w:r>
    </w:p>
    <w:p w:rsidR="009F7D21" w:rsidRDefault="009F7D21" w:rsidP="009F7D21">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(6.0 điểm): Câu trắc nghiệm nhiều phương án lựa chọn.</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Thí sinh trả lời từ câu 1 đến câu 24. Mỗi câu thí sinh chỉ chọn một phương án.</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Nội dung nào sau đây không phải là biểu hiện của xu thế đa cực trong quan hệ quốc tế sau Chiến tranh lạnh?</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Nhiều trung tâm kinh tế, tài chính ngày càng phát triển, lớn mạnh.</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công ty xuyên quốc gia có ảnh hưởng lớn đến kinh tế toàn cầu.</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Nhật Bản vươn lên trở thành một cường quốc về kinh tế, quân sự.</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Ấn Độ trở thành cường quốc kinh tế, quân sự, khoa học - kĩ thuật.</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Tổ chức Liên hợp quốc hoạt động theo nguyên tắc nào sau đây?</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Can thiệp vào công việc nội bộ của các nước.</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Hợp tác phát triển về kinh tế, văn hóa, xã hội.</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Giải quyết các tranh chấp quốc tế bằng vũ lực.</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Tôn trọng các nghĩa vụ và luật pháp quốc tế.</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Hiệp ước Pa-tơ-nốt (1884) được kí kết giữa triều đình nhà Nguyễn với thực dân Pháp là mốc đánh dấu</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đầu hàng hoàn toàn của phái chủ chiến trong triều đình Huế.</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thực dân Pháp căn bản hoàn thành công cuộc bình định Việt Nam.</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dân Pháp căn bản hoàn thành công cuộc xâm lược Việt Nam.</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chương trình khai thác thuộc địa của thực dân Pháp được bắt đầu.</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Ngày 13-8-1945, Trung ương Đảng và Tổng bộ Việt Minh chính thức phát động Tổng khởi nghĩa trong cả nước; ngày 19-12-1946, Chủ tịch Hồ Chí Minh ra “Lời kêu gọi toàn quốc kháng chiến”; tháng 1-1959, Đảng Lao động Việt Nam ra Nghị quyết để nhân dân miền Nam sử dụng bạo lực cách mạng. Những sự kiện trên là minh chứng cho đường lối nào sau đây của Đảng?</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Nhiệm vụ dân chủ được gác lại để ưu tiên cho sự nghiệp thống nhất đất nước.</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và phát huy sức mạnh khối đại đoàn kết toàn dân trong kháng chiến.</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Sử dụng cách mạng bạo lực làm phương thức chủ yếu để thực hiện mục tiêu.</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Đề cao nhiệm vụ bảo vệ Tổ quốc trong suốt tiến trình xây dựng chủ nghĩa xã hội.</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Liên bang Cộng hòa xã hội chủ nghĩa Xô viết được thành lập trong bối cảnh lịch sử nào sau đây?</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Mâu thuẫn giữa các dân tộc Nga với chế độ Nga hoàng gay gắt.</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Hệ thống xã hội chủ nghĩa thế giới đã hình thành và lớn mạnh.</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Mâu thuẫn giữa nước Nga với các nước cộng hòa Xô viết gay gắt.</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nước cộng hòa Xô viết phát triển không đồng đều về kinh tế.</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Nội dung nào sau đây là điểm khác biệt về bối cảnh của cuộc kháng chiến chống Mỹ (1954 - 1975) so với cuộc kháng chiến chống Pháp (1945 - 1954) ở Việt Nam?</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Phong trào giải phóng dân tộc thế giới phát triển mạnh mẽ.</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Xuất phát từ yêu cầu khách quan của lịch sử dân tộc.</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Hợp tác cùng phát triển là xu thế chủ đạo của thế giới.</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sự bất đồng và mâu thuẫn trong phe xã hội chủ nghĩa.</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Một trong những nội dung cơ bản của đường lối đổi mới về kinh tế của Đảng Cộng sản Việt Nam giai đoạn 1996 - 2006 là</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đẩy mạnh ba chương trình kinh tế lớn, chuyển đổi cơ chế quản lí kinh tế.</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đẩy mạnh công nghiệp hóa, hiện đại hóa và hội nhập kinh tế quốc tế.</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ổn định và phát triển kinh tế - xã hội, đưa đất nước ra khỏi khủng hoảng.</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đưa Việt Nam thành nước đang phát triển, có nền công nghiệp hiện đại.</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Từ năm 1075 - 1077, quân dân Đại Việt đã tổ chức kháng chiến chống quân xâm lược nào sau đây?</w:t>
      </w:r>
    </w:p>
    <w:p w:rsidR="009F7D21" w:rsidRDefault="009F7D21" w:rsidP="009F7D2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Nguyên.</w:t>
      </w:r>
      <w:r>
        <w:tab/>
      </w:r>
      <w:r>
        <w:rPr>
          <w:rFonts w:ascii="Times New Roman" w:hAnsi="Times New Roman"/>
          <w:b/>
          <w:sz w:val="24"/>
        </w:rPr>
        <w:t xml:space="preserve">B. </w:t>
      </w:r>
      <w:r>
        <w:rPr>
          <w:rFonts w:ascii="Times New Roman" w:eastAsia="Times New Roman" w:hAnsi="Times New Roman" w:cs="Times New Roman"/>
          <w:color w:val="000000"/>
          <w:sz w:val="24"/>
          <w:szCs w:val="24"/>
        </w:rPr>
        <w:t>Minh.</w:t>
      </w:r>
      <w:r>
        <w:tab/>
      </w:r>
      <w:r>
        <w:rPr>
          <w:rFonts w:ascii="Times New Roman" w:hAnsi="Times New Roman"/>
          <w:b/>
          <w:sz w:val="24"/>
        </w:rPr>
        <w:t xml:space="preserve">C. </w:t>
      </w:r>
      <w:r>
        <w:rPr>
          <w:rFonts w:ascii="Times New Roman" w:eastAsia="Times New Roman" w:hAnsi="Times New Roman" w:cs="Times New Roman"/>
          <w:color w:val="000000"/>
          <w:sz w:val="24"/>
          <w:szCs w:val="24"/>
        </w:rPr>
        <w:t>Tống.</w:t>
      </w:r>
      <w:r>
        <w:tab/>
      </w:r>
      <w:r>
        <w:rPr>
          <w:rFonts w:ascii="Times New Roman" w:hAnsi="Times New Roman"/>
          <w:b/>
          <w:sz w:val="24"/>
        </w:rPr>
        <w:t xml:space="preserve">D. </w:t>
      </w:r>
      <w:r>
        <w:rPr>
          <w:rFonts w:ascii="Times New Roman" w:eastAsia="Times New Roman" w:hAnsi="Times New Roman" w:cs="Times New Roman"/>
          <w:color w:val="000000"/>
          <w:sz w:val="24"/>
          <w:szCs w:val="24"/>
        </w:rPr>
        <w:t>Thanh.</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Nội dung nào sau đây phản ánh đúng về vai trò của đấu tranh ngoại giao trong kháng chiến chống Pháp (1945 - 1954) và kháng chiến chống Mỹ (1954 - 1975) của Việt Nam?</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Dựa vào nội lực và tranh thủ ngoại lực, phát huy tinh thần chính nghĩa.</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Phát huy lợi thế trên bàn hội nghị để tiến công trên chiến trường.</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Đi đầu và hỗ trợ cuộc đấu tranh trên mặt trận chính trị và quân sự.</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Mặt trận ngoại giao được hình thành ngay từ đầu cuộc kháng chiến.</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Trong thời kì Đổi mới (từ năm 1986 đến nay), Việt Nam có hoạt động đối ngoại nào sau đây?</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Đoàn kết ba nước Đông Dương chống kẻ thù chung.</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Nỗ lực giải quyết vấn đề Cam-pu-chia.</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Tham gia và đóng góp vào Phong trào Không liên kết.</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Trở thành thành viên của Liên hợp quốc.</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Theo quyết định của Hội nghị I-an-ta (2-1945), nước nào sau đây cần trở thành một quốc gia thống nhất và dân chủ?</w:t>
      </w:r>
    </w:p>
    <w:p w:rsidR="009F7D21" w:rsidRDefault="009F7D21" w:rsidP="009F7D2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Mông Cổ.</w:t>
      </w:r>
      <w:r>
        <w:tab/>
      </w:r>
      <w:r>
        <w:rPr>
          <w:rFonts w:ascii="Times New Roman" w:hAnsi="Times New Roman"/>
          <w:b/>
          <w:sz w:val="24"/>
        </w:rPr>
        <w:t xml:space="preserve">B.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Triều Tiên.</w:t>
      </w:r>
      <w:r>
        <w:tab/>
      </w:r>
      <w:r>
        <w:rPr>
          <w:rFonts w:ascii="Times New Roman" w:hAnsi="Times New Roman"/>
          <w:b/>
          <w:sz w:val="24"/>
        </w:rPr>
        <w:t xml:space="preserve">D. </w:t>
      </w:r>
      <w:r>
        <w:rPr>
          <w:rFonts w:ascii="Times New Roman" w:eastAsia="Times New Roman" w:hAnsi="Times New Roman" w:cs="Times New Roman"/>
          <w:color w:val="000000"/>
          <w:sz w:val="24"/>
          <w:szCs w:val="24"/>
        </w:rPr>
        <w:t>Nhật Bản.</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Sự phát triển của ASEAN từ ASEAN 5 lên ASEAN 10 đã</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xóa bỏ ảnh hưởng của các cường quốc bên ngoài.</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thúc đẩy quá trình nhất thể hóa diễn ra nhanh chóng.</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tạo sự gắn kết chặt chẽ giữa các quốc gia vì mục tiêu chung.</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hoàn thiện cơ cấu tổ chức, tăng cường hợp tác trong nội khối.</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Sự kiện nào sau đây diễn ra trong Cách mạng tháng Tám năm 1945 ở Việt Nam?</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Nhân dân Sài Gòn khởi nghĩa giành chính quyền.</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Mặt trận Dân tộc Giải phóng miền Nam ra đời.</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Lực lượng vũ trang cách mạng được thành lập.</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Pháp phải rút quân đội viễn chinh khỏi Việt Nam.</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Một trong những nguyên nhân chủ quan dẫn đến sự sụp đổ của chủ nghĩa xã hội ở Liên Xô và Đông Âu là</w:t>
      </w:r>
    </w:p>
    <w:p w:rsidR="009F7D21" w:rsidRDefault="009F7D21" w:rsidP="009F7D2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Đảng, Nhà nước không tiến hành cải tổ.</w:t>
      </w:r>
      <w:r>
        <w:tab/>
      </w:r>
      <w:r>
        <w:rPr>
          <w:rFonts w:ascii="Times New Roman" w:hAnsi="Times New Roman"/>
          <w:b/>
          <w:sz w:val="24"/>
        </w:rPr>
        <w:t xml:space="preserve">B. </w:t>
      </w:r>
      <w:r>
        <w:rPr>
          <w:rFonts w:ascii="Times New Roman" w:eastAsia="Times New Roman" w:hAnsi="Times New Roman" w:cs="Times New Roman"/>
          <w:color w:val="000000"/>
          <w:sz w:val="24"/>
          <w:szCs w:val="24"/>
        </w:rPr>
        <w:t>mô hình kinh tế xã hội có nhiều hạn chế.</w:t>
      </w:r>
    </w:p>
    <w:p w:rsidR="009F7D21" w:rsidRDefault="009F7D21" w:rsidP="009F7D2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chống phá của các thế lực thù địch.</w:t>
      </w:r>
      <w:r>
        <w:tab/>
      </w:r>
      <w:r>
        <w:rPr>
          <w:rFonts w:ascii="Times New Roman" w:hAnsi="Times New Roman"/>
          <w:b/>
          <w:sz w:val="24"/>
        </w:rPr>
        <w:t xml:space="preserve">D. </w:t>
      </w:r>
      <w:r>
        <w:rPr>
          <w:rFonts w:ascii="Times New Roman" w:eastAsia="Times New Roman" w:hAnsi="Times New Roman" w:cs="Times New Roman"/>
          <w:color w:val="000000"/>
          <w:sz w:val="24"/>
          <w:szCs w:val="24"/>
        </w:rPr>
        <w:t>đầu tư quá mức cho khoa học - kĩ thuật.</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Một trong những hoạt động nổi bật của Nguyễn Ái Quốc khi về nước năm 1941 là</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triệu tập và chủ trì Hội nghị hợp nhất các tổ chức cộng sản.</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tổ chức phong trào “Vô sản hóa” để rèn luyện cán bộ Đảng.</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triệu tập Hội nghị lần thứ 8 Ban Chấp hành Trung ương Đảng.</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chỉ đạo thành lập Đội Việt Nam Tuyên truyền Giải phóng quân.</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dung nào sau đây phản ánh đúng về Hiệp hội các quốc gia Đông Nam Á (ASEAN)?</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Mục tiêu của ASEAN được bổ sung qua quá trình phát triển.</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tổ chức liên kết chính trị - kinh tế lớn nhất hành tinh.</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tổ chức siêu chính phủ có mức độ liên kết nội khối sâu rộng.</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hoạt động của ASEAN đều dựa trên hiến pháp chung.</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Cộng đồng Chính trị - An ninh của Cộng đồng ASEAN hướng đến mục tiêu</w:t>
      </w:r>
    </w:p>
    <w:p w:rsidR="009F7D21" w:rsidRDefault="009F7D21" w:rsidP="009F7D2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huy các giá trị văn hóa riêng biệt.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đảm bảo hòa bình và an ninh khu vực.</w:t>
      </w:r>
    </w:p>
    <w:p w:rsidR="009F7D21" w:rsidRDefault="009F7D21" w:rsidP="009F7D2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lấy phát triển con người là trọng tâm.</w:t>
      </w:r>
      <w:r>
        <w:tab/>
      </w:r>
      <w:r>
        <w:rPr>
          <w:rFonts w:ascii="Times New Roman" w:hAnsi="Times New Roman"/>
          <w:b/>
          <w:sz w:val="24"/>
        </w:rPr>
        <w:t xml:space="preserve">D. </w:t>
      </w:r>
      <w:r>
        <w:rPr>
          <w:rFonts w:ascii="Times New Roman" w:eastAsia="Times New Roman" w:hAnsi="Times New Roman" w:cs="Times New Roman"/>
          <w:color w:val="000000"/>
          <w:sz w:val="24"/>
          <w:szCs w:val="24"/>
        </w:rPr>
        <w:t>xây dựng một nền sản xuất thống nhất.</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 xml:space="preserve">Nội dung nào sau đây phản ánh </w:t>
      </w:r>
      <w:r>
        <w:rPr>
          <w:rFonts w:ascii="Times New Roman" w:hAnsi="Times New Roman" w:cs="Times New Roman"/>
          <w:b/>
          <w:color w:val="000000"/>
          <w:sz w:val="24"/>
          <w:szCs w:val="24"/>
        </w:rPr>
        <w:t>không</w:t>
      </w:r>
      <w:r>
        <w:rPr>
          <w:rFonts w:ascii="Times New Roman" w:hAnsi="Times New Roman" w:cs="Times New Roman"/>
          <w:color w:val="000000"/>
          <w:sz w:val="24"/>
          <w:szCs w:val="24"/>
        </w:rPr>
        <w:t xml:space="preserve"> đúng về công cuộc Đổi mới ở Việt Nam từ năm 1986 đến nay?</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Nhân dân là mục tiêu và động lực quyết định thành công của đổi mới.</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Nền kinh tế xuất hiện thêm nhiều hình thức sở hữu về tư liệu sản xuất.</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Diễn ra toàn diện, đồng bộ trên các lĩnh vực, trọng tâm là đổi mới kinh tế.</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Việt Nam cơ bản trở thành một nước công nghiệp theo hướng hiện đại.</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Đại hội đại biểu lần thứ II của Đảng Cộng sản Đông Dương (2-1951) xác định cách mạng Việt Nam có nhiệm vụ nào sau đây?</w:t>
      </w:r>
    </w:p>
    <w:p w:rsidR="009F7D21" w:rsidRDefault="009F7D21" w:rsidP="009F7D2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Đưa Đảng ra hoạt động công khai.</w:t>
      </w:r>
      <w:r>
        <w:tab/>
      </w:r>
      <w:r>
        <w:rPr>
          <w:rFonts w:ascii="Times New Roman" w:hAnsi="Times New Roman"/>
          <w:b/>
          <w:sz w:val="24"/>
        </w:rPr>
        <w:t xml:space="preserve">B. </w:t>
      </w:r>
      <w:r>
        <w:rPr>
          <w:rFonts w:ascii="Times New Roman" w:eastAsia="Times New Roman" w:hAnsi="Times New Roman" w:cs="Times New Roman"/>
          <w:color w:val="000000"/>
          <w:sz w:val="24"/>
          <w:szCs w:val="24"/>
        </w:rPr>
        <w:t>Gây dựng cơ sở cho chủ nghĩa xã hội.</w:t>
      </w:r>
    </w:p>
    <w:p w:rsidR="009F7D21" w:rsidRDefault="009F7D21" w:rsidP="009F7D2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Mở chiến dịch Biên giới thu đông.</w:t>
      </w:r>
      <w:r>
        <w:tab/>
      </w:r>
      <w:r>
        <w:rPr>
          <w:rFonts w:ascii="Times New Roman" w:hAnsi="Times New Roman"/>
          <w:b/>
          <w:sz w:val="24"/>
        </w:rPr>
        <w:t xml:space="preserve">D. </w:t>
      </w:r>
      <w:r>
        <w:rPr>
          <w:rFonts w:ascii="Times New Roman" w:eastAsia="Times New Roman" w:hAnsi="Times New Roman" w:cs="Times New Roman"/>
          <w:color w:val="000000"/>
          <w:sz w:val="24"/>
          <w:szCs w:val="24"/>
        </w:rPr>
        <w:t>Mở rộng, củng cố căn cứ địa Việt Bắc.</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Điểm tương đồng giữa Hiệp định Giơ-ne-vơ về Đông Dương (1954) và Hiệp định Pa-ri về Việt Nam (1973) là</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ra sự thay đổi so sánh lực lượng theo hướng có lợi cho cách mạng.</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đánh dấu thắng lợi hoàn toàn của cuộc kháng chiến.</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buộc đế quốc Mỹ phải rút hết quân khỏi Việt Nam.</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phản ánh và ghi nhận những thắng lợi giành được trên chiến trường.</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Việc chuyển từ cơ chế kế hoạch hóa tập trung sang kinh tế thị trường định hướng xã hội chủ nghĩa trong đường lối đổi mới của Đảng Cộng sản Việt Nam nhằm mục tiêu</w:t>
      </w:r>
    </w:p>
    <w:p w:rsidR="009F7D21" w:rsidRDefault="009F7D21" w:rsidP="009F7D2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huy tính năng động của nền kinh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nâng cao hơn nữa vai trò của Nhà nước.</w:t>
      </w:r>
    </w:p>
    <w:p w:rsidR="009F7D21" w:rsidRDefault="009F7D21" w:rsidP="009F7D2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hạn chế vai trò của doanh nghiệp tư nhân.</w:t>
      </w:r>
      <w:r>
        <w:tab/>
      </w:r>
      <w:r>
        <w:rPr>
          <w:rFonts w:ascii="Times New Roman" w:hAnsi="Times New Roman"/>
          <w:b/>
          <w:sz w:val="24"/>
        </w:rPr>
        <w:t xml:space="preserve">D. </w:t>
      </w:r>
      <w:r>
        <w:rPr>
          <w:rFonts w:ascii="Times New Roman" w:eastAsia="Times New Roman" w:hAnsi="Times New Roman" w:cs="Times New Roman"/>
          <w:color w:val="000000"/>
          <w:sz w:val="24"/>
          <w:szCs w:val="24"/>
        </w:rPr>
        <w:t>giảm sự phụ thuộc vào kinh tế nước ngoài.</w:t>
      </w:r>
    </w:p>
    <w:p w:rsidR="009F7D21" w:rsidRDefault="009F7D21" w:rsidP="009F7D21">
      <w:pPr>
        <w:spacing w:after="0" w:line="240" w:lineRule="auto"/>
      </w:pPr>
    </w:p>
    <w:p w:rsidR="009F7D21" w:rsidRDefault="009F7D21" w:rsidP="009F7D2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đoạn tư liệu sau đây và trả lời các câu hỏi từ 22 đến 24</w:t>
      </w:r>
    </w:p>
    <w:p w:rsidR="009F7D21" w:rsidRDefault="009F7D21" w:rsidP="009F7D21">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“Phong trào Đồng khởi của quân và dân miền Nam năm 1960 thắng lợi đã mở ra bước ngoặt phát triển mới trong sự nghiệp chống Mỹ, cứu nước, giải phóng miền Nam, chuyển cách mạng miền Nam từ thế giữ gìn lực lượng sang thế tiến công liên tục kẻ thù, thực hiện mục tiêu của cách mạng là đập tan chế độ Mỹ - Ngụy, giải phóng miền Nam thống nhất đất nước.”</w:t>
      </w:r>
    </w:p>
    <w:p w:rsidR="009F7D21" w:rsidRDefault="009F7D21" w:rsidP="009F7D21">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(Nguyễn Quang Ngọc, </w:t>
      </w:r>
      <w:r>
        <w:rPr>
          <w:rFonts w:ascii="Times New Roman" w:hAnsi="Times New Roman" w:cs="Times New Roman"/>
          <w:i/>
          <w:iCs/>
          <w:color w:val="000000"/>
          <w:sz w:val="24"/>
          <w:szCs w:val="24"/>
        </w:rPr>
        <w:t>Tiến trình lịch sử Việt Nam</w:t>
      </w:r>
      <w:r>
        <w:rPr>
          <w:rFonts w:ascii="Times New Roman" w:hAnsi="Times New Roman" w:cs="Times New Roman"/>
          <w:iCs/>
          <w:color w:val="000000"/>
          <w:sz w:val="24"/>
          <w:szCs w:val="24"/>
        </w:rPr>
        <w:t>, NXB Giáo dục, Hà Nội, 2007, tr.334)</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Theo đoạn tư liệu, thắng lợi của phong trào “Đồng khởi” đánh dấu bước ngoặt của cách mạng miền Nam, đưa cách mạng miền Nam chuyển từ</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thế giữ gìn lực lượng sang thế tiến công.</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khởi nghĩa từng phần sang tổng khởi nghĩa.</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tiến công chiến lược sang tổng tiến công.</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đấu tranh chính trị sang khởi nghĩa vũ trang.</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Ở Việt Nam, phong trào “Đồng khởi” (1959 - 1960) và Cách mạng tháng Tám (1945) có điểm tương đồng nào sau đây?</w:t>
      </w:r>
    </w:p>
    <w:p w:rsidR="009F7D21" w:rsidRDefault="009F7D21" w:rsidP="009F7D2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Xóa bỏ mọi tàn dư phong kiến ở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Mở ra bước ngoặt lớn trong lịch sử dân tộc.</w:t>
      </w:r>
    </w:p>
    <w:p w:rsidR="009F7D21" w:rsidRDefault="009F7D21" w:rsidP="009F7D2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Lực lượng vũ trang đóng vai trò quyết định.</w:t>
      </w:r>
      <w:r>
        <w:tab/>
      </w:r>
      <w:r>
        <w:rPr>
          <w:rFonts w:ascii="Times New Roman" w:hAnsi="Times New Roman"/>
          <w:b/>
          <w:sz w:val="24"/>
        </w:rPr>
        <w:t xml:space="preserve">D. </w:t>
      </w:r>
      <w:r>
        <w:rPr>
          <w:rFonts w:ascii="Times New Roman" w:eastAsia="Times New Roman" w:hAnsi="Times New Roman" w:cs="Times New Roman"/>
          <w:color w:val="000000"/>
          <w:sz w:val="24"/>
          <w:szCs w:val="24"/>
        </w:rPr>
        <w:t>Thành lập được chính quyền cách mạng.</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Sự bùng nổ và thắng lợi của phong trào “Đồng Khởi” (1959 - 1960) của quân dân miền Nam Việt Nam thực chất là</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chuyển hướng chiến lược từ đấu tranh vũ trang là chủ yếu sang đấu tranh chính trị.</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kết hợp đấu tranh chống Mỹ - Ngụy trên ba mặt trận: quân sự, chính trị và ngoại giao.</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một điển hình thành công về khởi nghĩa từng phần, mở đường tiến lên chiến tranh cách mạng.</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kết hợp của khởi nghĩa từng phần và chiến tranh cách mạng tại vùng nông thôn miền Nam.</w:t>
      </w:r>
    </w:p>
    <w:p w:rsidR="009F7D21" w:rsidRDefault="009F7D21" w:rsidP="009F7D21">
      <w:pPr>
        <w:spacing w:after="0" w:line="240" w:lineRule="auto"/>
      </w:pPr>
    </w:p>
    <w:p w:rsidR="009F7D21" w:rsidRDefault="009F7D21" w:rsidP="009F7D21">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(4.0 điểm): Câu hỏi trắc nghiệm Đúng/Sai.</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Thí sinh trả lời từ câu 1 đến câu 4. Trong mỗi ý a), b), c), d) ở mỗi câu, thí sinh chọn đúng hoặc sai.</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rsidR="009F7D21" w:rsidRDefault="009F7D21" w:rsidP="009F7D21">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 Chúng ta đã mở rộng hợp tác về chính trị, quốc phòng, an ninh và các lĩnh vực khác; từng bước khẳng định được hình ảnh và vị thế của một quốc gia tích cực và có trách nhiệm; tăng cường sự hiểu biết của cộng đồng quốc tế về văn hóa, con người và đất nước Việt Nam, đóng góp tích cực cho việc duy trì, bảo vệ nền hòa bình chung thông qua các cơ chế, diễn đàn an ninh quốc tế và khu vực, thông qua xây dựng các chuẩn mực, quy tắc ứng xử chung quốc tế và khu vực.”</w:t>
      </w:r>
    </w:p>
    <w:p w:rsidR="009F7D21" w:rsidRDefault="009F7D21" w:rsidP="009F7D21">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(Vũ Văn Phúc, </w:t>
      </w:r>
      <w:r>
        <w:rPr>
          <w:rFonts w:ascii="Times New Roman" w:hAnsi="Times New Roman" w:cs="Times New Roman"/>
          <w:i/>
          <w:iCs/>
          <w:color w:val="000000"/>
          <w:sz w:val="24"/>
          <w:szCs w:val="24"/>
        </w:rPr>
        <w:t>Hội nhập kinh tế quốc tế 30 năm nhìn lại</w:t>
      </w:r>
      <w:r>
        <w:rPr>
          <w:rFonts w:ascii="Times New Roman" w:hAnsi="Times New Roman" w:cs="Times New Roman"/>
          <w:iCs/>
          <w:color w:val="000000"/>
          <w:sz w:val="24"/>
          <w:szCs w:val="24"/>
        </w:rPr>
        <w:t>, NXB Chính trị Quốc gia, Hà Nội, 2015, tr.16)</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Quá trình hội nhập quốc tế của Việt Nam được bắt đầu khi Việt Nam gia nhập ASEAN năm 1995.</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Đoạn tư liệu trên đề cập đến chủ trương hội nhập, hợp tác quốc tế của Việt Nam trong thời kì Đổi mới.</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20 năm đổi mới (1986 - 2006), Việt Nam đã chủ động và tích cực hội nhập quốc tế toàn diện và sâu rộng.</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Việt Nam đóng vai trò quyết định trong việc xây dựng các chuẩn mực, quy tắc ứng xử chung ở khu vực và quốc tế.</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thông tin sau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20"/>
        <w:gridCol w:w="6975"/>
      </w:tblGrid>
      <w:tr w:rsidR="009F7D21" w:rsidTr="009F7D21">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9F7D21" w:rsidTr="009F7D21">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Hội nghị I-an-ta (Liên Xô) và Hội nghị Pốt-xđam (Đức) được tổ chức.</w:t>
            </w:r>
          </w:p>
        </w:tc>
      </w:tr>
      <w:tr w:rsidR="009F7D21" w:rsidTr="009F7D21">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1947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Mỹ phát động Chiến tranh lạnh chống Liên Xô.</w:t>
            </w:r>
          </w:p>
        </w:tc>
      </w:tr>
      <w:tr w:rsidR="009F7D21" w:rsidTr="009F7D21">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1949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Tổ chức Hiệp ước Bắc Đại Tây Dương (NATO) được thành lập.</w:t>
            </w:r>
          </w:p>
        </w:tc>
      </w:tr>
      <w:tr w:rsidR="009F7D21" w:rsidTr="009F7D21">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1955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Tổ chức Hiệp ước Vác-sa-va được thành lập.</w:t>
            </w:r>
          </w:p>
        </w:tc>
      </w:tr>
      <w:tr w:rsidR="009F7D21" w:rsidTr="009F7D21">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1989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Liên Xô và Mỹ tuyên bố chấm dứt Chiến tranh lạnh.</w:t>
            </w:r>
          </w:p>
        </w:tc>
      </w:tr>
      <w:tr w:rsidR="009F7D21" w:rsidTr="009F7D21">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9F7D21" w:rsidRDefault="009F7D2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Hệ thống xã hội chủ nghĩa sụp đổ.</w:t>
            </w:r>
          </w:p>
        </w:tc>
      </w:tr>
    </w:tbl>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Tổ chức Hiệp ước Vác-sa-va là một liên minh chính trị - quân sự mang tính chất phòng thủ của các nước xã hội chủ nghĩa ở châu Âu.</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Những quyết định của Hội nghị I-an-ta (1945) đã đem lại thời cơ thuận lợi cho nhiều nước ở châu Âu, châu Á đứng lên giành chính quyền, đánh đuổi phát xít để giành độc lập.</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Bảng thông tin thể hiện quá trình hình thành và sụp đổ của các trật tự thế giới sau Chiến tranh thế giới thứ hai.</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Sau Chiến tranh thế giới thứ hai, Mỹ và Liên Xô có mưu đồ chia cắt lâu dài nước Đức, đưa vấn đề nước Đức thành tiêu điểm đối đầu hai phe ở châu Âu.</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Đọc đoạn tư liệu sau đây:</w:t>
      </w:r>
    </w:p>
    <w:p w:rsidR="009F7D21" w:rsidRDefault="009F7D21" w:rsidP="009F7D21">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“Cách mạng tháng Tám... kết hợp tài tình đấu tranh chính trị và đấu tranh quân sự, một cuộc nổi dậy ở cả nông thôn và thành thị từ khắp Bắc, Trung, Nam mà đòn quyết định là các cuộc khởi nghĩa ở Hà Nội, Huế, Sài Gòn và ở các thành phố quan trọng khác. Hành động mau lẹ của Đảng ta chuyển nhanh từ chiến tranh du kích cục bộ ở nông thôn sang phát động tuyệt đại đa số quần chúng nhất tề đứng lên cùng lực lượng vũ trang mới tổ chức và ít ỏi ban đầu, tiến hành tổng khởi nghĩa là một chủ trương vô cùng sáng suốt của Trung ương Đảng lúc bấy giờ trong việc nắm bắt thời cơ”.</w:t>
      </w:r>
    </w:p>
    <w:p w:rsidR="009F7D21" w:rsidRDefault="009F7D21" w:rsidP="009F7D21">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(Lê Duẩn, </w:t>
      </w:r>
      <w:r>
        <w:rPr>
          <w:rFonts w:ascii="Times New Roman" w:hAnsi="Times New Roman" w:cs="Times New Roman"/>
          <w:i/>
          <w:iCs/>
          <w:color w:val="000000"/>
          <w:sz w:val="24"/>
          <w:szCs w:val="24"/>
        </w:rPr>
        <w:t>Tuyển tập</w:t>
      </w:r>
      <w:r>
        <w:rPr>
          <w:rFonts w:ascii="Times New Roman" w:hAnsi="Times New Roman" w:cs="Times New Roman"/>
          <w:iCs/>
          <w:color w:val="000000"/>
          <w:sz w:val="24"/>
          <w:szCs w:val="24"/>
        </w:rPr>
        <w:t>, Tập 2, NXB Chính trị quốc gia, Hà Nội, 2008, tr.786)</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đề cập đến ý nghĩa của Cách mạng tháng Tám năm 1945 ở Việt Nam.</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Cách mạng tháng Tám năm 1945 có tính chất dân tộc và đã lập ra nhà nước của toàn thể nhân dân.</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Tổng khởi nghĩa tháng Tám năm 1945 đi từ khởi nghĩa từng phần lên tổng khởi nghĩa.</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Cách mạng tháng Tám năm 1945 là cuộc khởi nghĩa vũ trang diễn ra trên cả hai địa bàn nông thôn và thành thị.</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rsidR="009F7D21" w:rsidRDefault="009F7D21" w:rsidP="009F7D21">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“Tháng 11 năm 1924, Nguyễn Ái Quốc về Quảng Châu (Trung Quốc) chọn một số thanh niên Việt Nam yêu nước đang sống ở Quảng Châu, trực tiếp mở lớp huấn luyện đào tạo cán bộ Việt Nam. Các bài giảng của Người được tập hợp in thành cuốn sách “Đường Kách mệnh” - một văn kiện lý luận quan trọng đặt cơ sở tư tưởng cho đường lối cách mạng Việt Nam. Năm 1925, Người thành lập Hội Việt Nam Cách mạng Thanh niên, ra báo “Thanh niên”, tờ báo cách mạng đầu tiên của Việt Nam nhằm truyền bá chủ nghĩa Mác - Lênin về Việt Nam, chuẩn bị thành lập Đảng Cộng sản Việt Nam.”</w:t>
      </w:r>
      <w:r>
        <w:rPr>
          <w:rFonts w:ascii="Times New Roman" w:hAnsi="Times New Roman" w:cs="Times New Roman"/>
          <w:color w:val="000000"/>
          <w:sz w:val="24"/>
        </w:rPr>
        <w:t>.</w:t>
      </w:r>
    </w:p>
    <w:p w:rsidR="009F7D21" w:rsidRDefault="009F7D21" w:rsidP="009F7D21">
      <w:pPr>
        <w:spacing w:after="0" w:line="240" w:lineRule="auto"/>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(Nhiều tác giả, </w:t>
      </w:r>
      <w:r>
        <w:rPr>
          <w:rFonts w:ascii="Times New Roman" w:hAnsi="Times New Roman" w:cs="Times New Roman"/>
          <w:i/>
          <w:iCs/>
          <w:color w:val="000000"/>
          <w:sz w:val="24"/>
          <w:szCs w:val="24"/>
        </w:rPr>
        <w:t>Những cống hiến vĩ đại của Chủ tịch Hồ Chí Minh đối với dân tộc, đất nước và cách mạng Việt Nam</w:t>
      </w:r>
      <w:r>
        <w:rPr>
          <w:rFonts w:ascii="Times New Roman" w:hAnsi="Times New Roman" w:cs="Times New Roman"/>
          <w:iCs/>
          <w:color w:val="000000"/>
          <w:sz w:val="24"/>
          <w:szCs w:val="24"/>
        </w:rPr>
        <w:t>, Hà Nội, 2014, NXB Văn hóa - Thông tin, tr.27)</w:t>
      </w:r>
    </w:p>
    <w:p w:rsidR="009F7D21" w:rsidRDefault="009F7D21" w:rsidP="009F7D2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Năm 1925, Hội Việt Nam Cách mạng Thanh niên được thành lập để tổ chức và lãnh đạo quần chúng đấu tranh, đánh đổ đế quốc Pháp và tay sai, giải phóng dân tộc.</w:t>
      </w:r>
    </w:p>
    <w:p w:rsidR="009F7D21" w:rsidRDefault="009F7D21" w:rsidP="009F7D2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Một trong những sáng tạo của Nguyễn Ái Quốc trong quá trình vận động thành lập Đảng Cộng sản Việt Nam thể hiện ở cách thức truyền bá lí luận cách mạng về trong nước.</w:t>
      </w:r>
    </w:p>
    <w:p w:rsidR="009F7D21" w:rsidRDefault="009F7D21" w:rsidP="009F7D2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thành lập Hội Việt Nam Cách mạng Thanh niên là bước chuẩn bị có ý nghĩa quyết định về mặt tổ chức cho sự ra đời của Đảng Cộng sản Việt Nam.</w:t>
      </w:r>
    </w:p>
    <w:p w:rsidR="009F7D21" w:rsidRDefault="009F7D21" w:rsidP="009F7D2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Theo đoạn tư liệu, “Thanh niên” là tờ báo cách mạng đầu tiên của Đảng Cộng sản Việt Nam.</w:t>
      </w:r>
    </w:p>
    <w:p w:rsidR="003C1BDB" w:rsidRDefault="00EC5C31" w:rsidP="003C1BDB">
      <w:pPr>
        <w:spacing w:before="100" w:beforeAutospacing="1" w:after="100" w:afterAutospacing="1" w:line="240" w:lineRule="auto"/>
        <w:jc w:val="center"/>
        <w:rPr>
          <w:rFonts w:ascii="Times New Roman" w:eastAsia="Times New Roman" w:hAnsi="Times New Roman" w:cs="Times New Roman"/>
          <w:b/>
          <w:bCs/>
          <w:sz w:val="24"/>
          <w:szCs w:val="24"/>
        </w:rPr>
      </w:pPr>
      <w:r w:rsidRPr="003C1BDB">
        <w:rPr>
          <w:rFonts w:ascii="Times New Roman" w:eastAsia="Times New Roman" w:hAnsi="Times New Roman" w:cs="Times New Roman"/>
          <w:b/>
          <w:bCs/>
          <w:sz w:val="24"/>
          <w:szCs w:val="24"/>
        </w:rPr>
        <w:t>------ HẾT ------</w:t>
      </w:r>
    </w:p>
    <w:p w:rsidR="00EC5C31" w:rsidRPr="00EC5C31" w:rsidRDefault="00EC5C31" w:rsidP="003C1BDB">
      <w:pPr>
        <w:spacing w:before="100" w:beforeAutospacing="1" w:after="100" w:afterAutospacing="1" w:line="240" w:lineRule="auto"/>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PHẦN I. Trắc nghiệm nhiều phương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tblGrid>
      <w:tr w:rsidR="00EC5C31" w:rsidRPr="00EC5C31" w:rsidTr="009F7D21">
        <w:trPr>
          <w:tblHeade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Đáp án</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Đáp án</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13</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2</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14</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3</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15</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4</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16</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5</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17</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6</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18</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bookmarkStart w:id="0" w:name="_GoBack"/>
        <w:bookmarkEnd w:id="0"/>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7</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19</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8</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20</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9</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21</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10</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22</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11</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23</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r>
      <w:tr w:rsidR="00EC5C31" w:rsidRPr="00EC5C31" w:rsidTr="009F7D21">
        <w:trPr>
          <w:jc w:val="center"/>
        </w:trPr>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12</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shd w:val="clear" w:color="auto" w:fill="00B0F0"/>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24</w:t>
            </w:r>
          </w:p>
        </w:tc>
        <w:tc>
          <w:tcPr>
            <w:tcW w:w="0" w:type="auto"/>
            <w:vAlign w:val="center"/>
            <w:hideMark/>
          </w:tcPr>
          <w:p w:rsidR="00EC5C31" w:rsidRPr="00EC5C31" w:rsidRDefault="00EC5C31" w:rsidP="003C1BDB">
            <w:pPr>
              <w:spacing w:after="0" w:line="240" w:lineRule="auto"/>
              <w:jc w:val="center"/>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r>
    </w:tbl>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Xu thế đa cực thể hiện ở sự nổi lên của nhiều trung tâm quyền lực, kinh tế, chính trị như EU, Nhật Bản, Trung Quốc, Ấn Độ… Việc các công ty xuyên quốc gia ảnh hưởng đến kinh tế toàn cầu là biểu hiện của xu thế toàn cầu hóa, không phải trực tiếp là biểu hiện của xu thế đa cực.</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2. Chọn D</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Liên hợp quốc hoạt động dựa trên các nguyên tắc như bình đẳng chủ quyền, không can thiệp vào công việc nội bộ, giải quyết tranh chấp bằng biện pháp hòa bình, tôn trọng nghĩa vụ quốc tế và luật pháp quốc tế.</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D.</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3. Chọn C</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Hiệp ước Pa-tơ-nốt năm 1884 đánh dấu việc triều đình Nguyễn đầu hàng hoàn toàn, thực dân Pháp căn bản hoàn thành quá trình xâm lược Việt Nam.</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C.</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4. Chọn C</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Các sự kiện: Tổng khởi nghĩa tháng Tám, Toàn quốc kháng chiến năm 1946, Nghị quyết 15 năm 1959 đều cho thấy Đảng sử dụng bạo lực cách mạng khi cần thiết để thực hiện mục tiêu cách mạng.</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C.</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5. Chọn D</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Liên bang Cộng hòa xã hội chủ nghĩa Xô viết được thành lập năm 1922 trong bối cảnh các nước cộng hòa Xô viết có trình độ phát triển không đồng đều, cần liên kết để xây dựng và bảo vệ đất nước.</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D.</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6. Chọn D</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Trong kháng chiến chống Mỹ, phe xã hội chủ nghĩa đã xuất hiện những bất đồng, đặc biệt là mâu thuẫn Xô - Trung. Đây là điểm khác so với kháng chiến chống Pháp.</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D.</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7.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Giai đoạn 1996 - 2006, đường lối đổi mới về kinh tế của Đảng nhấn mạnh đẩy mạnh công nghiệp hóa, hiện đại hóa và hội nhập kinh tế quốc tế.</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8. Chọn C</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Từ năm 1075 - 1077, quân dân Đại Việt kháng chiến chống quân Tống xâm lược dưới sự chỉ huy của Lý Thường Kiệt.</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C.</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9. Chọn A</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Trong cả kháng chiến chống Pháp và chống Mỹ, đấu tranh ngoại giao đều dựa vào sức mạnh nội lực, đồng thời tranh thủ sự ủng hộ quốc tế và phát huy chính nghĩa của cuộc kháng chiến.</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A.</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10.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Trong thời kì Đổi mới, Việt Nam nỗ lực giải quyết vấn đề Cam-pu-chia, góp phần tháo gỡ thế bao vây, cấm vận và mở rộng quan hệ đối ngoại.</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11.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Theo quyết định của Hội nghị I-an-ta, Trung Quốc cần trở thành một quốc gia thống nhất và dân chủ.</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12. Chọn C</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Việc ASEAN phát triển từ ASEAN 5 lên ASEAN 10 tạo điều kiện gắn kết các quốc gia Đông Nam Á, tăng cường hợp tác vì mục tiêu chung.</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C.</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13. Chọn A</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Trong Cách mạng tháng Tám năm 1945, nhân dân Sài Gòn khởi nghĩa giành chính quyền vào ngày 25-8-1945.</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A.</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14.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Một nguyên nhân chủ quan dẫn đến sự sụp đổ của chủ nghĩa xã hội ở Liên Xô và Đông Âu là mô hình kinh tế - xã hội có nhiều hạn chế, chậm được sửa chữa đúng đắn.</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15. Chọn C</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Năm 1941, Nguyễn Ái Quốc về nước, trực tiếp triệu tập và chủ trì Hội nghị lần thứ 8 Ban Chấp hành Trung ương Đảng tại Pác Bó, Cao Bằng.</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C.</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16. Chọn A</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Mục tiêu của ASEAN được bổ sung và phát triển qua từng giai đoạn, từ hợp tác kinh tế - văn hóa - xã hội đến xây dựng Cộng đồng ASEAN.</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A.</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17.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Cộng đồng Chính trị - An ninh ASEAN hướng tới mục tiêu duy trì hòa bình, ổn định, an ninh và hợp tác ở khu vực.</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18. Chọn D</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Việt Nam chưa cơ bản trở thành nước công nghiệp theo hướng hiện đại. Đây là nhận định không đúng về công cuộc Đổi mới.</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D.</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19.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Đại hội đại biểu lần thứ II của Đảng năm 1951 xác định nhiệm vụ cách mạng Việt Nam là đánh đuổi đế quốc, xóa bỏ tàn tích phong kiến, phát triển chế độ dân chủ nhân dân và gây dựng cơ sở cho chủ nghĩa xã hội.</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20. Chọn D</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Hiệp định Giơ-ne-vơ năm 1954 và Hiệp định Pa-ri năm 1973 đều phản ánh và ghi nhận những thắng lợi quan trọng của quân dân Việt Nam trên chiến trường.</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D.</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21. Chọn A</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Việc chuyển sang kinh tế thị trường định hướng xã hội chủ nghĩa nhằm phát huy tính năng động, sáng tạo của nền kinh tế, khắc phục sự trì trệ của cơ chế kế hoạch hóa tập trung.</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A.</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22. Chọn A</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Đoạn tư liệu nêu rõ phong trào Đồng khởi đưa cách mạng miền Nam từ thế giữ gìn lực lượng sang thế tiến công.</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A.</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23. Chọn B</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Cách mạng tháng Tám năm 1945 và phong trào Đồng khởi 1959 - 1960 đều mở ra bước ngoặt lớn trong lịch sử cách mạng Việt Nam.</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B.</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24. Chọn C</w:t>
      </w:r>
    </w:p>
    <w:p w:rsidR="003C1BDB" w:rsidRPr="003C1BDB"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Phong trào Đồng khởi là điển hình thành công của khởi nghĩa từng phần, mở đường cho cách mạng miền Nam tiến lên chiến tranh cách mạng.</w:t>
      </w:r>
      <w:r w:rsidRPr="00EC5C31">
        <w:rPr>
          <w:rFonts w:ascii="Times New Roman" w:eastAsia="Times New Roman" w:hAnsi="Times New Roman" w:cs="Times New Roman"/>
          <w:sz w:val="24"/>
          <w:szCs w:val="24"/>
        </w:rPr>
        <w:br/>
      </w:r>
      <w:r w:rsidRPr="003C1BDB">
        <w:rPr>
          <w:rFonts w:ascii="Times New Roman" w:eastAsia="Times New Roman" w:hAnsi="Times New Roman" w:cs="Times New Roman"/>
          <w:b/>
          <w:bCs/>
          <w:sz w:val="24"/>
          <w:szCs w:val="24"/>
        </w:rPr>
        <w:t>Chọn C.</w:t>
      </w:r>
    </w:p>
    <w:p w:rsidR="00EC5C31" w:rsidRPr="00EC5C31" w:rsidRDefault="00EC5C31" w:rsidP="00EC5C31">
      <w:pPr>
        <w:spacing w:before="100" w:beforeAutospacing="1" w:after="100" w:afterAutospacing="1" w:line="240" w:lineRule="auto"/>
        <w:outlineLvl w:val="1"/>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PHẦN II. Trắc nghiệm Đúng/Sai</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816"/>
      </w:tblGrid>
      <w:tr w:rsidR="00EC5C31" w:rsidRPr="00EC5C31" w:rsidTr="00EC5C31">
        <w:trPr>
          <w:tblHeader/>
          <w:tblCellSpacing w:w="15" w:type="dxa"/>
        </w:trPr>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Ý</w:t>
            </w:r>
          </w:p>
        </w:tc>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Đáp án</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bl>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a) Sai.</w:t>
      </w:r>
      <w:r w:rsidRPr="00EC5C31">
        <w:rPr>
          <w:rFonts w:ascii="Times New Roman" w:eastAsia="Times New Roman" w:hAnsi="Times New Roman" w:cs="Times New Roman"/>
          <w:sz w:val="24"/>
          <w:szCs w:val="24"/>
        </w:rPr>
        <w:br/>
        <w:t>Quá trình hội nhập quốc tế của Việt Nam không bắt đầu từ khi gia nhập ASEAN năm 1995. Gia nhập ASEAN là một mốc quan trọng, nhưng hội nhập quốc tế đã được triển khai từ đường lối Đổi mới và quá trình mở rộng quan hệ đối ngoại trước đó.</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b) Đúng.</w:t>
      </w:r>
      <w:r w:rsidRPr="00EC5C31">
        <w:rPr>
          <w:rFonts w:ascii="Times New Roman" w:eastAsia="Times New Roman" w:hAnsi="Times New Roman" w:cs="Times New Roman"/>
          <w:sz w:val="24"/>
          <w:szCs w:val="24"/>
        </w:rPr>
        <w:br/>
        <w:t>Đoạn tư liệu nói về việc Việt Nam mở rộng hợp tác chính trị, quốc phòng, an ninh, văn hóa, góp phần vào các cơ chế và diễn đàn quốc tế. Đây là biểu hiện của chủ trương hội nhập, hợp tác quốc tế trong thời kì Đổi mới.</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c) Sai.</w:t>
      </w:r>
      <w:r w:rsidRPr="00EC5C31">
        <w:rPr>
          <w:rFonts w:ascii="Times New Roman" w:eastAsia="Times New Roman" w:hAnsi="Times New Roman" w:cs="Times New Roman"/>
          <w:sz w:val="24"/>
          <w:szCs w:val="24"/>
        </w:rPr>
        <w:br/>
        <w:t>Giai đoạn 1986 - 2006, Việt Nam từng bước mở rộng hội nhập, nhưng chưa thể gọi là hội nhập quốc tế toàn diện và sâu rộng. Mức độ toàn diện, sâu rộng được đẩy mạnh rõ hơn ở các giai đoạn sau.</w:t>
      </w:r>
    </w:p>
    <w:p w:rsidR="003C1BDB" w:rsidRPr="003C1BDB"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d) Sai.</w:t>
      </w:r>
      <w:r w:rsidRPr="00EC5C31">
        <w:rPr>
          <w:rFonts w:ascii="Times New Roman" w:eastAsia="Times New Roman" w:hAnsi="Times New Roman" w:cs="Times New Roman"/>
          <w:sz w:val="24"/>
          <w:szCs w:val="24"/>
        </w:rPr>
        <w:br/>
        <w:t>Việt Nam đóng góp tích cực vào việc xây dựng các chuẩn mực, quy tắc ứng xử chung, nhưng không giữ vai trò quyết định.</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816"/>
      </w:tblGrid>
      <w:tr w:rsidR="00EC5C31" w:rsidRPr="00EC5C31" w:rsidTr="00EC5C31">
        <w:trPr>
          <w:tblHeader/>
          <w:tblCellSpacing w:w="15" w:type="dxa"/>
        </w:trPr>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Ý</w:t>
            </w:r>
          </w:p>
        </w:tc>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Đáp án</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bl>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a) Đúng.</w:t>
      </w:r>
      <w:r w:rsidRPr="00EC5C31">
        <w:rPr>
          <w:rFonts w:ascii="Times New Roman" w:eastAsia="Times New Roman" w:hAnsi="Times New Roman" w:cs="Times New Roman"/>
          <w:sz w:val="24"/>
          <w:szCs w:val="24"/>
        </w:rPr>
        <w:br/>
        <w:t>Tổ chức Hiệp ước Vác-sa-va là liên minh chính trị - quân sự của các nước xã hội chủ nghĩa ở châu Âu, được thành lập năm 1955, mang tính chất phòng thủ trước NATO.</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b) Sai.</w:t>
      </w:r>
      <w:r w:rsidRPr="00EC5C31">
        <w:rPr>
          <w:rFonts w:ascii="Times New Roman" w:eastAsia="Times New Roman" w:hAnsi="Times New Roman" w:cs="Times New Roman"/>
          <w:sz w:val="24"/>
          <w:szCs w:val="24"/>
        </w:rPr>
        <w:br/>
        <w:t>Hội nghị I-an-ta chủ yếu bàn về việc kết thúc chiến tranh, tiêu diệt chủ nghĩa phát xít và phân chia phạm vi ảnh hưởng giữa các cường quốc. Việc nhiều nước đứng lên giành chính quyền, giành độc lập là kết quả của nhiều yếu tố, đặc biệt là thắng lợi của phe Đồng minh và sự suy yếu của chủ nghĩa phát xít, không thể quy trực tiếp cho các quyết định của Hội nghị I-an-ta.</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c) Sai.</w:t>
      </w:r>
      <w:r w:rsidRPr="00EC5C31">
        <w:rPr>
          <w:rFonts w:ascii="Times New Roman" w:eastAsia="Times New Roman" w:hAnsi="Times New Roman" w:cs="Times New Roman"/>
          <w:sz w:val="24"/>
          <w:szCs w:val="24"/>
        </w:rPr>
        <w:br/>
        <w:t>Bảng thông tin chủ yếu phản ánh sự hình thành, phát triển và tan rã của trật tự hai cực I-an-ta, không phải “các trật tự thế giới” nói chung sau Chiến tranh thế giới thứ hai.</w:t>
      </w:r>
    </w:p>
    <w:p w:rsidR="003C1BDB" w:rsidRPr="003C1BDB"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d) Sai.</w:t>
      </w:r>
      <w:r w:rsidRPr="00EC5C31">
        <w:rPr>
          <w:rFonts w:ascii="Times New Roman" w:eastAsia="Times New Roman" w:hAnsi="Times New Roman" w:cs="Times New Roman"/>
          <w:sz w:val="24"/>
          <w:szCs w:val="24"/>
        </w:rPr>
        <w:br/>
        <w:t>Sau Chiến tranh thế giới thứ hai, việc nước Đức bị chia cắt là hệ quả của sự đối đầu Đông - Tây trong Chiến tranh lạnh, không phải ngay từ đầu Mỹ và Liên Xô đã có mưu đồ chia cắt lâu dài nước Đức.</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816"/>
      </w:tblGrid>
      <w:tr w:rsidR="00EC5C31" w:rsidRPr="00EC5C31" w:rsidTr="00EC5C31">
        <w:trPr>
          <w:tblHeader/>
          <w:tblCellSpacing w:w="15" w:type="dxa"/>
        </w:trPr>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Ý</w:t>
            </w:r>
          </w:p>
        </w:tc>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Đáp án</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bl>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a) Sai.</w:t>
      </w:r>
      <w:r w:rsidRPr="00EC5C31">
        <w:rPr>
          <w:rFonts w:ascii="Times New Roman" w:eastAsia="Times New Roman" w:hAnsi="Times New Roman" w:cs="Times New Roman"/>
          <w:sz w:val="24"/>
          <w:szCs w:val="24"/>
        </w:rPr>
        <w:br/>
        <w:t>Đoạn tư liệu chủ yếu nói về hình thức, phương pháp và nghệ thuật lãnh đạo Tổng khởi nghĩa tháng Tám, không trực tiếp trình bày ý nghĩa lịch sử của Cách mạng tháng Tám.</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b) Đúng.</w:t>
      </w:r>
      <w:r w:rsidRPr="00EC5C31">
        <w:rPr>
          <w:rFonts w:ascii="Times New Roman" w:eastAsia="Times New Roman" w:hAnsi="Times New Roman" w:cs="Times New Roman"/>
          <w:sz w:val="24"/>
          <w:szCs w:val="24"/>
        </w:rPr>
        <w:br/>
        <w:t>Cách mạng tháng Tám năm 1945 là cuộc cách mạng giải phóng dân tộc, đồng thời lập ra Nhà nước Việt Nam Dân chủ Cộng hòa, nhà nước của nhân dân.</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c) Đúng.</w:t>
      </w:r>
      <w:r w:rsidRPr="00EC5C31">
        <w:rPr>
          <w:rFonts w:ascii="Times New Roman" w:eastAsia="Times New Roman" w:hAnsi="Times New Roman" w:cs="Times New Roman"/>
          <w:sz w:val="24"/>
          <w:szCs w:val="24"/>
        </w:rPr>
        <w:br/>
        <w:t>Tổng khởi nghĩa tháng Tám phát triển từ cao trào kháng Nhật cứu nước, từ khởi nghĩa từng phần tiến lên tổng khởi nghĩa giành chính quyền trong cả nước.</w:t>
      </w:r>
    </w:p>
    <w:p w:rsidR="003C1BDB" w:rsidRPr="003C1BDB"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d) Đúng.</w:t>
      </w:r>
      <w:r w:rsidRPr="00EC5C31">
        <w:rPr>
          <w:rFonts w:ascii="Times New Roman" w:eastAsia="Times New Roman" w:hAnsi="Times New Roman" w:cs="Times New Roman"/>
          <w:sz w:val="24"/>
          <w:szCs w:val="24"/>
        </w:rPr>
        <w:br/>
        <w:t>Cách mạng tháng Tám là cuộc khởi nghĩa vũ trang kết hợp đấu tranh chính trị, diễn ra ở cả nông thôn và thành thị, trong đó các đô thị lớn như Hà Nội, Huế, Sài Gòn giữ vai trò rất quan trọng.</w:t>
      </w:r>
    </w:p>
    <w:p w:rsidR="00EC5C31" w:rsidRPr="00EC5C31" w:rsidRDefault="00EC5C31" w:rsidP="00EC5C31">
      <w:pPr>
        <w:spacing w:before="100" w:beforeAutospacing="1" w:after="100" w:afterAutospacing="1" w:line="240" w:lineRule="auto"/>
        <w:outlineLvl w:val="2"/>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Câu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816"/>
      </w:tblGrid>
      <w:tr w:rsidR="00EC5C31" w:rsidRPr="00EC5C31" w:rsidTr="00EC5C31">
        <w:trPr>
          <w:tblHeader/>
          <w:tblCellSpacing w:w="15" w:type="dxa"/>
        </w:trPr>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Ý</w:t>
            </w:r>
          </w:p>
        </w:tc>
        <w:tc>
          <w:tcPr>
            <w:tcW w:w="0" w:type="auto"/>
            <w:vAlign w:val="center"/>
            <w:hideMark/>
          </w:tcPr>
          <w:p w:rsidR="00EC5C31" w:rsidRPr="00EC5C31" w:rsidRDefault="00EC5C31" w:rsidP="00EC5C31">
            <w:pPr>
              <w:spacing w:after="0" w:line="240" w:lineRule="auto"/>
              <w:jc w:val="center"/>
              <w:rPr>
                <w:rFonts w:ascii="Times New Roman" w:eastAsia="Times New Roman" w:hAnsi="Times New Roman" w:cs="Times New Roman"/>
                <w:b/>
                <w:bCs/>
                <w:sz w:val="24"/>
                <w:szCs w:val="24"/>
              </w:rPr>
            </w:pPr>
            <w:r w:rsidRPr="00EC5C31">
              <w:rPr>
                <w:rFonts w:ascii="Times New Roman" w:eastAsia="Times New Roman" w:hAnsi="Times New Roman" w:cs="Times New Roman"/>
                <w:b/>
                <w:bCs/>
                <w:sz w:val="24"/>
                <w:szCs w:val="24"/>
              </w:rPr>
              <w:t>Đáp án</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a</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b</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c</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Đúng</w:t>
            </w:r>
          </w:p>
        </w:tc>
      </w:tr>
      <w:tr w:rsidR="00EC5C31" w:rsidRPr="00EC5C31" w:rsidTr="00EC5C31">
        <w:trPr>
          <w:tblCellSpacing w:w="15" w:type="dxa"/>
        </w:trPr>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d</w:t>
            </w:r>
          </w:p>
        </w:tc>
        <w:tc>
          <w:tcPr>
            <w:tcW w:w="0" w:type="auto"/>
            <w:vAlign w:val="center"/>
            <w:hideMark/>
          </w:tcPr>
          <w:p w:rsidR="00EC5C31" w:rsidRPr="00EC5C31" w:rsidRDefault="00EC5C31" w:rsidP="00EC5C31">
            <w:pPr>
              <w:spacing w:after="0" w:line="240" w:lineRule="auto"/>
              <w:rPr>
                <w:rFonts w:ascii="Times New Roman" w:eastAsia="Times New Roman" w:hAnsi="Times New Roman" w:cs="Times New Roman"/>
                <w:sz w:val="24"/>
                <w:szCs w:val="24"/>
              </w:rPr>
            </w:pPr>
            <w:r w:rsidRPr="00EC5C31">
              <w:rPr>
                <w:rFonts w:ascii="Times New Roman" w:eastAsia="Times New Roman" w:hAnsi="Times New Roman" w:cs="Times New Roman"/>
                <w:sz w:val="24"/>
                <w:szCs w:val="24"/>
              </w:rPr>
              <w:t>Sai</w:t>
            </w:r>
          </w:p>
        </w:tc>
      </w:tr>
    </w:tbl>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a) Đúng.</w:t>
      </w:r>
      <w:r w:rsidRPr="00EC5C31">
        <w:rPr>
          <w:rFonts w:ascii="Times New Roman" w:eastAsia="Times New Roman" w:hAnsi="Times New Roman" w:cs="Times New Roman"/>
          <w:sz w:val="24"/>
          <w:szCs w:val="24"/>
        </w:rPr>
        <w:br/>
        <w:t>Hội Việt Nam Cách mạng Thanh niên được thành lập nhằm tổ chức, giác ngộ, tập hợp lực lượng yêu nước, hướng tới đấu tranh chống đế quốc Pháp và tay sai, giải phóng dân tộc.</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b) Đúng.</w:t>
      </w:r>
      <w:r w:rsidRPr="00EC5C31">
        <w:rPr>
          <w:rFonts w:ascii="Times New Roman" w:eastAsia="Times New Roman" w:hAnsi="Times New Roman" w:cs="Times New Roman"/>
          <w:sz w:val="24"/>
          <w:szCs w:val="24"/>
        </w:rPr>
        <w:br/>
        <w:t>Nguyễn Ái Quốc có sáng tạo trong việc truyền bá lí luận cách mạng về Việt Nam thông qua mở lớp huấn luyện, xuất bản sách “Đường Kách mệnh”, ra báo “Thanh niên”.</w:t>
      </w:r>
    </w:p>
    <w:p w:rsidR="00EC5C31" w:rsidRPr="00EC5C31"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c) Đúng.</w:t>
      </w:r>
      <w:r w:rsidRPr="00EC5C31">
        <w:rPr>
          <w:rFonts w:ascii="Times New Roman" w:eastAsia="Times New Roman" w:hAnsi="Times New Roman" w:cs="Times New Roman"/>
          <w:sz w:val="24"/>
          <w:szCs w:val="24"/>
        </w:rPr>
        <w:br/>
        <w:t>Sự ra đời của Hội Việt Nam Cách mạng Thanh niên là bước chuẩn bị quan trọng, có ý nghĩa quyết định về mặt tổ chức cho sự ra đời của Đảng Cộng sản Việt Nam.</w:t>
      </w:r>
    </w:p>
    <w:p w:rsidR="003C1BDB" w:rsidRPr="003C1BDB" w:rsidRDefault="00EC5C31" w:rsidP="00EC5C31">
      <w:pPr>
        <w:spacing w:before="100" w:beforeAutospacing="1" w:after="100" w:afterAutospacing="1" w:line="240" w:lineRule="auto"/>
        <w:rPr>
          <w:rFonts w:ascii="Times New Roman" w:eastAsia="Times New Roman" w:hAnsi="Times New Roman" w:cs="Times New Roman"/>
          <w:sz w:val="24"/>
          <w:szCs w:val="24"/>
        </w:rPr>
      </w:pPr>
      <w:r w:rsidRPr="003C1BDB">
        <w:rPr>
          <w:rFonts w:ascii="Times New Roman" w:eastAsia="Times New Roman" w:hAnsi="Times New Roman" w:cs="Times New Roman"/>
          <w:b/>
          <w:bCs/>
          <w:sz w:val="24"/>
          <w:szCs w:val="24"/>
        </w:rPr>
        <w:t>d) Sai.</w:t>
      </w:r>
      <w:r w:rsidRPr="00EC5C31">
        <w:rPr>
          <w:rFonts w:ascii="Times New Roman" w:eastAsia="Times New Roman" w:hAnsi="Times New Roman" w:cs="Times New Roman"/>
          <w:sz w:val="24"/>
          <w:szCs w:val="24"/>
        </w:rPr>
        <w:br/>
        <w:t>“Thanh niên” là tờ báo cách mạng đầu tiên của Việt Nam, nhưng không phải là tờ báo đầu tiên của Đảng Cộng sản Việt Nam, vì khi báo ra đời năm 1925 thì Đảng Cộng sản Việt Nam chưa được thành lập.</w:t>
      </w:r>
    </w:p>
    <w:p w:rsidR="00E92F91" w:rsidRPr="003C1BDB" w:rsidRDefault="00E92F91" w:rsidP="00EC5C31">
      <w:pPr>
        <w:rPr>
          <w:sz w:val="24"/>
          <w:szCs w:val="24"/>
        </w:rPr>
      </w:pPr>
    </w:p>
    <w:sectPr w:rsidR="00E92F91" w:rsidRPr="003C1BDB"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3C" w:rsidRDefault="00EE7C3C" w:rsidP="00AF7137">
      <w:pPr>
        <w:spacing w:after="0" w:line="240" w:lineRule="auto"/>
      </w:pPr>
      <w:r>
        <w:separator/>
      </w:r>
    </w:p>
  </w:endnote>
  <w:endnote w:type="continuationSeparator" w:id="0">
    <w:p w:rsidR="00EE7C3C" w:rsidRDefault="00EE7C3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D9" w:rsidRDefault="003F2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3C" w:rsidRPr="00E9439D" w:rsidRDefault="00EE7C3C"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3F22D9">
      <w:rPr>
        <w:rFonts w:ascii="Times New Roman" w:eastAsia="SimSun" w:hAnsi="Times New Roman" w:cs="Times New Roman"/>
        <w:b/>
        <w:noProof/>
        <w:color w:val="0070C0"/>
        <w:kern w:val="2"/>
        <w:sz w:val="24"/>
        <w:szCs w:val="24"/>
        <w:lang w:eastAsia="zh-CN"/>
      </w:rPr>
      <w:t>4</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D9" w:rsidRDefault="003F2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3C" w:rsidRDefault="00EE7C3C" w:rsidP="00AF7137">
      <w:pPr>
        <w:spacing w:after="0" w:line="240" w:lineRule="auto"/>
      </w:pPr>
      <w:r>
        <w:separator/>
      </w:r>
    </w:p>
  </w:footnote>
  <w:footnote w:type="continuationSeparator" w:id="0">
    <w:p w:rsidR="00EE7C3C" w:rsidRDefault="00EE7C3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D9" w:rsidRDefault="003F2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3C" w:rsidRPr="00E9439D" w:rsidRDefault="00EE7C3C"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D9" w:rsidRDefault="003F2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1">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2"/>
  </w:num>
  <w:num w:numId="4">
    <w:abstractNumId w:val="27"/>
  </w:num>
  <w:num w:numId="5">
    <w:abstractNumId w:val="30"/>
  </w:num>
  <w:num w:numId="6">
    <w:abstractNumId w:val="9"/>
  </w:num>
  <w:num w:numId="7">
    <w:abstractNumId w:val="14"/>
  </w:num>
  <w:num w:numId="8">
    <w:abstractNumId w:val="3"/>
  </w:num>
  <w:num w:numId="9">
    <w:abstractNumId w:val="35"/>
  </w:num>
  <w:num w:numId="10">
    <w:abstractNumId w:val="23"/>
  </w:num>
  <w:num w:numId="11">
    <w:abstractNumId w:val="10"/>
  </w:num>
  <w:num w:numId="12">
    <w:abstractNumId w:val="28"/>
  </w:num>
  <w:num w:numId="13">
    <w:abstractNumId w:val="1"/>
  </w:num>
  <w:num w:numId="14">
    <w:abstractNumId w:val="8"/>
  </w:num>
  <w:num w:numId="15">
    <w:abstractNumId w:val="0"/>
  </w:num>
  <w:num w:numId="16">
    <w:abstractNumId w:val="29"/>
  </w:num>
  <w:num w:numId="17">
    <w:abstractNumId w:val="13"/>
  </w:num>
  <w:num w:numId="18">
    <w:abstractNumId w:val="7"/>
  </w:num>
  <w:num w:numId="19">
    <w:abstractNumId w:val="24"/>
  </w:num>
  <w:num w:numId="20">
    <w:abstractNumId w:val="24"/>
  </w:num>
  <w:num w:numId="21">
    <w:abstractNumId w:val="21"/>
  </w:num>
  <w:num w:numId="22">
    <w:abstractNumId w:val="25"/>
  </w:num>
  <w:num w:numId="23">
    <w:abstractNumId w:val="31"/>
  </w:num>
  <w:num w:numId="24">
    <w:abstractNumId w:val="16"/>
  </w:num>
  <w:num w:numId="25">
    <w:abstractNumId w:val="4"/>
  </w:num>
  <w:num w:numId="26">
    <w:abstractNumId w:val="15"/>
  </w:num>
  <w:num w:numId="27">
    <w:abstractNumId w:val="18"/>
  </w:num>
  <w:num w:numId="28">
    <w:abstractNumId w:val="6"/>
  </w:num>
  <w:num w:numId="29">
    <w:abstractNumId w:val="33"/>
  </w:num>
  <w:num w:numId="30">
    <w:abstractNumId w:val="12"/>
  </w:num>
  <w:num w:numId="31">
    <w:abstractNumId w:val="26"/>
  </w:num>
  <w:num w:numId="32">
    <w:abstractNumId w:val="5"/>
  </w:num>
  <w:num w:numId="33">
    <w:abstractNumId w:val="34"/>
  </w:num>
  <w:num w:numId="34">
    <w:abstractNumId w:val="11"/>
  </w:num>
  <w:num w:numId="35">
    <w:abstractNumId w:val="17"/>
  </w:num>
  <w:num w:numId="36">
    <w:abstractNumId w:val="32"/>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597B"/>
    <w:rsid w:val="000C0B64"/>
    <w:rsid w:val="000D4612"/>
    <w:rsid w:val="000F1115"/>
    <w:rsid w:val="000F1B91"/>
    <w:rsid w:val="00107B6A"/>
    <w:rsid w:val="001206E9"/>
    <w:rsid w:val="00121498"/>
    <w:rsid w:val="00121850"/>
    <w:rsid w:val="00126FDA"/>
    <w:rsid w:val="001318CC"/>
    <w:rsid w:val="00147CF7"/>
    <w:rsid w:val="00157E4E"/>
    <w:rsid w:val="00160289"/>
    <w:rsid w:val="00191477"/>
    <w:rsid w:val="00196819"/>
    <w:rsid w:val="001A02F9"/>
    <w:rsid w:val="001D33BB"/>
    <w:rsid w:val="001F5B62"/>
    <w:rsid w:val="00252761"/>
    <w:rsid w:val="002542B9"/>
    <w:rsid w:val="002622C5"/>
    <w:rsid w:val="00274BB5"/>
    <w:rsid w:val="002800AC"/>
    <w:rsid w:val="00285E48"/>
    <w:rsid w:val="002D7741"/>
    <w:rsid w:val="002E698C"/>
    <w:rsid w:val="00312219"/>
    <w:rsid w:val="00354C95"/>
    <w:rsid w:val="00390F50"/>
    <w:rsid w:val="003952D3"/>
    <w:rsid w:val="003B0FD9"/>
    <w:rsid w:val="003C1BDB"/>
    <w:rsid w:val="003D126E"/>
    <w:rsid w:val="003D397B"/>
    <w:rsid w:val="003D76AA"/>
    <w:rsid w:val="003D7E08"/>
    <w:rsid w:val="003E69E7"/>
    <w:rsid w:val="003F22D9"/>
    <w:rsid w:val="004033DF"/>
    <w:rsid w:val="00404CF5"/>
    <w:rsid w:val="00424E00"/>
    <w:rsid w:val="00430A67"/>
    <w:rsid w:val="00440EA6"/>
    <w:rsid w:val="004578BB"/>
    <w:rsid w:val="00467523"/>
    <w:rsid w:val="004677C8"/>
    <w:rsid w:val="0047591A"/>
    <w:rsid w:val="0048364B"/>
    <w:rsid w:val="00495BAF"/>
    <w:rsid w:val="004A5398"/>
    <w:rsid w:val="004B5047"/>
    <w:rsid w:val="004B7007"/>
    <w:rsid w:val="004C2810"/>
    <w:rsid w:val="004D3127"/>
    <w:rsid w:val="004D4316"/>
    <w:rsid w:val="004E4CA9"/>
    <w:rsid w:val="004F4290"/>
    <w:rsid w:val="0051267D"/>
    <w:rsid w:val="00514002"/>
    <w:rsid w:val="00516150"/>
    <w:rsid w:val="00521449"/>
    <w:rsid w:val="00545E81"/>
    <w:rsid w:val="00571C84"/>
    <w:rsid w:val="0057336C"/>
    <w:rsid w:val="00577208"/>
    <w:rsid w:val="00580237"/>
    <w:rsid w:val="00583D0E"/>
    <w:rsid w:val="00594E60"/>
    <w:rsid w:val="005A7A7A"/>
    <w:rsid w:val="005C336B"/>
    <w:rsid w:val="005C6EFE"/>
    <w:rsid w:val="005D3A74"/>
    <w:rsid w:val="005D3F11"/>
    <w:rsid w:val="005F538A"/>
    <w:rsid w:val="006114F5"/>
    <w:rsid w:val="00636B61"/>
    <w:rsid w:val="006549DF"/>
    <w:rsid w:val="00670708"/>
    <w:rsid w:val="0068237B"/>
    <w:rsid w:val="00686D3A"/>
    <w:rsid w:val="00697FF3"/>
    <w:rsid w:val="006A31F3"/>
    <w:rsid w:val="006B2FC1"/>
    <w:rsid w:val="006B4032"/>
    <w:rsid w:val="006B54AB"/>
    <w:rsid w:val="006B5713"/>
    <w:rsid w:val="006C265C"/>
    <w:rsid w:val="006E0DF6"/>
    <w:rsid w:val="006E2B2D"/>
    <w:rsid w:val="0071776B"/>
    <w:rsid w:val="00741CF8"/>
    <w:rsid w:val="00741E12"/>
    <w:rsid w:val="007519D3"/>
    <w:rsid w:val="00773DB2"/>
    <w:rsid w:val="00774C47"/>
    <w:rsid w:val="007A7D18"/>
    <w:rsid w:val="007B10F6"/>
    <w:rsid w:val="007B3493"/>
    <w:rsid w:val="007E2405"/>
    <w:rsid w:val="0081239D"/>
    <w:rsid w:val="00823F37"/>
    <w:rsid w:val="00857693"/>
    <w:rsid w:val="00862141"/>
    <w:rsid w:val="00864CFF"/>
    <w:rsid w:val="008806EB"/>
    <w:rsid w:val="00886120"/>
    <w:rsid w:val="0089478D"/>
    <w:rsid w:val="008E5190"/>
    <w:rsid w:val="0092448A"/>
    <w:rsid w:val="0093348D"/>
    <w:rsid w:val="00941A79"/>
    <w:rsid w:val="0096494D"/>
    <w:rsid w:val="00993F44"/>
    <w:rsid w:val="009C617A"/>
    <w:rsid w:val="009C7687"/>
    <w:rsid w:val="009D0B65"/>
    <w:rsid w:val="009F09E0"/>
    <w:rsid w:val="009F7D21"/>
    <w:rsid w:val="00A20637"/>
    <w:rsid w:val="00A47959"/>
    <w:rsid w:val="00A65B21"/>
    <w:rsid w:val="00A71DCC"/>
    <w:rsid w:val="00AC334F"/>
    <w:rsid w:val="00AE01FB"/>
    <w:rsid w:val="00AF1BE5"/>
    <w:rsid w:val="00AF709D"/>
    <w:rsid w:val="00AF7137"/>
    <w:rsid w:val="00B0681F"/>
    <w:rsid w:val="00B15521"/>
    <w:rsid w:val="00B1585D"/>
    <w:rsid w:val="00B45B7D"/>
    <w:rsid w:val="00B46F89"/>
    <w:rsid w:val="00B55CB3"/>
    <w:rsid w:val="00B62A08"/>
    <w:rsid w:val="00B67FCD"/>
    <w:rsid w:val="00B81A79"/>
    <w:rsid w:val="00B973C7"/>
    <w:rsid w:val="00BB1854"/>
    <w:rsid w:val="00BB40A5"/>
    <w:rsid w:val="00BC41B2"/>
    <w:rsid w:val="00BD4C3B"/>
    <w:rsid w:val="00BE763A"/>
    <w:rsid w:val="00BF751B"/>
    <w:rsid w:val="00C1552D"/>
    <w:rsid w:val="00C27421"/>
    <w:rsid w:val="00C56F96"/>
    <w:rsid w:val="00C61707"/>
    <w:rsid w:val="00C62FC1"/>
    <w:rsid w:val="00C74466"/>
    <w:rsid w:val="00C80418"/>
    <w:rsid w:val="00C92991"/>
    <w:rsid w:val="00CA3114"/>
    <w:rsid w:val="00CC26E3"/>
    <w:rsid w:val="00CC5A10"/>
    <w:rsid w:val="00CE4D81"/>
    <w:rsid w:val="00D044DD"/>
    <w:rsid w:val="00D26864"/>
    <w:rsid w:val="00D36FA5"/>
    <w:rsid w:val="00D62DAC"/>
    <w:rsid w:val="00D87596"/>
    <w:rsid w:val="00D97FB6"/>
    <w:rsid w:val="00DA121C"/>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C5C31"/>
    <w:rsid w:val="00ED3B7A"/>
    <w:rsid w:val="00EE7C3C"/>
    <w:rsid w:val="00F052A5"/>
    <w:rsid w:val="00F13BA5"/>
    <w:rsid w:val="00F278C2"/>
    <w:rsid w:val="00F35B0C"/>
    <w:rsid w:val="00F35E5A"/>
    <w:rsid w:val="00F41510"/>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67617021">
      <w:bodyDiv w:val="1"/>
      <w:marLeft w:val="0"/>
      <w:marRight w:val="0"/>
      <w:marTop w:val="0"/>
      <w:marBottom w:val="0"/>
      <w:divBdr>
        <w:top w:val="none" w:sz="0" w:space="0" w:color="auto"/>
        <w:left w:val="none" w:sz="0" w:space="0" w:color="auto"/>
        <w:bottom w:val="none" w:sz="0" w:space="0" w:color="auto"/>
        <w:right w:val="none" w:sz="0" w:space="0" w:color="auto"/>
      </w:divBdr>
      <w:divsChild>
        <w:div w:id="749697848">
          <w:marLeft w:val="0"/>
          <w:marRight w:val="0"/>
          <w:marTop w:val="0"/>
          <w:marBottom w:val="0"/>
          <w:divBdr>
            <w:top w:val="none" w:sz="0" w:space="0" w:color="auto"/>
            <w:left w:val="none" w:sz="0" w:space="0" w:color="auto"/>
            <w:bottom w:val="none" w:sz="0" w:space="0" w:color="auto"/>
            <w:right w:val="none" w:sz="0" w:space="0" w:color="auto"/>
          </w:divBdr>
          <w:divsChild>
            <w:div w:id="366176551">
              <w:marLeft w:val="0"/>
              <w:marRight w:val="0"/>
              <w:marTop w:val="0"/>
              <w:marBottom w:val="0"/>
              <w:divBdr>
                <w:top w:val="none" w:sz="0" w:space="0" w:color="auto"/>
                <w:left w:val="none" w:sz="0" w:space="0" w:color="auto"/>
                <w:bottom w:val="none" w:sz="0" w:space="0" w:color="auto"/>
                <w:right w:val="none" w:sz="0" w:space="0" w:color="auto"/>
              </w:divBdr>
              <w:divsChild>
                <w:div w:id="1874223818">
                  <w:marLeft w:val="0"/>
                  <w:marRight w:val="0"/>
                  <w:marTop w:val="0"/>
                  <w:marBottom w:val="0"/>
                  <w:divBdr>
                    <w:top w:val="none" w:sz="0" w:space="0" w:color="auto"/>
                    <w:left w:val="none" w:sz="0" w:space="0" w:color="auto"/>
                    <w:bottom w:val="none" w:sz="0" w:space="0" w:color="auto"/>
                    <w:right w:val="none" w:sz="0" w:space="0" w:color="auto"/>
                  </w:divBdr>
                  <w:divsChild>
                    <w:div w:id="1673406827">
                      <w:marLeft w:val="0"/>
                      <w:marRight w:val="0"/>
                      <w:marTop w:val="0"/>
                      <w:marBottom w:val="0"/>
                      <w:divBdr>
                        <w:top w:val="none" w:sz="0" w:space="0" w:color="auto"/>
                        <w:left w:val="none" w:sz="0" w:space="0" w:color="auto"/>
                        <w:bottom w:val="none" w:sz="0" w:space="0" w:color="auto"/>
                        <w:right w:val="none" w:sz="0" w:space="0" w:color="auto"/>
                      </w:divBdr>
                      <w:divsChild>
                        <w:div w:id="1513303850">
                          <w:marLeft w:val="0"/>
                          <w:marRight w:val="0"/>
                          <w:marTop w:val="0"/>
                          <w:marBottom w:val="0"/>
                          <w:divBdr>
                            <w:top w:val="none" w:sz="0" w:space="0" w:color="auto"/>
                            <w:left w:val="none" w:sz="0" w:space="0" w:color="auto"/>
                            <w:bottom w:val="none" w:sz="0" w:space="0" w:color="auto"/>
                            <w:right w:val="none" w:sz="0" w:space="0" w:color="auto"/>
                          </w:divBdr>
                          <w:divsChild>
                            <w:div w:id="1385257479">
                              <w:marLeft w:val="0"/>
                              <w:marRight w:val="0"/>
                              <w:marTop w:val="0"/>
                              <w:marBottom w:val="0"/>
                              <w:divBdr>
                                <w:top w:val="none" w:sz="0" w:space="0" w:color="auto"/>
                                <w:left w:val="none" w:sz="0" w:space="0" w:color="auto"/>
                                <w:bottom w:val="none" w:sz="0" w:space="0" w:color="auto"/>
                                <w:right w:val="none" w:sz="0" w:space="0" w:color="auto"/>
                              </w:divBdr>
                              <w:divsChild>
                                <w:div w:id="640960856">
                                  <w:marLeft w:val="0"/>
                                  <w:marRight w:val="0"/>
                                  <w:marTop w:val="0"/>
                                  <w:marBottom w:val="0"/>
                                  <w:divBdr>
                                    <w:top w:val="none" w:sz="0" w:space="0" w:color="auto"/>
                                    <w:left w:val="none" w:sz="0" w:space="0" w:color="auto"/>
                                    <w:bottom w:val="none" w:sz="0" w:space="0" w:color="auto"/>
                                    <w:right w:val="none" w:sz="0" w:space="0" w:color="auto"/>
                                  </w:divBdr>
                                  <w:divsChild>
                                    <w:div w:id="408575527">
                                      <w:marLeft w:val="0"/>
                                      <w:marRight w:val="0"/>
                                      <w:marTop w:val="0"/>
                                      <w:marBottom w:val="0"/>
                                      <w:divBdr>
                                        <w:top w:val="none" w:sz="0" w:space="0" w:color="auto"/>
                                        <w:left w:val="none" w:sz="0" w:space="0" w:color="auto"/>
                                        <w:bottom w:val="none" w:sz="0" w:space="0" w:color="auto"/>
                                        <w:right w:val="none" w:sz="0" w:space="0" w:color="auto"/>
                                      </w:divBdr>
                                      <w:divsChild>
                                        <w:div w:id="1183056783">
                                          <w:marLeft w:val="0"/>
                                          <w:marRight w:val="0"/>
                                          <w:marTop w:val="0"/>
                                          <w:marBottom w:val="0"/>
                                          <w:divBdr>
                                            <w:top w:val="none" w:sz="0" w:space="0" w:color="auto"/>
                                            <w:left w:val="none" w:sz="0" w:space="0" w:color="auto"/>
                                            <w:bottom w:val="none" w:sz="0" w:space="0" w:color="auto"/>
                                            <w:right w:val="none" w:sz="0" w:space="0" w:color="auto"/>
                                          </w:divBdr>
                                          <w:divsChild>
                                            <w:div w:id="12136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3612">
          <w:marLeft w:val="0"/>
          <w:marRight w:val="0"/>
          <w:marTop w:val="0"/>
          <w:marBottom w:val="0"/>
          <w:divBdr>
            <w:top w:val="none" w:sz="0" w:space="0" w:color="auto"/>
            <w:left w:val="none" w:sz="0" w:space="0" w:color="auto"/>
            <w:bottom w:val="none" w:sz="0" w:space="0" w:color="auto"/>
            <w:right w:val="none" w:sz="0" w:space="0" w:color="auto"/>
          </w:divBdr>
          <w:divsChild>
            <w:div w:id="1912348237">
              <w:marLeft w:val="0"/>
              <w:marRight w:val="0"/>
              <w:marTop w:val="0"/>
              <w:marBottom w:val="0"/>
              <w:divBdr>
                <w:top w:val="none" w:sz="0" w:space="0" w:color="auto"/>
                <w:left w:val="none" w:sz="0" w:space="0" w:color="auto"/>
                <w:bottom w:val="none" w:sz="0" w:space="0" w:color="auto"/>
                <w:right w:val="none" w:sz="0" w:space="0" w:color="auto"/>
              </w:divBdr>
              <w:divsChild>
                <w:div w:id="2062703265">
                  <w:marLeft w:val="0"/>
                  <w:marRight w:val="0"/>
                  <w:marTop w:val="0"/>
                  <w:marBottom w:val="0"/>
                  <w:divBdr>
                    <w:top w:val="none" w:sz="0" w:space="0" w:color="auto"/>
                    <w:left w:val="none" w:sz="0" w:space="0" w:color="auto"/>
                    <w:bottom w:val="none" w:sz="0" w:space="0" w:color="auto"/>
                    <w:right w:val="none" w:sz="0" w:space="0" w:color="auto"/>
                  </w:divBdr>
                  <w:divsChild>
                    <w:div w:id="1936592046">
                      <w:marLeft w:val="0"/>
                      <w:marRight w:val="0"/>
                      <w:marTop w:val="0"/>
                      <w:marBottom w:val="0"/>
                      <w:divBdr>
                        <w:top w:val="none" w:sz="0" w:space="0" w:color="auto"/>
                        <w:left w:val="none" w:sz="0" w:space="0" w:color="auto"/>
                        <w:bottom w:val="none" w:sz="0" w:space="0" w:color="auto"/>
                        <w:right w:val="none" w:sz="0" w:space="0" w:color="auto"/>
                      </w:divBdr>
                      <w:divsChild>
                        <w:div w:id="1717781101">
                          <w:marLeft w:val="0"/>
                          <w:marRight w:val="0"/>
                          <w:marTop w:val="0"/>
                          <w:marBottom w:val="0"/>
                          <w:divBdr>
                            <w:top w:val="none" w:sz="0" w:space="0" w:color="auto"/>
                            <w:left w:val="none" w:sz="0" w:space="0" w:color="auto"/>
                            <w:bottom w:val="none" w:sz="0" w:space="0" w:color="auto"/>
                            <w:right w:val="none" w:sz="0" w:space="0" w:color="auto"/>
                          </w:divBdr>
                          <w:divsChild>
                            <w:div w:id="1208175827">
                              <w:marLeft w:val="0"/>
                              <w:marRight w:val="0"/>
                              <w:marTop w:val="0"/>
                              <w:marBottom w:val="0"/>
                              <w:divBdr>
                                <w:top w:val="none" w:sz="0" w:space="0" w:color="auto"/>
                                <w:left w:val="none" w:sz="0" w:space="0" w:color="auto"/>
                                <w:bottom w:val="none" w:sz="0" w:space="0" w:color="auto"/>
                                <w:right w:val="none" w:sz="0" w:space="0" w:color="auto"/>
                              </w:divBdr>
                              <w:divsChild>
                                <w:div w:id="573323446">
                                  <w:marLeft w:val="0"/>
                                  <w:marRight w:val="0"/>
                                  <w:marTop w:val="0"/>
                                  <w:marBottom w:val="0"/>
                                  <w:divBdr>
                                    <w:top w:val="none" w:sz="0" w:space="0" w:color="auto"/>
                                    <w:left w:val="none" w:sz="0" w:space="0" w:color="auto"/>
                                    <w:bottom w:val="none" w:sz="0" w:space="0" w:color="auto"/>
                                    <w:right w:val="none" w:sz="0" w:space="0" w:color="auto"/>
                                  </w:divBdr>
                                  <w:divsChild>
                                    <w:div w:id="1639989604">
                                      <w:marLeft w:val="0"/>
                                      <w:marRight w:val="0"/>
                                      <w:marTop w:val="0"/>
                                      <w:marBottom w:val="0"/>
                                      <w:divBdr>
                                        <w:top w:val="none" w:sz="0" w:space="0" w:color="auto"/>
                                        <w:left w:val="none" w:sz="0" w:space="0" w:color="auto"/>
                                        <w:bottom w:val="none" w:sz="0" w:space="0" w:color="auto"/>
                                        <w:right w:val="none" w:sz="0" w:space="0" w:color="auto"/>
                                      </w:divBdr>
                                      <w:divsChild>
                                        <w:div w:id="753361466">
                                          <w:marLeft w:val="0"/>
                                          <w:marRight w:val="0"/>
                                          <w:marTop w:val="0"/>
                                          <w:marBottom w:val="0"/>
                                          <w:divBdr>
                                            <w:top w:val="none" w:sz="0" w:space="0" w:color="auto"/>
                                            <w:left w:val="none" w:sz="0" w:space="0" w:color="auto"/>
                                            <w:bottom w:val="none" w:sz="0" w:space="0" w:color="auto"/>
                                            <w:right w:val="none" w:sz="0" w:space="0" w:color="auto"/>
                                          </w:divBdr>
                                          <w:divsChild>
                                            <w:div w:id="1362516986">
                                              <w:marLeft w:val="0"/>
                                              <w:marRight w:val="0"/>
                                              <w:marTop w:val="0"/>
                                              <w:marBottom w:val="0"/>
                                              <w:divBdr>
                                                <w:top w:val="none" w:sz="0" w:space="0" w:color="auto"/>
                                                <w:left w:val="none" w:sz="0" w:space="0" w:color="auto"/>
                                                <w:bottom w:val="none" w:sz="0" w:space="0" w:color="auto"/>
                                                <w:right w:val="none" w:sz="0" w:space="0" w:color="auto"/>
                                              </w:divBdr>
                                              <w:divsChild>
                                                <w:div w:id="569003703">
                                                  <w:marLeft w:val="0"/>
                                                  <w:marRight w:val="0"/>
                                                  <w:marTop w:val="0"/>
                                                  <w:marBottom w:val="0"/>
                                                  <w:divBdr>
                                                    <w:top w:val="none" w:sz="0" w:space="0" w:color="auto"/>
                                                    <w:left w:val="none" w:sz="0" w:space="0" w:color="auto"/>
                                                    <w:bottom w:val="none" w:sz="0" w:space="0" w:color="auto"/>
                                                    <w:right w:val="none" w:sz="0" w:space="0" w:color="auto"/>
                                                  </w:divBdr>
                                                  <w:divsChild>
                                                    <w:div w:id="9116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041780">
          <w:marLeft w:val="0"/>
          <w:marRight w:val="0"/>
          <w:marTop w:val="0"/>
          <w:marBottom w:val="0"/>
          <w:divBdr>
            <w:top w:val="none" w:sz="0" w:space="0" w:color="auto"/>
            <w:left w:val="none" w:sz="0" w:space="0" w:color="auto"/>
            <w:bottom w:val="none" w:sz="0" w:space="0" w:color="auto"/>
            <w:right w:val="none" w:sz="0" w:space="0" w:color="auto"/>
          </w:divBdr>
          <w:divsChild>
            <w:div w:id="492181032">
              <w:marLeft w:val="0"/>
              <w:marRight w:val="0"/>
              <w:marTop w:val="0"/>
              <w:marBottom w:val="0"/>
              <w:divBdr>
                <w:top w:val="none" w:sz="0" w:space="0" w:color="auto"/>
                <w:left w:val="none" w:sz="0" w:space="0" w:color="auto"/>
                <w:bottom w:val="none" w:sz="0" w:space="0" w:color="auto"/>
                <w:right w:val="none" w:sz="0" w:space="0" w:color="auto"/>
              </w:divBdr>
              <w:divsChild>
                <w:div w:id="864169354">
                  <w:marLeft w:val="0"/>
                  <w:marRight w:val="0"/>
                  <w:marTop w:val="0"/>
                  <w:marBottom w:val="0"/>
                  <w:divBdr>
                    <w:top w:val="none" w:sz="0" w:space="0" w:color="auto"/>
                    <w:left w:val="none" w:sz="0" w:space="0" w:color="auto"/>
                    <w:bottom w:val="none" w:sz="0" w:space="0" w:color="auto"/>
                    <w:right w:val="none" w:sz="0" w:space="0" w:color="auto"/>
                  </w:divBdr>
                  <w:divsChild>
                    <w:div w:id="1778405670">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
                            <w:div w:id="633560490">
                              <w:marLeft w:val="0"/>
                              <w:marRight w:val="0"/>
                              <w:marTop w:val="0"/>
                              <w:marBottom w:val="0"/>
                              <w:divBdr>
                                <w:top w:val="none" w:sz="0" w:space="0" w:color="auto"/>
                                <w:left w:val="none" w:sz="0" w:space="0" w:color="auto"/>
                                <w:bottom w:val="none" w:sz="0" w:space="0" w:color="auto"/>
                                <w:right w:val="none" w:sz="0" w:space="0" w:color="auto"/>
                              </w:divBdr>
                              <w:divsChild>
                                <w:div w:id="1159350308">
                                  <w:marLeft w:val="0"/>
                                  <w:marRight w:val="0"/>
                                  <w:marTop w:val="0"/>
                                  <w:marBottom w:val="0"/>
                                  <w:divBdr>
                                    <w:top w:val="none" w:sz="0" w:space="0" w:color="auto"/>
                                    <w:left w:val="none" w:sz="0" w:space="0" w:color="auto"/>
                                    <w:bottom w:val="none" w:sz="0" w:space="0" w:color="auto"/>
                                    <w:right w:val="none" w:sz="0" w:space="0" w:color="auto"/>
                                  </w:divBdr>
                                  <w:divsChild>
                                    <w:div w:id="1349720201">
                                      <w:marLeft w:val="0"/>
                                      <w:marRight w:val="0"/>
                                      <w:marTop w:val="0"/>
                                      <w:marBottom w:val="0"/>
                                      <w:divBdr>
                                        <w:top w:val="none" w:sz="0" w:space="0" w:color="auto"/>
                                        <w:left w:val="none" w:sz="0" w:space="0" w:color="auto"/>
                                        <w:bottom w:val="none" w:sz="0" w:space="0" w:color="auto"/>
                                        <w:right w:val="none" w:sz="0" w:space="0" w:color="auto"/>
                                      </w:divBdr>
                                      <w:divsChild>
                                        <w:div w:id="732970843">
                                          <w:marLeft w:val="0"/>
                                          <w:marRight w:val="0"/>
                                          <w:marTop w:val="0"/>
                                          <w:marBottom w:val="0"/>
                                          <w:divBdr>
                                            <w:top w:val="none" w:sz="0" w:space="0" w:color="auto"/>
                                            <w:left w:val="none" w:sz="0" w:space="0" w:color="auto"/>
                                            <w:bottom w:val="none" w:sz="0" w:space="0" w:color="auto"/>
                                            <w:right w:val="none" w:sz="0" w:space="0" w:color="auto"/>
                                          </w:divBdr>
                                          <w:divsChild>
                                            <w:div w:id="267583786">
                                              <w:marLeft w:val="0"/>
                                              <w:marRight w:val="0"/>
                                              <w:marTop w:val="0"/>
                                              <w:marBottom w:val="0"/>
                                              <w:divBdr>
                                                <w:top w:val="none" w:sz="0" w:space="0" w:color="auto"/>
                                                <w:left w:val="none" w:sz="0" w:space="0" w:color="auto"/>
                                                <w:bottom w:val="none" w:sz="0" w:space="0" w:color="auto"/>
                                                <w:right w:val="none" w:sz="0" w:space="0" w:color="auto"/>
                                              </w:divBdr>
                                            </w:div>
                                          </w:divsChild>
                                        </w:div>
                                        <w:div w:id="1214656368">
                                          <w:marLeft w:val="0"/>
                                          <w:marRight w:val="0"/>
                                          <w:marTop w:val="0"/>
                                          <w:marBottom w:val="0"/>
                                          <w:divBdr>
                                            <w:top w:val="none" w:sz="0" w:space="0" w:color="auto"/>
                                            <w:left w:val="none" w:sz="0" w:space="0" w:color="auto"/>
                                            <w:bottom w:val="none" w:sz="0" w:space="0" w:color="auto"/>
                                            <w:right w:val="none" w:sz="0" w:space="0" w:color="auto"/>
                                          </w:divBdr>
                                          <w:divsChild>
                                            <w:div w:id="497312710">
                                              <w:marLeft w:val="0"/>
                                              <w:marRight w:val="0"/>
                                              <w:marTop w:val="0"/>
                                              <w:marBottom w:val="0"/>
                                              <w:divBdr>
                                                <w:top w:val="none" w:sz="0" w:space="0" w:color="auto"/>
                                                <w:left w:val="none" w:sz="0" w:space="0" w:color="auto"/>
                                                <w:bottom w:val="none" w:sz="0" w:space="0" w:color="auto"/>
                                                <w:right w:val="none" w:sz="0" w:space="0" w:color="auto"/>
                                              </w:divBdr>
                                            </w:div>
                                          </w:divsChild>
                                        </w:div>
                                        <w:div w:id="1439105025">
                                          <w:marLeft w:val="0"/>
                                          <w:marRight w:val="0"/>
                                          <w:marTop w:val="0"/>
                                          <w:marBottom w:val="0"/>
                                          <w:divBdr>
                                            <w:top w:val="none" w:sz="0" w:space="0" w:color="auto"/>
                                            <w:left w:val="none" w:sz="0" w:space="0" w:color="auto"/>
                                            <w:bottom w:val="none" w:sz="0" w:space="0" w:color="auto"/>
                                            <w:right w:val="none" w:sz="0" w:space="0" w:color="auto"/>
                                          </w:divBdr>
                                          <w:divsChild>
                                            <w:div w:id="1337460278">
                                              <w:marLeft w:val="0"/>
                                              <w:marRight w:val="0"/>
                                              <w:marTop w:val="0"/>
                                              <w:marBottom w:val="0"/>
                                              <w:divBdr>
                                                <w:top w:val="none" w:sz="0" w:space="0" w:color="auto"/>
                                                <w:left w:val="none" w:sz="0" w:space="0" w:color="auto"/>
                                                <w:bottom w:val="none" w:sz="0" w:space="0" w:color="auto"/>
                                                <w:right w:val="none" w:sz="0" w:space="0" w:color="auto"/>
                                              </w:divBdr>
                                            </w:div>
                                          </w:divsChild>
                                        </w:div>
                                        <w:div w:id="693264239">
                                          <w:marLeft w:val="0"/>
                                          <w:marRight w:val="0"/>
                                          <w:marTop w:val="0"/>
                                          <w:marBottom w:val="0"/>
                                          <w:divBdr>
                                            <w:top w:val="none" w:sz="0" w:space="0" w:color="auto"/>
                                            <w:left w:val="none" w:sz="0" w:space="0" w:color="auto"/>
                                            <w:bottom w:val="none" w:sz="0" w:space="0" w:color="auto"/>
                                            <w:right w:val="none" w:sz="0" w:space="0" w:color="auto"/>
                                          </w:divBdr>
                                          <w:divsChild>
                                            <w:div w:id="1659267784">
                                              <w:marLeft w:val="0"/>
                                              <w:marRight w:val="0"/>
                                              <w:marTop w:val="0"/>
                                              <w:marBottom w:val="0"/>
                                              <w:divBdr>
                                                <w:top w:val="none" w:sz="0" w:space="0" w:color="auto"/>
                                                <w:left w:val="none" w:sz="0" w:space="0" w:color="auto"/>
                                                <w:bottom w:val="none" w:sz="0" w:space="0" w:color="auto"/>
                                                <w:right w:val="none" w:sz="0" w:space="0" w:color="auto"/>
                                              </w:divBdr>
                                            </w:div>
                                          </w:divsChild>
                                        </w:div>
                                        <w:div w:id="1151603899">
                                          <w:marLeft w:val="0"/>
                                          <w:marRight w:val="0"/>
                                          <w:marTop w:val="0"/>
                                          <w:marBottom w:val="0"/>
                                          <w:divBdr>
                                            <w:top w:val="none" w:sz="0" w:space="0" w:color="auto"/>
                                            <w:left w:val="none" w:sz="0" w:space="0" w:color="auto"/>
                                            <w:bottom w:val="none" w:sz="0" w:space="0" w:color="auto"/>
                                            <w:right w:val="none" w:sz="0" w:space="0" w:color="auto"/>
                                          </w:divBdr>
                                          <w:divsChild>
                                            <w:div w:id="879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5923">
      <w:bodyDiv w:val="1"/>
      <w:marLeft w:val="0"/>
      <w:marRight w:val="0"/>
      <w:marTop w:val="0"/>
      <w:marBottom w:val="0"/>
      <w:divBdr>
        <w:top w:val="none" w:sz="0" w:space="0" w:color="auto"/>
        <w:left w:val="none" w:sz="0" w:space="0" w:color="auto"/>
        <w:bottom w:val="none" w:sz="0" w:space="0" w:color="auto"/>
        <w:right w:val="none" w:sz="0" w:space="0" w:color="auto"/>
      </w:divBdr>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54148581">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02146">
      <w:bodyDiv w:val="1"/>
      <w:marLeft w:val="0"/>
      <w:marRight w:val="0"/>
      <w:marTop w:val="0"/>
      <w:marBottom w:val="0"/>
      <w:divBdr>
        <w:top w:val="none" w:sz="0" w:space="0" w:color="auto"/>
        <w:left w:val="none" w:sz="0" w:space="0" w:color="auto"/>
        <w:bottom w:val="none" w:sz="0" w:space="0" w:color="auto"/>
        <w:right w:val="none" w:sz="0" w:space="0" w:color="auto"/>
      </w:divBdr>
      <w:divsChild>
        <w:div w:id="349183535">
          <w:marLeft w:val="0"/>
          <w:marRight w:val="0"/>
          <w:marTop w:val="0"/>
          <w:marBottom w:val="0"/>
          <w:divBdr>
            <w:top w:val="none" w:sz="0" w:space="0" w:color="auto"/>
            <w:left w:val="none" w:sz="0" w:space="0" w:color="auto"/>
            <w:bottom w:val="none" w:sz="0" w:space="0" w:color="auto"/>
            <w:right w:val="none" w:sz="0" w:space="0" w:color="auto"/>
          </w:divBdr>
          <w:divsChild>
            <w:div w:id="71127330">
              <w:marLeft w:val="0"/>
              <w:marRight w:val="0"/>
              <w:marTop w:val="0"/>
              <w:marBottom w:val="0"/>
              <w:divBdr>
                <w:top w:val="none" w:sz="0" w:space="0" w:color="auto"/>
                <w:left w:val="none" w:sz="0" w:space="0" w:color="auto"/>
                <w:bottom w:val="none" w:sz="0" w:space="0" w:color="auto"/>
                <w:right w:val="none" w:sz="0" w:space="0" w:color="auto"/>
              </w:divBdr>
              <w:divsChild>
                <w:div w:id="1022435674">
                  <w:marLeft w:val="0"/>
                  <w:marRight w:val="0"/>
                  <w:marTop w:val="0"/>
                  <w:marBottom w:val="0"/>
                  <w:divBdr>
                    <w:top w:val="none" w:sz="0" w:space="0" w:color="auto"/>
                    <w:left w:val="none" w:sz="0" w:space="0" w:color="auto"/>
                    <w:bottom w:val="none" w:sz="0" w:space="0" w:color="auto"/>
                    <w:right w:val="none" w:sz="0" w:space="0" w:color="auto"/>
                  </w:divBdr>
                  <w:divsChild>
                    <w:div w:id="1614753463">
                      <w:marLeft w:val="0"/>
                      <w:marRight w:val="0"/>
                      <w:marTop w:val="0"/>
                      <w:marBottom w:val="0"/>
                      <w:divBdr>
                        <w:top w:val="none" w:sz="0" w:space="0" w:color="auto"/>
                        <w:left w:val="none" w:sz="0" w:space="0" w:color="auto"/>
                        <w:bottom w:val="none" w:sz="0" w:space="0" w:color="auto"/>
                        <w:right w:val="none" w:sz="0" w:space="0" w:color="auto"/>
                      </w:divBdr>
                      <w:divsChild>
                        <w:div w:id="1157307400">
                          <w:marLeft w:val="0"/>
                          <w:marRight w:val="0"/>
                          <w:marTop w:val="0"/>
                          <w:marBottom w:val="0"/>
                          <w:divBdr>
                            <w:top w:val="none" w:sz="0" w:space="0" w:color="auto"/>
                            <w:left w:val="none" w:sz="0" w:space="0" w:color="auto"/>
                            <w:bottom w:val="none" w:sz="0" w:space="0" w:color="auto"/>
                            <w:right w:val="none" w:sz="0" w:space="0" w:color="auto"/>
                          </w:divBdr>
                          <w:divsChild>
                            <w:div w:id="1929997435">
                              <w:marLeft w:val="0"/>
                              <w:marRight w:val="0"/>
                              <w:marTop w:val="0"/>
                              <w:marBottom w:val="0"/>
                              <w:divBdr>
                                <w:top w:val="none" w:sz="0" w:space="0" w:color="auto"/>
                                <w:left w:val="none" w:sz="0" w:space="0" w:color="auto"/>
                                <w:bottom w:val="none" w:sz="0" w:space="0" w:color="auto"/>
                                <w:right w:val="none" w:sz="0" w:space="0" w:color="auto"/>
                              </w:divBdr>
                              <w:divsChild>
                                <w:div w:id="1245455896">
                                  <w:marLeft w:val="0"/>
                                  <w:marRight w:val="0"/>
                                  <w:marTop w:val="0"/>
                                  <w:marBottom w:val="0"/>
                                  <w:divBdr>
                                    <w:top w:val="none" w:sz="0" w:space="0" w:color="auto"/>
                                    <w:left w:val="none" w:sz="0" w:space="0" w:color="auto"/>
                                    <w:bottom w:val="none" w:sz="0" w:space="0" w:color="auto"/>
                                    <w:right w:val="none" w:sz="0" w:space="0" w:color="auto"/>
                                  </w:divBdr>
                                  <w:divsChild>
                                    <w:div w:id="1919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1282">
          <w:marLeft w:val="0"/>
          <w:marRight w:val="0"/>
          <w:marTop w:val="0"/>
          <w:marBottom w:val="0"/>
          <w:divBdr>
            <w:top w:val="none" w:sz="0" w:space="0" w:color="auto"/>
            <w:left w:val="none" w:sz="0" w:space="0" w:color="auto"/>
            <w:bottom w:val="none" w:sz="0" w:space="0" w:color="auto"/>
            <w:right w:val="none" w:sz="0" w:space="0" w:color="auto"/>
          </w:divBdr>
          <w:divsChild>
            <w:div w:id="1063143289">
              <w:marLeft w:val="0"/>
              <w:marRight w:val="0"/>
              <w:marTop w:val="0"/>
              <w:marBottom w:val="0"/>
              <w:divBdr>
                <w:top w:val="none" w:sz="0" w:space="0" w:color="auto"/>
                <w:left w:val="none" w:sz="0" w:space="0" w:color="auto"/>
                <w:bottom w:val="none" w:sz="0" w:space="0" w:color="auto"/>
                <w:right w:val="none" w:sz="0" w:space="0" w:color="auto"/>
              </w:divBdr>
              <w:divsChild>
                <w:div w:id="185565178">
                  <w:marLeft w:val="0"/>
                  <w:marRight w:val="0"/>
                  <w:marTop w:val="0"/>
                  <w:marBottom w:val="0"/>
                  <w:divBdr>
                    <w:top w:val="none" w:sz="0" w:space="0" w:color="auto"/>
                    <w:left w:val="none" w:sz="0" w:space="0" w:color="auto"/>
                    <w:bottom w:val="none" w:sz="0" w:space="0" w:color="auto"/>
                    <w:right w:val="none" w:sz="0" w:space="0" w:color="auto"/>
                  </w:divBdr>
                  <w:divsChild>
                    <w:div w:id="1359501385">
                      <w:marLeft w:val="0"/>
                      <w:marRight w:val="0"/>
                      <w:marTop w:val="0"/>
                      <w:marBottom w:val="0"/>
                      <w:divBdr>
                        <w:top w:val="none" w:sz="0" w:space="0" w:color="auto"/>
                        <w:left w:val="none" w:sz="0" w:space="0" w:color="auto"/>
                        <w:bottom w:val="none" w:sz="0" w:space="0" w:color="auto"/>
                        <w:right w:val="none" w:sz="0" w:space="0" w:color="auto"/>
                      </w:divBdr>
                      <w:divsChild>
                        <w:div w:id="548221681">
                          <w:marLeft w:val="0"/>
                          <w:marRight w:val="0"/>
                          <w:marTop w:val="0"/>
                          <w:marBottom w:val="0"/>
                          <w:divBdr>
                            <w:top w:val="none" w:sz="0" w:space="0" w:color="auto"/>
                            <w:left w:val="none" w:sz="0" w:space="0" w:color="auto"/>
                            <w:bottom w:val="none" w:sz="0" w:space="0" w:color="auto"/>
                            <w:right w:val="none" w:sz="0" w:space="0" w:color="auto"/>
                          </w:divBdr>
                          <w:divsChild>
                            <w:div w:id="839201019">
                              <w:marLeft w:val="0"/>
                              <w:marRight w:val="0"/>
                              <w:marTop w:val="0"/>
                              <w:marBottom w:val="0"/>
                              <w:divBdr>
                                <w:top w:val="none" w:sz="0" w:space="0" w:color="auto"/>
                                <w:left w:val="none" w:sz="0" w:space="0" w:color="auto"/>
                                <w:bottom w:val="none" w:sz="0" w:space="0" w:color="auto"/>
                                <w:right w:val="none" w:sz="0" w:space="0" w:color="auto"/>
                              </w:divBdr>
                              <w:divsChild>
                                <w:div w:id="975142889">
                                  <w:marLeft w:val="0"/>
                                  <w:marRight w:val="0"/>
                                  <w:marTop w:val="0"/>
                                  <w:marBottom w:val="0"/>
                                  <w:divBdr>
                                    <w:top w:val="none" w:sz="0" w:space="0" w:color="auto"/>
                                    <w:left w:val="none" w:sz="0" w:space="0" w:color="auto"/>
                                    <w:bottom w:val="none" w:sz="0" w:space="0" w:color="auto"/>
                                    <w:right w:val="none" w:sz="0" w:space="0" w:color="auto"/>
                                  </w:divBdr>
                                  <w:divsChild>
                                    <w:div w:id="311327924">
                                      <w:marLeft w:val="0"/>
                                      <w:marRight w:val="0"/>
                                      <w:marTop w:val="0"/>
                                      <w:marBottom w:val="0"/>
                                      <w:divBdr>
                                        <w:top w:val="none" w:sz="0" w:space="0" w:color="auto"/>
                                        <w:left w:val="none" w:sz="0" w:space="0" w:color="auto"/>
                                        <w:bottom w:val="none" w:sz="0" w:space="0" w:color="auto"/>
                                        <w:right w:val="none" w:sz="0" w:space="0" w:color="auto"/>
                                      </w:divBdr>
                                      <w:divsChild>
                                        <w:div w:id="538976402">
                                          <w:marLeft w:val="0"/>
                                          <w:marRight w:val="0"/>
                                          <w:marTop w:val="0"/>
                                          <w:marBottom w:val="0"/>
                                          <w:divBdr>
                                            <w:top w:val="none" w:sz="0" w:space="0" w:color="auto"/>
                                            <w:left w:val="none" w:sz="0" w:space="0" w:color="auto"/>
                                            <w:bottom w:val="none" w:sz="0" w:space="0" w:color="auto"/>
                                            <w:right w:val="none" w:sz="0" w:space="0" w:color="auto"/>
                                          </w:divBdr>
                                          <w:divsChild>
                                            <w:div w:id="1133215090">
                                              <w:marLeft w:val="0"/>
                                              <w:marRight w:val="0"/>
                                              <w:marTop w:val="0"/>
                                              <w:marBottom w:val="0"/>
                                              <w:divBdr>
                                                <w:top w:val="none" w:sz="0" w:space="0" w:color="auto"/>
                                                <w:left w:val="none" w:sz="0" w:space="0" w:color="auto"/>
                                                <w:bottom w:val="none" w:sz="0" w:space="0" w:color="auto"/>
                                                <w:right w:val="none" w:sz="0" w:space="0" w:color="auto"/>
                                              </w:divBdr>
                                              <w:divsChild>
                                                <w:div w:id="436147246">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81828">
          <w:marLeft w:val="0"/>
          <w:marRight w:val="0"/>
          <w:marTop w:val="0"/>
          <w:marBottom w:val="0"/>
          <w:divBdr>
            <w:top w:val="none" w:sz="0" w:space="0" w:color="auto"/>
            <w:left w:val="none" w:sz="0" w:space="0" w:color="auto"/>
            <w:bottom w:val="none" w:sz="0" w:space="0" w:color="auto"/>
            <w:right w:val="none" w:sz="0" w:space="0" w:color="auto"/>
          </w:divBdr>
          <w:divsChild>
            <w:div w:id="750660457">
              <w:marLeft w:val="0"/>
              <w:marRight w:val="0"/>
              <w:marTop w:val="0"/>
              <w:marBottom w:val="0"/>
              <w:divBdr>
                <w:top w:val="none" w:sz="0" w:space="0" w:color="auto"/>
                <w:left w:val="none" w:sz="0" w:space="0" w:color="auto"/>
                <w:bottom w:val="none" w:sz="0" w:space="0" w:color="auto"/>
                <w:right w:val="none" w:sz="0" w:space="0" w:color="auto"/>
              </w:divBdr>
              <w:divsChild>
                <w:div w:id="1645968837">
                  <w:marLeft w:val="0"/>
                  <w:marRight w:val="0"/>
                  <w:marTop w:val="0"/>
                  <w:marBottom w:val="0"/>
                  <w:divBdr>
                    <w:top w:val="none" w:sz="0" w:space="0" w:color="auto"/>
                    <w:left w:val="none" w:sz="0" w:space="0" w:color="auto"/>
                    <w:bottom w:val="none" w:sz="0" w:space="0" w:color="auto"/>
                    <w:right w:val="none" w:sz="0" w:space="0" w:color="auto"/>
                  </w:divBdr>
                  <w:divsChild>
                    <w:div w:id="11685969">
                      <w:marLeft w:val="0"/>
                      <w:marRight w:val="0"/>
                      <w:marTop w:val="0"/>
                      <w:marBottom w:val="0"/>
                      <w:divBdr>
                        <w:top w:val="none" w:sz="0" w:space="0" w:color="auto"/>
                        <w:left w:val="none" w:sz="0" w:space="0" w:color="auto"/>
                        <w:bottom w:val="none" w:sz="0" w:space="0" w:color="auto"/>
                        <w:right w:val="none" w:sz="0" w:space="0" w:color="auto"/>
                      </w:divBdr>
                      <w:divsChild>
                        <w:div w:id="1851290709">
                          <w:marLeft w:val="0"/>
                          <w:marRight w:val="0"/>
                          <w:marTop w:val="0"/>
                          <w:marBottom w:val="0"/>
                          <w:divBdr>
                            <w:top w:val="none" w:sz="0" w:space="0" w:color="auto"/>
                            <w:left w:val="none" w:sz="0" w:space="0" w:color="auto"/>
                            <w:bottom w:val="none" w:sz="0" w:space="0" w:color="auto"/>
                            <w:right w:val="none" w:sz="0" w:space="0" w:color="auto"/>
                          </w:divBdr>
                          <w:divsChild>
                            <w:div w:id="1608583278">
                              <w:marLeft w:val="0"/>
                              <w:marRight w:val="0"/>
                              <w:marTop w:val="0"/>
                              <w:marBottom w:val="0"/>
                              <w:divBdr>
                                <w:top w:val="none" w:sz="0" w:space="0" w:color="auto"/>
                                <w:left w:val="none" w:sz="0" w:space="0" w:color="auto"/>
                                <w:bottom w:val="none" w:sz="0" w:space="0" w:color="auto"/>
                                <w:right w:val="none" w:sz="0" w:space="0" w:color="auto"/>
                              </w:divBdr>
                            </w:div>
                            <w:div w:id="625544376">
                              <w:marLeft w:val="0"/>
                              <w:marRight w:val="0"/>
                              <w:marTop w:val="0"/>
                              <w:marBottom w:val="0"/>
                              <w:divBdr>
                                <w:top w:val="none" w:sz="0" w:space="0" w:color="auto"/>
                                <w:left w:val="none" w:sz="0" w:space="0" w:color="auto"/>
                                <w:bottom w:val="none" w:sz="0" w:space="0" w:color="auto"/>
                                <w:right w:val="none" w:sz="0" w:space="0" w:color="auto"/>
                              </w:divBdr>
                              <w:divsChild>
                                <w:div w:id="1826126711">
                                  <w:marLeft w:val="0"/>
                                  <w:marRight w:val="0"/>
                                  <w:marTop w:val="0"/>
                                  <w:marBottom w:val="0"/>
                                  <w:divBdr>
                                    <w:top w:val="none" w:sz="0" w:space="0" w:color="auto"/>
                                    <w:left w:val="none" w:sz="0" w:space="0" w:color="auto"/>
                                    <w:bottom w:val="none" w:sz="0" w:space="0" w:color="auto"/>
                                    <w:right w:val="none" w:sz="0" w:space="0" w:color="auto"/>
                                  </w:divBdr>
                                  <w:divsChild>
                                    <w:div w:id="792793939">
                                      <w:marLeft w:val="0"/>
                                      <w:marRight w:val="0"/>
                                      <w:marTop w:val="0"/>
                                      <w:marBottom w:val="0"/>
                                      <w:divBdr>
                                        <w:top w:val="none" w:sz="0" w:space="0" w:color="auto"/>
                                        <w:left w:val="none" w:sz="0" w:space="0" w:color="auto"/>
                                        <w:bottom w:val="none" w:sz="0" w:space="0" w:color="auto"/>
                                        <w:right w:val="none" w:sz="0" w:space="0" w:color="auto"/>
                                      </w:divBdr>
                                      <w:divsChild>
                                        <w:div w:id="2049404433">
                                          <w:marLeft w:val="0"/>
                                          <w:marRight w:val="0"/>
                                          <w:marTop w:val="0"/>
                                          <w:marBottom w:val="0"/>
                                          <w:divBdr>
                                            <w:top w:val="none" w:sz="0" w:space="0" w:color="auto"/>
                                            <w:left w:val="none" w:sz="0" w:space="0" w:color="auto"/>
                                            <w:bottom w:val="none" w:sz="0" w:space="0" w:color="auto"/>
                                            <w:right w:val="none" w:sz="0" w:space="0" w:color="auto"/>
                                          </w:divBdr>
                                          <w:divsChild>
                                            <w:div w:id="18860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3184</Words>
  <Characters>18150</Characters>
  <Application>Microsoft Office Word</Application>
  <DocSecurity>0</DocSecurity>
  <Lines>151</Lines>
  <Paragraphs>42</Paragraphs>
  <ScaleCrop>false</ScaleCrop>
  <Manager/>
  <Company>thuvienhoclieu.com</Company>
  <LinksUpToDate>false</LinksUpToDate>
  <CharactersWithSpaces>21292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2026-05-19T04:55:00Z</dcterms:created>
  <dcterms:modified xsi:type="dcterms:W3CDTF">2026-05-19T04:55:00Z</dcterms:modified>
</cp:coreProperties>
</file>