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7410BD" w:rsidRPr="00D76AB4" w14:paraId="12875C0B" w14:textId="77777777" w:rsidTr="00D76AB4">
        <w:tc>
          <w:tcPr>
            <w:tcW w:w="4111" w:type="dxa"/>
          </w:tcPr>
          <w:p w14:paraId="25A66318" w14:textId="77777777" w:rsidR="007410BD" w:rsidRPr="00D76AB4" w:rsidRDefault="007410BD" w:rsidP="00D76AB4">
            <w:pPr>
              <w:widowControl w:val="0"/>
              <w:tabs>
                <w:tab w:val="left" w:pos="284"/>
                <w:tab w:val="left" w:pos="2835"/>
                <w:tab w:val="left" w:pos="5387"/>
                <w:tab w:val="left" w:pos="7938"/>
              </w:tabs>
              <w:jc w:val="center"/>
              <w:rPr>
                <w:rFonts w:ascii="Times New Roman" w:hAnsi="Times New Roman" w:cs="Times New Roman"/>
                <w:i/>
                <w:iCs/>
                <w:sz w:val="24"/>
                <w:szCs w:val="24"/>
              </w:rPr>
            </w:pPr>
            <w:bookmarkStart w:id="0" w:name="fb_thai_huynn"/>
            <w:bookmarkStart w:id="1" w:name="_GoBack" w:colFirst="1" w:colLast="1"/>
            <w:r w:rsidRPr="00D76AB4">
              <w:rPr>
                <w:rStyle w:val="Strong"/>
                <w:rFonts w:ascii="Times New Roman" w:hAnsi="Times New Roman" w:cs="Times New Roman"/>
                <w:sz w:val="24"/>
                <w:szCs w:val="24"/>
              </w:rPr>
              <w:t>SỞ GIÁO DỤC VÀ ĐÀO TẠO NGHỆ AN</w:t>
            </w:r>
            <w:r w:rsidRPr="00D76AB4">
              <w:rPr>
                <w:rFonts w:ascii="Times New Roman" w:hAnsi="Times New Roman" w:cs="Times New Roman"/>
                <w:sz w:val="24"/>
                <w:szCs w:val="24"/>
              </w:rPr>
              <w:br/>
            </w:r>
            <w:r w:rsidRPr="00D76AB4">
              <w:rPr>
                <w:rStyle w:val="Strong"/>
                <w:rFonts w:ascii="Times New Roman" w:hAnsi="Times New Roman" w:cs="Times New Roman"/>
                <w:sz w:val="24"/>
                <w:szCs w:val="24"/>
              </w:rPr>
              <w:t>ĐỀ CHÍNH THỨC</w:t>
            </w:r>
            <w:r w:rsidRPr="00D76AB4">
              <w:rPr>
                <w:rFonts w:ascii="Times New Roman" w:hAnsi="Times New Roman" w:cs="Times New Roman"/>
                <w:sz w:val="24"/>
                <w:szCs w:val="24"/>
              </w:rPr>
              <w:br/>
            </w:r>
            <w:r w:rsidRPr="00D76AB4">
              <w:rPr>
                <w:rStyle w:val="Emphasis"/>
                <w:rFonts w:ascii="Times New Roman" w:hAnsi="Times New Roman" w:cs="Times New Roman"/>
                <w:sz w:val="24"/>
                <w:szCs w:val="24"/>
              </w:rPr>
              <w:t>(Đề thi có 4 trang)</w:t>
            </w:r>
          </w:p>
        </w:tc>
        <w:tc>
          <w:tcPr>
            <w:tcW w:w="6373" w:type="dxa"/>
          </w:tcPr>
          <w:p w14:paraId="7B3443F1" w14:textId="4C91F5A2" w:rsidR="007410BD" w:rsidRPr="00D76AB4" w:rsidRDefault="007410BD" w:rsidP="00D76AB4">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D76AB4">
              <w:rPr>
                <w:rStyle w:val="Strong"/>
                <w:rFonts w:ascii="Times New Roman" w:hAnsi="Times New Roman" w:cs="Times New Roman"/>
                <w:sz w:val="24"/>
                <w:szCs w:val="24"/>
              </w:rPr>
              <w:t>KỲ KHẢO SÁT CHẤT LƯỢNG KẾT HỢP THI THỬ</w:t>
            </w:r>
            <w:r w:rsidRPr="00D76AB4">
              <w:rPr>
                <w:rFonts w:ascii="Times New Roman" w:hAnsi="Times New Roman" w:cs="Times New Roman"/>
                <w:sz w:val="24"/>
                <w:szCs w:val="24"/>
              </w:rPr>
              <w:br/>
            </w:r>
            <w:r w:rsidRPr="00D76AB4">
              <w:rPr>
                <w:rStyle w:val="Strong"/>
                <w:rFonts w:ascii="Times New Roman" w:hAnsi="Times New Roman" w:cs="Times New Roman"/>
                <w:sz w:val="24"/>
                <w:szCs w:val="24"/>
              </w:rPr>
              <w:t>LỚP 12, NĂM HỌC 2025 – 2026 (Đợt 2)</w:t>
            </w:r>
            <w:r w:rsidRPr="00D76AB4">
              <w:rPr>
                <w:rFonts w:ascii="Times New Roman" w:hAnsi="Times New Roman" w:cs="Times New Roman"/>
                <w:sz w:val="24"/>
                <w:szCs w:val="24"/>
              </w:rPr>
              <w:br/>
            </w:r>
            <w:r w:rsidR="00A34CBB" w:rsidRPr="00D76AB4">
              <w:rPr>
                <w:rFonts w:ascii="Times New Roman" w:hAnsi="Times New Roman" w:cs="Times New Roman"/>
                <w:b/>
                <w:sz w:val="24"/>
                <w:szCs w:val="24"/>
              </w:rPr>
              <w:t>Môn thi: VẬT LÝ 12</w:t>
            </w:r>
          </w:p>
          <w:p w14:paraId="1F1F658C" w14:textId="77777777" w:rsidR="007410BD" w:rsidRPr="00D76AB4" w:rsidRDefault="007410BD" w:rsidP="00D76AB4">
            <w:pPr>
              <w:widowControl w:val="0"/>
              <w:tabs>
                <w:tab w:val="left" w:pos="284"/>
                <w:tab w:val="left" w:pos="2835"/>
                <w:tab w:val="left" w:pos="5387"/>
                <w:tab w:val="left" w:pos="7938"/>
              </w:tabs>
              <w:jc w:val="center"/>
              <w:rPr>
                <w:rFonts w:ascii="Times New Roman" w:hAnsi="Times New Roman" w:cs="Times New Roman"/>
                <w:i/>
                <w:iCs/>
                <w:sz w:val="24"/>
                <w:szCs w:val="24"/>
              </w:rPr>
            </w:pPr>
            <w:r w:rsidRPr="00D76AB4">
              <w:rPr>
                <w:rFonts w:ascii="Times New Roman" w:eastAsia="Georgia" w:hAnsi="Times New Roman" w:cs="Times New Roman"/>
                <w:i/>
                <w:iCs/>
                <w:sz w:val="24"/>
                <w:szCs w:val="24"/>
              </w:rPr>
              <w:t>Thời gian làm bài: 50 phút, không kể thời gian phát đề</w:t>
            </w:r>
          </w:p>
        </w:tc>
      </w:tr>
    </w:tbl>
    <w:bookmarkEnd w:id="1"/>
    <w:p w14:paraId="6DE2BD9A" w14:textId="1D3B0066" w:rsidR="007410BD" w:rsidRPr="00D76AB4" w:rsidRDefault="007410BD" w:rsidP="007410BD">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76AB4">
        <w:rPr>
          <w:rFonts w:ascii="Times New Roman" w:eastAsia="Georgia" w:hAnsi="Times New Roman" w:cs="Times New Roman"/>
          <w:sz w:val="24"/>
          <w:szCs w:val="24"/>
        </w:rPr>
        <w:t xml:space="preserve">Họ và tên: ………………………………………….. Số báo danh: ………………  </w:t>
      </w:r>
      <w:r w:rsidRPr="00D76AB4">
        <w:rPr>
          <w:rFonts w:ascii="Times New Roman" w:eastAsia="Georgia" w:hAnsi="Times New Roman" w:cs="Times New Roman"/>
          <w:b/>
          <w:bCs/>
          <w:sz w:val="24"/>
          <w:szCs w:val="24"/>
        </w:rPr>
        <w:t>Mã đề</w:t>
      </w:r>
      <w:r w:rsidR="00A34CBB" w:rsidRPr="00D76AB4">
        <w:rPr>
          <w:rFonts w:ascii="Times New Roman" w:eastAsia="Georgia" w:hAnsi="Times New Roman" w:cs="Times New Roman"/>
          <w:b/>
          <w:bCs/>
          <w:sz w:val="24"/>
          <w:szCs w:val="24"/>
        </w:rPr>
        <w:t xml:space="preserve"> 0304</w:t>
      </w:r>
    </w:p>
    <w:bookmarkEnd w:id="0"/>
    <w:p w14:paraId="49A37094"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 Câu trắc nghiệm nhiều phương án lựa chọn (4,5 điểm).</w:t>
      </w:r>
      <w:r>
        <w:rPr>
          <w:rFonts w:ascii="Times New Roman" w:hAnsi="Times New Roman" w:cs="Times New Roman"/>
          <w:color w:val="000000"/>
          <w:sz w:val="24"/>
          <w:szCs w:val="24"/>
        </w:rPr>
        <w:t xml:space="preserve"> Thí sinh trả lời từ câu 1 đến câu 18. Mỗi câu hỏi thí sinh chỉ chọn một phương án.</w:t>
      </w:r>
    </w:p>
    <w:p w14:paraId="1E22B3F0"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Đại lượng đặc trưng cho mức độ bền vững của hạt nhân là</w:t>
      </w:r>
    </w:p>
    <w:p w14:paraId="345DAD52"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độ hụt khối của hạt nhân.</w:t>
      </w:r>
      <w:r>
        <w:tab/>
      </w:r>
      <w:r>
        <w:rPr>
          <w:rFonts w:ascii="Times New Roman" w:hAnsi="Times New Roman"/>
          <w:b/>
          <w:sz w:val="24"/>
        </w:rPr>
        <w:t xml:space="preserve">B. </w:t>
      </w:r>
      <w:r>
        <w:rPr>
          <w:rFonts w:ascii="Times New Roman" w:eastAsia="Times New Roman" w:hAnsi="Times New Roman" w:cs="Times New Roman"/>
          <w:color w:val="000000"/>
          <w:sz w:val="24"/>
          <w:szCs w:val="24"/>
        </w:rPr>
        <w:t>năng lượng liên kết riêng.</w:t>
      </w:r>
    </w:p>
    <w:p w14:paraId="08CEDFEF"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năng lượng liên kết.</w:t>
      </w:r>
      <w:r>
        <w:tab/>
      </w:r>
      <w:r>
        <w:rPr>
          <w:rFonts w:ascii="Times New Roman" w:hAnsi="Times New Roman"/>
          <w:b/>
          <w:sz w:val="24"/>
        </w:rPr>
        <w:t xml:space="preserve">D. </w:t>
      </w:r>
      <w:r>
        <w:rPr>
          <w:rFonts w:ascii="Times New Roman" w:eastAsia="Times New Roman" w:hAnsi="Times New Roman" w:cs="Times New Roman"/>
          <w:color w:val="000000"/>
          <w:sz w:val="24"/>
          <w:szCs w:val="24"/>
        </w:rPr>
        <w:t>số nucleon trong hạt nhân.</w:t>
      </w:r>
    </w:p>
    <w:p w14:paraId="03718FB2"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Hình vẽ nào sau đây xác định đúng chiều của dòng điện cảm ứng trong vòng dây dẫn kín khi cho một thanh nam châm thẳng chuyển động tịnh tiến dọc theo trục vòng dây?</w:t>
      </w:r>
    </w:p>
    <w:p w14:paraId="36A25829" w14:textId="22047968"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7C6FD84" wp14:editId="47AF0FF8">
            <wp:extent cx="668655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1428750"/>
                    </a:xfrm>
                    <a:prstGeom prst="rect">
                      <a:avLst/>
                    </a:prstGeom>
                    <a:noFill/>
                    <a:ln>
                      <a:noFill/>
                    </a:ln>
                  </pic:spPr>
                </pic:pic>
              </a:graphicData>
            </a:graphic>
          </wp:inline>
        </w:drawing>
      </w:r>
    </w:p>
    <w:p w14:paraId="0D1CF517"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3.</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2.</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1.</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4.</w:t>
      </w:r>
    </w:p>
    <w:p w14:paraId="2AF31ED1"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Hiện tượng cảm ứng điện từ </w:t>
      </w:r>
      <w:r>
        <w:rPr>
          <w:rFonts w:ascii="Times New Roman" w:hAnsi="Times New Roman" w:cs="Times New Roman"/>
          <w:b/>
          <w:bCs/>
          <w:color w:val="000000"/>
          <w:sz w:val="24"/>
          <w:szCs w:val="24"/>
        </w:rPr>
        <w:t>không</w:t>
      </w:r>
      <w:r>
        <w:rPr>
          <w:rFonts w:ascii="Times New Roman" w:hAnsi="Times New Roman" w:cs="Times New Roman"/>
          <w:color w:val="000000"/>
          <w:sz w:val="24"/>
          <w:szCs w:val="24"/>
        </w:rPr>
        <w:t xml:space="preserve"> được ứng dụng trong thiết bị nào sau đây?</w:t>
      </w:r>
    </w:p>
    <w:p w14:paraId="4BF1F8E3"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Bàn là điện.</w:t>
      </w:r>
      <w:r>
        <w:tab/>
      </w:r>
      <w:r>
        <w:rPr>
          <w:rFonts w:ascii="Times New Roman" w:hAnsi="Times New Roman"/>
          <w:b/>
          <w:sz w:val="24"/>
        </w:rPr>
        <w:t xml:space="preserve">B. </w:t>
      </w:r>
      <w:r>
        <w:rPr>
          <w:rFonts w:ascii="Times New Roman" w:eastAsia="Times New Roman" w:hAnsi="Times New Roman" w:cs="Times New Roman"/>
          <w:color w:val="000000"/>
          <w:sz w:val="24"/>
          <w:szCs w:val="24"/>
        </w:rPr>
        <w:t>Bếp từ.</w:t>
      </w:r>
      <w:r>
        <w:tab/>
      </w:r>
      <w:r>
        <w:rPr>
          <w:rFonts w:ascii="Times New Roman" w:hAnsi="Times New Roman"/>
          <w:b/>
          <w:sz w:val="24"/>
        </w:rPr>
        <w:t xml:space="preserve">C. </w:t>
      </w:r>
      <w:r>
        <w:rPr>
          <w:rFonts w:ascii="Times New Roman" w:eastAsia="Times New Roman" w:hAnsi="Times New Roman" w:cs="Times New Roman"/>
          <w:color w:val="000000"/>
          <w:sz w:val="24"/>
          <w:szCs w:val="24"/>
        </w:rPr>
        <w:t>Máy biến áp.</w:t>
      </w:r>
      <w:r>
        <w:tab/>
      </w:r>
      <w:r>
        <w:rPr>
          <w:rFonts w:ascii="Times New Roman" w:hAnsi="Times New Roman"/>
          <w:b/>
          <w:sz w:val="24"/>
        </w:rPr>
        <w:t xml:space="preserve">D. </w:t>
      </w:r>
      <w:r>
        <w:rPr>
          <w:rFonts w:ascii="Times New Roman" w:eastAsia="Times New Roman" w:hAnsi="Times New Roman" w:cs="Times New Roman"/>
          <w:color w:val="000000"/>
          <w:sz w:val="24"/>
          <w:szCs w:val="24"/>
        </w:rPr>
        <w:t>Micro điện động.</w:t>
      </w:r>
    </w:p>
    <w:p w14:paraId="1CE608D0"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Khi nói về tương tác từ, phát biểu nào sau đây sai?</w:t>
      </w:r>
    </w:p>
    <w:p w14:paraId="3FECE011"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Các cực khác tên của nam châm thì hút nhau.</w:t>
      </w:r>
    </w:p>
    <w:p w14:paraId="7D5CB11B"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Hai dây dẫn đặt song song, mang dòng điện cùng chiều thì hút nhau.</w:t>
      </w:r>
    </w:p>
    <w:p w14:paraId="68035D34"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Hai dây dẫn đặt song song, mang dòng điện ngược chiều thì hút nhau.</w:t>
      </w:r>
    </w:p>
    <w:p w14:paraId="641B9298"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Các cực cùng tên của nam châm thì đẩy nhau.</w:t>
      </w:r>
    </w:p>
    <w:p w14:paraId="10D3B0FB"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Trong quá trình đẳng nhiệt của một khối khí lý tưởng xác định</w:t>
      </w:r>
    </w:p>
    <w:p w14:paraId="243945E8"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áp suất tỷ lệ thuận với thể tích.</w:t>
      </w:r>
      <w:r>
        <w:tab/>
      </w:r>
      <w:r>
        <w:rPr>
          <w:rFonts w:ascii="Times New Roman" w:hAnsi="Times New Roman"/>
          <w:b/>
          <w:sz w:val="24"/>
        </w:rPr>
        <w:t xml:space="preserve">B. </w:t>
      </w:r>
      <w:r>
        <w:rPr>
          <w:rFonts w:ascii="Times New Roman" w:eastAsia="Times New Roman" w:hAnsi="Times New Roman" w:cs="Times New Roman"/>
          <w:color w:val="000000"/>
          <w:sz w:val="24"/>
          <w:szCs w:val="24"/>
        </w:rPr>
        <w:t>áp suất tỷ lệ nghịch với thể tích.</w:t>
      </w:r>
    </w:p>
    <w:p w14:paraId="443B9C03"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thể tích của khối khí không đổi.</w:t>
      </w:r>
      <w:r>
        <w:tab/>
      </w:r>
      <w:r>
        <w:rPr>
          <w:rFonts w:ascii="Times New Roman" w:hAnsi="Times New Roman"/>
          <w:b/>
          <w:sz w:val="24"/>
        </w:rPr>
        <w:t xml:space="preserve">D. </w:t>
      </w:r>
      <w:r>
        <w:rPr>
          <w:rFonts w:ascii="Times New Roman" w:eastAsia="Times New Roman" w:hAnsi="Times New Roman" w:cs="Times New Roman"/>
          <w:color w:val="000000"/>
          <w:sz w:val="24"/>
          <w:szCs w:val="24"/>
        </w:rPr>
        <w:t>áp suất của khối khí không đổi.</w:t>
      </w:r>
    </w:p>
    <w:p w14:paraId="3DDD0AEA"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Một khối khí lý tưởng biến đổi từ trạng thái (1) sang trạng thái (2) theo bốn cách được mô tả như các hình vẽ dưới. Hình nào sau đây mô tả cách mà khối khí sinh công nhiều nhất?</w:t>
      </w:r>
    </w:p>
    <w:p w14:paraId="63F87518" w14:textId="2DC33CC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F878F5" wp14:editId="036DFE59">
            <wp:extent cx="6686550" cy="1590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1590675"/>
                    </a:xfrm>
                    <a:prstGeom prst="rect">
                      <a:avLst/>
                    </a:prstGeom>
                    <a:noFill/>
                    <a:ln>
                      <a:noFill/>
                    </a:ln>
                  </pic:spPr>
                </pic:pic>
              </a:graphicData>
            </a:graphic>
          </wp:inline>
        </w:drawing>
      </w:r>
    </w:p>
    <w:p w14:paraId="4DB0FB80"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4.</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3.</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2.</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1.</w:t>
      </w:r>
    </w:p>
    <w:p w14:paraId="19AD38EA"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Một đoạn dây dẫn thẳng, chiều dài </w:t>
      </w:r>
      <w:r>
        <w:rPr>
          <w:rFonts w:ascii="Times New Roman" w:hAnsi="Times New Roman" w:cs="Times New Roman"/>
          <w:color w:val="000000"/>
          <w:position w:val="-4"/>
          <w:sz w:val="24"/>
          <w:szCs w:val="24"/>
        </w:rPr>
        <w:object w:dxaOrig="210" w:dyaOrig="255" w14:anchorId="42453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0.5pt;height:12.75pt" o:ole="">
            <v:imagedata r:id="rId10" o:title=""/>
          </v:shape>
          <o:OLEObject Type="Embed" ProgID="Equation.DSMT4" ShapeID="_x0000_i1121" DrawAspect="Content" ObjectID="_1838534258" r:id="rId11"/>
        </w:object>
      </w:r>
      <w:r>
        <w:rPr>
          <w:rFonts w:ascii="Times New Roman" w:hAnsi="Times New Roman" w:cs="Times New Roman"/>
          <w:color w:val="000000"/>
          <w:sz w:val="24"/>
          <w:szCs w:val="24"/>
        </w:rPr>
        <w:t xml:space="preserve"> mang dòng điện </w:t>
      </w:r>
      <w:r>
        <w:rPr>
          <w:rFonts w:ascii="Times New Roman" w:hAnsi="Times New Roman" w:cs="Times New Roman"/>
          <w:color w:val="000000"/>
          <w:position w:val="-4"/>
          <w:sz w:val="24"/>
          <w:szCs w:val="24"/>
        </w:rPr>
        <w:object w:dxaOrig="210" w:dyaOrig="255" w14:anchorId="756FF348">
          <v:shape id="_x0000_i1122" type="#_x0000_t75" style="width:10.5pt;height:12.75pt" o:ole="">
            <v:imagedata r:id="rId12" o:title=""/>
          </v:shape>
          <o:OLEObject Type="Embed" ProgID="Equation.DSMT4" ShapeID="_x0000_i1122" DrawAspect="Content" ObjectID="_1838534259" r:id="rId13"/>
        </w:object>
      </w:r>
      <w:r>
        <w:rPr>
          <w:rFonts w:ascii="Times New Roman" w:hAnsi="Times New Roman" w:cs="Times New Roman"/>
          <w:color w:val="000000"/>
          <w:sz w:val="24"/>
          <w:szCs w:val="24"/>
        </w:rPr>
        <w:t xml:space="preserve"> được đặt trong từ trường đều có độ lớn cảm ứng từ </w:t>
      </w:r>
      <w:r>
        <w:rPr>
          <w:rFonts w:ascii="Times New Roman" w:hAnsi="Times New Roman" w:cs="Times New Roman"/>
          <w:color w:val="000000"/>
          <w:position w:val="-4"/>
          <w:sz w:val="24"/>
          <w:szCs w:val="24"/>
        </w:rPr>
        <w:object w:dxaOrig="240" w:dyaOrig="255" w14:anchorId="62D4F94E">
          <v:shape id="_x0000_i1123" type="#_x0000_t75" style="width:12pt;height:12.75pt" o:ole="">
            <v:imagedata r:id="rId14" o:title=""/>
          </v:shape>
          <o:OLEObject Type="Embed" ProgID="Equation.DSMT4" ShapeID="_x0000_i1123" DrawAspect="Content" ObjectID="_1838534260" r:id="rId15"/>
        </w:object>
      </w:r>
      <w:r>
        <w:rPr>
          <w:rFonts w:ascii="Times New Roman" w:hAnsi="Times New Roman" w:cs="Times New Roman"/>
          <w:color w:val="000000"/>
          <w:sz w:val="24"/>
          <w:szCs w:val="24"/>
        </w:rPr>
        <w:t xml:space="preserve">, góc hợp bởi dây dẫn và cảm ứng từ là </w:t>
      </w:r>
      <w:r>
        <w:rPr>
          <w:rFonts w:ascii="Times New Roman" w:hAnsi="Times New Roman" w:cs="Times New Roman"/>
          <w:color w:val="000000"/>
          <w:position w:val="-6"/>
          <w:sz w:val="24"/>
          <w:szCs w:val="24"/>
        </w:rPr>
        <w:object w:dxaOrig="240" w:dyaOrig="210" w14:anchorId="1F6D11C2">
          <v:shape id="_x0000_i1124" type="#_x0000_t75" style="width:12pt;height:10.5pt" o:ole="">
            <v:imagedata r:id="rId16" o:title=""/>
          </v:shape>
          <o:OLEObject Type="Embed" ProgID="Equation.DSMT4" ShapeID="_x0000_i1124" DrawAspect="Content" ObjectID="_1838534261" r:id="rId17"/>
        </w:object>
      </w:r>
      <w:r>
        <w:rPr>
          <w:rFonts w:ascii="Times New Roman" w:hAnsi="Times New Roman" w:cs="Times New Roman"/>
          <w:color w:val="000000"/>
          <w:sz w:val="24"/>
          <w:szCs w:val="24"/>
        </w:rPr>
        <w:t>. Lực từ do từ trường tác dụng lên đoạn dây có độ lớn là</w:t>
      </w:r>
    </w:p>
    <w:p w14:paraId="256D3390"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395" w:dyaOrig="285" w14:anchorId="364F12F3">
          <v:shape id="_x0000_i1125" type="#_x0000_t75" style="width:69.75pt;height:14.25pt" o:ole="">
            <v:imagedata r:id="rId18" o:title=""/>
          </v:shape>
          <o:OLEObject Type="Embed" ProgID="Equation.DSMT4" ShapeID="_x0000_i1125" DrawAspect="Content" ObjectID="_1838534262" r:id="rId1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380" w:dyaOrig="285" w14:anchorId="1296B518">
          <v:shape id="_x0000_i1126" type="#_x0000_t75" style="width:69pt;height:14.25pt" o:ole="">
            <v:imagedata r:id="rId20" o:title=""/>
          </v:shape>
          <o:OLEObject Type="Embed" ProgID="Equation.DSMT4" ShapeID="_x0000_i1126" DrawAspect="Content" ObjectID="_1838534263" r:id="rId2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380" w:dyaOrig="285" w14:anchorId="3AAE11C4">
          <v:shape id="_x0000_i1127" type="#_x0000_t75" style="width:69pt;height:14.25pt" o:ole="">
            <v:imagedata r:id="rId22" o:title=""/>
          </v:shape>
          <o:OLEObject Type="Embed" ProgID="Equation.DSMT4" ShapeID="_x0000_i1127" DrawAspect="Content" ObjectID="_1838534264" r:id="rId2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395" w:dyaOrig="285" w14:anchorId="42EC60F2">
          <v:shape id="_x0000_i1128" type="#_x0000_t75" style="width:69.75pt;height:14.25pt" o:ole="">
            <v:imagedata r:id="rId24" o:title=""/>
          </v:shape>
          <o:OLEObject Type="Embed" ProgID="Equation.DSMT4" ShapeID="_x0000_i1128" DrawAspect="Content" ObjectID="_1838534265" r:id="rId25"/>
        </w:object>
      </w:r>
      <w:r>
        <w:rPr>
          <w:rFonts w:ascii="Times New Roman" w:hAnsi="Times New Roman" w:cs="Times New Roman"/>
          <w:color w:val="000000"/>
          <w:sz w:val="24"/>
          <w:szCs w:val="24"/>
        </w:rPr>
        <w:t>.</w:t>
      </w:r>
    </w:p>
    <w:p w14:paraId="695FEAE2"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Hình bên là một bảng thông tin dự báo thời tiết. Nhiệt độ trong bảng này tính theo thang nhiệt độ</w:t>
      </w:r>
    </w:p>
    <w:p w14:paraId="1FC2DC8F" w14:textId="0DC9E125" w:rsidR="00D31D16" w:rsidRDefault="00D31D16" w:rsidP="00D31D1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01500E77" wp14:editId="7509A347">
            <wp:extent cx="4743450"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2590800"/>
                    </a:xfrm>
                    <a:prstGeom prst="rect">
                      <a:avLst/>
                    </a:prstGeom>
                    <a:noFill/>
                    <a:ln>
                      <a:noFill/>
                    </a:ln>
                  </pic:spPr>
                </pic:pic>
              </a:graphicData>
            </a:graphic>
          </wp:inline>
        </w:drawing>
      </w:r>
    </w:p>
    <w:p w14:paraId="1194287A"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Rankine.</w:t>
      </w:r>
      <w:r>
        <w:tab/>
      </w:r>
      <w:r>
        <w:rPr>
          <w:rFonts w:ascii="Times New Roman" w:hAnsi="Times New Roman"/>
          <w:b/>
          <w:sz w:val="24"/>
        </w:rPr>
        <w:t xml:space="preserve">B. </w:t>
      </w:r>
      <w:r>
        <w:rPr>
          <w:rFonts w:ascii="Times New Roman" w:eastAsia="Times New Roman" w:hAnsi="Times New Roman" w:cs="Times New Roman"/>
          <w:color w:val="000000"/>
          <w:sz w:val="24"/>
          <w:szCs w:val="24"/>
        </w:rPr>
        <w:t>Celsius.</w:t>
      </w:r>
      <w:r>
        <w:tab/>
      </w:r>
      <w:r>
        <w:rPr>
          <w:rFonts w:ascii="Times New Roman" w:hAnsi="Times New Roman"/>
          <w:b/>
          <w:sz w:val="24"/>
        </w:rPr>
        <w:t xml:space="preserve">C. </w:t>
      </w:r>
      <w:r>
        <w:rPr>
          <w:rFonts w:ascii="Times New Roman" w:eastAsia="Times New Roman" w:hAnsi="Times New Roman" w:cs="Times New Roman"/>
          <w:color w:val="000000"/>
          <w:sz w:val="24"/>
          <w:szCs w:val="24"/>
        </w:rPr>
        <w:t>Kelvin.</w:t>
      </w:r>
      <w:r>
        <w:tab/>
      </w:r>
      <w:r>
        <w:rPr>
          <w:rFonts w:ascii="Times New Roman" w:hAnsi="Times New Roman"/>
          <w:b/>
          <w:sz w:val="24"/>
        </w:rPr>
        <w:t xml:space="preserve">D. </w:t>
      </w:r>
      <w:r>
        <w:rPr>
          <w:rFonts w:ascii="Times New Roman" w:eastAsia="Times New Roman" w:hAnsi="Times New Roman" w:cs="Times New Roman"/>
          <w:color w:val="000000"/>
          <w:sz w:val="24"/>
          <w:szCs w:val="24"/>
        </w:rPr>
        <w:t>Fahrenheit.</w:t>
      </w:r>
    </w:p>
    <w:p w14:paraId="7BE19194"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Bóng bay thường được bơm khí helium (He) để nó tự bay lên cao. Nguyên nhân là do</w:t>
      </w:r>
    </w:p>
    <w:p w14:paraId="179AE2FD"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khối lượng riêng của khí He trong bóng lớn hơn của khí quyển.</w:t>
      </w:r>
    </w:p>
    <w:p w14:paraId="2C02C014"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áp suất khí He trong bóng nhỏ hơn áp suất khí quyển.</w:t>
      </w:r>
    </w:p>
    <w:p w14:paraId="008F93A4"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áp suất khí He trong bóng lớn hơn áp suất khí quyển.</w:t>
      </w:r>
    </w:p>
    <w:p w14:paraId="1F1F9BEC"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khối lượng riêng của khí He trong bóng nhỏ hơn của khí quyển.</w:t>
      </w:r>
    </w:p>
    <w:p w14:paraId="1AAD800F"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Hai bình kín chứa không khí có áp suất bằng nhau, bình (1) có nhiệt độ tuyệt đối </w:t>
      </w:r>
      <w:r>
        <w:rPr>
          <w:rFonts w:ascii="Times New Roman" w:hAnsi="Times New Roman" w:cs="Times New Roman"/>
          <w:color w:val="000000"/>
          <w:position w:val="-12"/>
          <w:sz w:val="24"/>
          <w:szCs w:val="24"/>
        </w:rPr>
        <w:object w:dxaOrig="210" w:dyaOrig="360" w14:anchorId="7747A9F1">
          <v:shape id="_x0000_i1129" type="#_x0000_t75" style="width:10.5pt;height:18pt" o:ole="">
            <v:imagedata r:id="rId27" o:title=""/>
          </v:shape>
          <o:OLEObject Type="Embed" ProgID="Equation.DSMT4" ShapeID="_x0000_i1129" DrawAspect="Content" ObjectID="_1838534266" r:id="rId28"/>
        </w:object>
      </w:r>
      <w:r>
        <w:rPr>
          <w:rFonts w:ascii="Times New Roman" w:hAnsi="Times New Roman" w:cs="Times New Roman"/>
          <w:color w:val="000000"/>
          <w:sz w:val="24"/>
          <w:szCs w:val="24"/>
        </w:rPr>
        <w:t xml:space="preserve"> và mật độ phân tử khí </w:t>
      </w:r>
      <w:r>
        <w:rPr>
          <w:rFonts w:ascii="Times New Roman" w:hAnsi="Times New Roman" w:cs="Times New Roman"/>
          <w:color w:val="000000"/>
          <w:position w:val="-12"/>
          <w:sz w:val="24"/>
          <w:szCs w:val="24"/>
        </w:rPr>
        <w:object w:dxaOrig="285" w:dyaOrig="360" w14:anchorId="134F8408">
          <v:shape id="_x0000_i1130" type="#_x0000_t75" style="width:14.25pt;height:18pt" o:ole="">
            <v:imagedata r:id="rId29" o:title=""/>
          </v:shape>
          <o:OLEObject Type="Embed" ProgID="Equation.DSMT4" ShapeID="_x0000_i1130" DrawAspect="Content" ObjectID="_1838534267" r:id="rId30"/>
        </w:object>
      </w:r>
      <w:r>
        <w:rPr>
          <w:rFonts w:ascii="Times New Roman" w:hAnsi="Times New Roman" w:cs="Times New Roman"/>
          <w:color w:val="000000"/>
          <w:sz w:val="24"/>
          <w:szCs w:val="24"/>
        </w:rPr>
        <w:t xml:space="preserve">; bình (2) có nhiệt độ tuyệt đối </w:t>
      </w:r>
      <w:r>
        <w:rPr>
          <w:rFonts w:ascii="Times New Roman" w:hAnsi="Times New Roman" w:cs="Times New Roman"/>
          <w:color w:val="000000"/>
          <w:position w:val="-12"/>
          <w:sz w:val="24"/>
          <w:szCs w:val="24"/>
        </w:rPr>
        <w:object w:dxaOrig="255" w:dyaOrig="360" w14:anchorId="6C88E120">
          <v:shape id="_x0000_i1131" type="#_x0000_t75" style="width:12.75pt;height:18pt" o:ole="">
            <v:imagedata r:id="rId31" o:title=""/>
          </v:shape>
          <o:OLEObject Type="Embed" ProgID="Equation.DSMT4" ShapeID="_x0000_i1131" DrawAspect="Content" ObjectID="_1838534268" r:id="rId32"/>
        </w:object>
      </w:r>
      <w:r>
        <w:rPr>
          <w:rFonts w:ascii="Times New Roman" w:hAnsi="Times New Roman" w:cs="Times New Roman"/>
          <w:color w:val="000000"/>
          <w:sz w:val="24"/>
          <w:szCs w:val="24"/>
        </w:rPr>
        <w:t xml:space="preserve"> và mật độ phân tử khí </w:t>
      </w:r>
      <w:r>
        <w:rPr>
          <w:rFonts w:ascii="Times New Roman" w:hAnsi="Times New Roman" w:cs="Times New Roman"/>
          <w:color w:val="000000"/>
          <w:position w:val="-12"/>
          <w:sz w:val="24"/>
          <w:szCs w:val="24"/>
        </w:rPr>
        <w:object w:dxaOrig="300" w:dyaOrig="360" w14:anchorId="5A3167A2">
          <v:shape id="_x0000_i1132" type="#_x0000_t75" style="width:15pt;height:18pt" o:ole="">
            <v:imagedata r:id="rId33" o:title=""/>
          </v:shape>
          <o:OLEObject Type="Embed" ProgID="Equation.DSMT4" ShapeID="_x0000_i1132" DrawAspect="Content" ObjectID="_1838534269" r:id="rId34"/>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12"/>
          <w:sz w:val="24"/>
          <w:szCs w:val="24"/>
        </w:rPr>
        <w:object w:dxaOrig="930" w:dyaOrig="360" w14:anchorId="346197FB">
          <v:shape id="_x0000_i1133" type="#_x0000_t75" style="width:46.5pt;height:18pt" o:ole="">
            <v:imagedata r:id="rId35" o:title=""/>
          </v:shape>
          <o:OLEObject Type="Embed" ProgID="Equation.DSMT4" ShapeID="_x0000_i1133" DrawAspect="Content" ObjectID="_1838534270" r:id="rId36"/>
        </w:object>
      </w:r>
      <w:r>
        <w:rPr>
          <w:rFonts w:ascii="Times New Roman" w:hAnsi="Times New Roman" w:cs="Times New Roman"/>
          <w:color w:val="000000"/>
          <w:sz w:val="24"/>
          <w:szCs w:val="24"/>
        </w:rPr>
        <w:t>. Nhận định nào sau đây là đúng?</w:t>
      </w:r>
    </w:p>
    <w:p w14:paraId="0D167DD5"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szCs w:val="24"/>
        </w:rPr>
        <w:object w:dxaOrig="1035" w:dyaOrig="360" w14:anchorId="1F1041C4">
          <v:shape id="_x0000_i1134" type="#_x0000_t75" style="width:51.75pt;height:18pt" o:ole="">
            <v:imagedata r:id="rId37" o:title=""/>
          </v:shape>
          <o:OLEObject Type="Embed" ProgID="Equation.DSMT4" ShapeID="_x0000_i1134" DrawAspect="Content" ObjectID="_1838534271" r:id="rId3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1200" w:dyaOrig="360" w14:anchorId="4DB7BDEA">
          <v:shape id="_x0000_i1135" type="#_x0000_t75" style="width:60pt;height:18pt" o:ole="">
            <v:imagedata r:id="rId39" o:title=""/>
          </v:shape>
          <o:OLEObject Type="Embed" ProgID="Equation.DSMT4" ShapeID="_x0000_i1135" DrawAspect="Content" ObjectID="_1838534272" r:id="rId4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1035" w:dyaOrig="360" w14:anchorId="1CFD9F50">
          <v:shape id="_x0000_i1136" type="#_x0000_t75" style="width:51.75pt;height:18pt" o:ole="">
            <v:imagedata r:id="rId41" o:title=""/>
          </v:shape>
          <o:OLEObject Type="Embed" ProgID="Equation.DSMT4" ShapeID="_x0000_i1136" DrawAspect="Content" ObjectID="_1838534273" r:id="rId4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1200" w:dyaOrig="360" w14:anchorId="48D589B8">
          <v:shape id="_x0000_i1137" type="#_x0000_t75" style="width:60pt;height:18pt" o:ole="">
            <v:imagedata r:id="rId43" o:title=""/>
          </v:shape>
          <o:OLEObject Type="Embed" ProgID="Equation.DSMT4" ShapeID="_x0000_i1137" DrawAspect="Content" ObjectID="_1838534274" r:id="rId44"/>
        </w:object>
      </w:r>
      <w:r>
        <w:rPr>
          <w:rFonts w:ascii="Times New Roman" w:hAnsi="Times New Roman" w:cs="Times New Roman"/>
          <w:color w:val="000000"/>
          <w:sz w:val="24"/>
          <w:szCs w:val="24"/>
        </w:rPr>
        <w:t>.</w:t>
      </w:r>
    </w:p>
    <w:p w14:paraId="32E5FCF4"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Phóng xạ</w:t>
      </w:r>
    </w:p>
    <w:p w14:paraId="3C25F10C"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là phản ứng hạt nhân tỏa nhiệt.</w:t>
      </w:r>
      <w:r>
        <w:tab/>
      </w:r>
      <w:r>
        <w:rPr>
          <w:rFonts w:ascii="Times New Roman" w:hAnsi="Times New Roman"/>
          <w:b/>
          <w:sz w:val="24"/>
        </w:rPr>
        <w:t xml:space="preserve">B. </w:t>
      </w:r>
      <w:r>
        <w:rPr>
          <w:rFonts w:ascii="Times New Roman" w:eastAsia="Times New Roman" w:hAnsi="Times New Roman" w:cs="Times New Roman"/>
          <w:color w:val="000000"/>
          <w:sz w:val="24"/>
          <w:szCs w:val="24"/>
        </w:rPr>
        <w:t>chỉ xảy ra khi các hạt nhân va chạm nhau.</w:t>
      </w:r>
    </w:p>
    <w:p w14:paraId="169D37BC"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tạo ra hạt nhân con kém bền hơn hạt nhân mẹ.</w:t>
      </w:r>
      <w:r>
        <w:tab/>
      </w:r>
      <w:r>
        <w:rPr>
          <w:rFonts w:ascii="Times New Roman" w:hAnsi="Times New Roman"/>
          <w:b/>
          <w:sz w:val="24"/>
        </w:rPr>
        <w:t xml:space="preserve">D. </w:t>
      </w:r>
      <w:r>
        <w:rPr>
          <w:rFonts w:ascii="Times New Roman" w:eastAsia="Times New Roman" w:hAnsi="Times New Roman" w:cs="Times New Roman"/>
          <w:color w:val="000000"/>
          <w:sz w:val="24"/>
          <w:szCs w:val="24"/>
        </w:rPr>
        <w:t>chỉ xảy ra trong môi trường có nhiệt độ cao.</w:t>
      </w:r>
    </w:p>
    <w:p w14:paraId="286FE557"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Trong phóng xạ </w:t>
      </w:r>
      <w:r>
        <w:rPr>
          <w:rFonts w:ascii="Times New Roman" w:hAnsi="Times New Roman" w:cs="Times New Roman"/>
          <w:color w:val="000000"/>
          <w:position w:val="-10"/>
          <w:sz w:val="24"/>
          <w:szCs w:val="24"/>
        </w:rPr>
        <w:object w:dxaOrig="345" w:dyaOrig="360" w14:anchorId="43112086">
          <v:shape id="_x0000_i1138" type="#_x0000_t75" style="width:17.25pt;height:18pt" o:ole="">
            <v:imagedata r:id="rId45" o:title=""/>
          </v:shape>
          <o:OLEObject Type="Embed" ProgID="Equation.DSMT4" ShapeID="_x0000_i1138" DrawAspect="Content" ObjectID="_1838534275" r:id="rId46"/>
        </w:object>
      </w:r>
      <w:r>
        <w:rPr>
          <w:rFonts w:ascii="Times New Roman" w:hAnsi="Times New Roman" w:cs="Times New Roman"/>
          <w:color w:val="000000"/>
          <w:sz w:val="24"/>
          <w:szCs w:val="24"/>
        </w:rPr>
        <w:t>, số neutron của hạt nhân con</w:t>
      </w:r>
    </w:p>
    <w:p w14:paraId="67BDFD5D"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nhiều hơn hạt nhân mẹ một hạt.</w:t>
      </w:r>
      <w:r>
        <w:tab/>
      </w:r>
      <w:r>
        <w:rPr>
          <w:rFonts w:ascii="Times New Roman" w:hAnsi="Times New Roman"/>
          <w:b/>
          <w:sz w:val="24"/>
        </w:rPr>
        <w:t xml:space="preserve">B. </w:t>
      </w:r>
      <w:r>
        <w:rPr>
          <w:rFonts w:ascii="Times New Roman" w:eastAsia="Times New Roman" w:hAnsi="Times New Roman" w:cs="Times New Roman"/>
          <w:color w:val="000000"/>
          <w:sz w:val="24"/>
          <w:szCs w:val="24"/>
        </w:rPr>
        <w:t>ít hơn hạt nhân mẹ một hạt.</w:t>
      </w:r>
    </w:p>
    <w:p w14:paraId="7EADD2EA"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nhiều hơn hạt nhân mẹ hai hạt.</w:t>
      </w:r>
      <w:r>
        <w:tab/>
      </w:r>
      <w:r>
        <w:rPr>
          <w:rFonts w:ascii="Times New Roman" w:hAnsi="Times New Roman"/>
          <w:b/>
          <w:sz w:val="24"/>
        </w:rPr>
        <w:t xml:space="preserve">D. </w:t>
      </w:r>
      <w:r>
        <w:rPr>
          <w:rFonts w:ascii="Times New Roman" w:eastAsia="Times New Roman" w:hAnsi="Times New Roman" w:cs="Times New Roman"/>
          <w:color w:val="000000"/>
          <w:sz w:val="24"/>
          <w:szCs w:val="24"/>
        </w:rPr>
        <w:t>bằng số neutron của hạt nhân mẹ.</w:t>
      </w:r>
    </w:p>
    <w:p w14:paraId="6D815E0E"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Trong các máy biến áp công suất lớn, người ta thường đổ đầy dầu vào vỏ máy, dầu bao phủ các cuộn dây và lõi thép để</w:t>
      </w:r>
    </w:p>
    <w:p w14:paraId="17023374"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tản nhiệt cho các cuộn dây và lõi thép.</w:t>
      </w:r>
      <w:r>
        <w:tab/>
      </w:r>
      <w:r>
        <w:rPr>
          <w:rFonts w:ascii="Times New Roman" w:hAnsi="Times New Roman"/>
          <w:b/>
          <w:sz w:val="24"/>
        </w:rPr>
        <w:t xml:space="preserve">B. </w:t>
      </w:r>
      <w:r>
        <w:rPr>
          <w:rFonts w:ascii="Times New Roman" w:eastAsia="Times New Roman" w:hAnsi="Times New Roman" w:cs="Times New Roman"/>
          <w:color w:val="000000"/>
          <w:sz w:val="24"/>
          <w:szCs w:val="24"/>
        </w:rPr>
        <w:t>tăng cường khả năng dẫn điện.</w:t>
      </w:r>
    </w:p>
    <w:p w14:paraId="4A7CA010"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bôi trơn các bộ phận bên trong máy.</w:t>
      </w:r>
      <w:r>
        <w:tab/>
      </w:r>
      <w:r>
        <w:rPr>
          <w:rFonts w:ascii="Times New Roman" w:hAnsi="Times New Roman"/>
          <w:b/>
          <w:sz w:val="24"/>
        </w:rPr>
        <w:t xml:space="preserve">D. </w:t>
      </w:r>
      <w:r>
        <w:rPr>
          <w:rFonts w:ascii="Times New Roman" w:eastAsia="Times New Roman" w:hAnsi="Times New Roman" w:cs="Times New Roman"/>
          <w:color w:val="000000"/>
          <w:sz w:val="24"/>
          <w:szCs w:val="24"/>
        </w:rPr>
        <w:t>máy vận hành êm ái hơn.</w:t>
      </w:r>
    </w:p>
    <w:p w14:paraId="2A15651F"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Theo mô hình động học phân tử chất khí, các phân tử chất khí</w:t>
      </w:r>
    </w:p>
    <w:p w14:paraId="11D531E7"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dao động quanh vị trí cân bằng không cố định.</w:t>
      </w:r>
    </w:p>
    <w:p w14:paraId="3AE82404"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có kích thước rất nhỏ so với khoảng cách giữa chúng.</w:t>
      </w:r>
    </w:p>
    <w:p w14:paraId="76BA70A9"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sắp xếp có trật tự, tạo thành mạng tinh thể.</w:t>
      </w:r>
    </w:p>
    <w:p w14:paraId="698100F9"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chỉ dao động quanh vị trí cân bằng cố định.</w:t>
      </w:r>
    </w:p>
    <w:p w14:paraId="150F3AC9"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Phương trình nào sau đây là phản ứng phân hạch?</w:t>
      </w:r>
    </w:p>
    <w:p w14:paraId="044EDAD5"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2625" w:dyaOrig="315" w14:anchorId="031995DE">
          <v:shape id="_x0000_i1139" type="#_x0000_t75" style="width:131.25pt;height:15.75pt" o:ole="">
            <v:imagedata r:id="rId47" o:title=""/>
          </v:shape>
          <o:OLEObject Type="Embed" ProgID="Equation.DSMT4" ShapeID="_x0000_i1139" DrawAspect="Content" ObjectID="_1838534276" r:id="rId4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2520" w:dyaOrig="315" w14:anchorId="07970951">
          <v:shape id="_x0000_i1140" type="#_x0000_t75" style="width:126pt;height:15.75pt" o:ole="">
            <v:imagedata r:id="rId49" o:title=""/>
          </v:shape>
          <o:OLEObject Type="Embed" ProgID="Equation.DSMT4" ShapeID="_x0000_i1140" DrawAspect="Content" ObjectID="_1838534277" r:id="rId50"/>
        </w:object>
      </w:r>
      <w:r>
        <w:rPr>
          <w:rFonts w:ascii="Times New Roman" w:hAnsi="Times New Roman" w:cs="Times New Roman"/>
          <w:i/>
          <w:iCs/>
          <w:color w:val="000000"/>
          <w:sz w:val="24"/>
          <w:szCs w:val="24"/>
        </w:rPr>
        <w:t>.</w:t>
      </w:r>
    </w:p>
    <w:p w14:paraId="602DDE7D" w14:textId="77777777" w:rsidR="00D31D16" w:rsidRDefault="00D31D16" w:rsidP="00D31D16">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6"/>
          <w:sz w:val="24"/>
          <w:szCs w:val="24"/>
        </w:rPr>
        <w:object w:dxaOrig="2460" w:dyaOrig="315" w14:anchorId="484D2D96">
          <v:shape id="_x0000_i1141" type="#_x0000_t75" style="width:123pt;height:15.75pt" o:ole="">
            <v:imagedata r:id="rId51" o:title=""/>
          </v:shape>
          <o:OLEObject Type="Embed" ProgID="Equation.DSMT4" ShapeID="_x0000_i1141" DrawAspect="Content" ObjectID="_1838534278" r:id="rId52"/>
        </w:object>
      </w:r>
      <w:r>
        <w:rPr>
          <w:rFonts w:ascii="Times New Roman" w:hAnsi="Times New Roman" w:cs="Times New Roman"/>
          <w:i/>
          <w:iCs/>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4155" w:dyaOrig="360" w14:anchorId="53DAB710">
          <v:shape id="_x0000_i1142" type="#_x0000_t75" style="width:207.75pt;height:18pt" o:ole="">
            <v:imagedata r:id="rId53" o:title=""/>
          </v:shape>
          <o:OLEObject Type="Embed" ProgID="Equation.DSMT4" ShapeID="_x0000_i1142" DrawAspect="Content" ObjectID="_1838534279" r:id="rId54"/>
        </w:object>
      </w:r>
      <w:r>
        <w:rPr>
          <w:rFonts w:ascii="Times New Roman" w:hAnsi="Times New Roman" w:cs="Times New Roman"/>
          <w:color w:val="000000"/>
          <w:sz w:val="24"/>
          <w:szCs w:val="24"/>
        </w:rPr>
        <w:t>.</w:t>
      </w:r>
    </w:p>
    <w:p w14:paraId="5ABD5BB1"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Trong suốt quá trình nóng chảy của nước đá ở </w:t>
      </w:r>
      <w:r>
        <w:rPr>
          <w:rFonts w:ascii="Times New Roman" w:hAnsi="Times New Roman" w:cs="Times New Roman"/>
          <w:color w:val="000000"/>
          <w:position w:val="-6"/>
          <w:sz w:val="24"/>
          <w:szCs w:val="24"/>
        </w:rPr>
        <w:object w:dxaOrig="435" w:dyaOrig="315" w14:anchorId="08ADBABB">
          <v:shape id="_x0000_i1143" type="#_x0000_t75" style="width:21.75pt;height:15.75pt" o:ole="">
            <v:imagedata r:id="rId55" o:title=""/>
          </v:shape>
          <o:OLEObject Type="Embed" ProgID="Equation.DSMT4" ShapeID="_x0000_i1143" DrawAspect="Content" ObjectID="_1838534280" r:id="rId56"/>
        </w:object>
      </w:r>
      <w:r>
        <w:rPr>
          <w:rFonts w:ascii="Times New Roman" w:hAnsi="Times New Roman" w:cs="Times New Roman"/>
          <w:color w:val="000000"/>
          <w:sz w:val="24"/>
          <w:szCs w:val="24"/>
        </w:rPr>
        <w:t>, nội năng của khối nước đá</w:t>
      </w:r>
    </w:p>
    <w:p w14:paraId="2D737FED"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có thể tăng hoặc giảm.</w:t>
      </w:r>
      <w:r>
        <w:tab/>
      </w:r>
      <w:r>
        <w:rPr>
          <w:rFonts w:ascii="Times New Roman" w:hAnsi="Times New Roman"/>
          <w:b/>
          <w:sz w:val="24"/>
        </w:rPr>
        <w:t xml:space="preserve">B. </w:t>
      </w:r>
      <w:r>
        <w:rPr>
          <w:rFonts w:ascii="Times New Roman" w:eastAsia="Times New Roman" w:hAnsi="Times New Roman" w:cs="Times New Roman"/>
          <w:color w:val="000000"/>
          <w:sz w:val="24"/>
          <w:szCs w:val="24"/>
        </w:rPr>
        <w:t>giảm xuống.</w:t>
      </w:r>
      <w:r>
        <w:tab/>
      </w:r>
      <w:r>
        <w:rPr>
          <w:rFonts w:ascii="Times New Roman" w:hAnsi="Times New Roman"/>
          <w:b/>
          <w:sz w:val="24"/>
        </w:rPr>
        <w:t xml:space="preserve">C. </w:t>
      </w:r>
      <w:r>
        <w:rPr>
          <w:rFonts w:ascii="Times New Roman" w:eastAsia="Times New Roman" w:hAnsi="Times New Roman" w:cs="Times New Roman"/>
          <w:color w:val="000000"/>
          <w:sz w:val="24"/>
          <w:szCs w:val="24"/>
        </w:rPr>
        <w:t>tăng lên.</w:t>
      </w:r>
      <w:r>
        <w:tab/>
      </w:r>
      <w:r>
        <w:rPr>
          <w:rFonts w:ascii="Times New Roman" w:hAnsi="Times New Roman"/>
          <w:b/>
          <w:sz w:val="24"/>
        </w:rPr>
        <w:t xml:space="preserve">D. </w:t>
      </w:r>
      <w:r>
        <w:rPr>
          <w:rFonts w:ascii="Times New Roman" w:eastAsia="Times New Roman" w:hAnsi="Times New Roman" w:cs="Times New Roman"/>
          <w:color w:val="000000"/>
          <w:sz w:val="24"/>
          <w:szCs w:val="24"/>
        </w:rPr>
        <w:t>không thay đổi.</w:t>
      </w:r>
    </w:p>
    <w:p w14:paraId="42FF6CC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Khi có hiện tượng sương muối, hơi nước chuyển trực tiếp thành băng tuyết. Sương muối là kết quả của sự</w:t>
      </w:r>
    </w:p>
    <w:p w14:paraId="5BFD0BA6" w14:textId="77777777" w:rsidR="00D31D16" w:rsidRDefault="00D31D16" w:rsidP="00D31D1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đông đặc.</w:t>
      </w:r>
      <w:r>
        <w:tab/>
      </w:r>
      <w:r>
        <w:rPr>
          <w:rFonts w:ascii="Times New Roman" w:hAnsi="Times New Roman"/>
          <w:b/>
          <w:sz w:val="24"/>
        </w:rPr>
        <w:t xml:space="preserve">B. </w:t>
      </w:r>
      <w:r>
        <w:rPr>
          <w:rFonts w:ascii="Times New Roman" w:eastAsia="Times New Roman" w:hAnsi="Times New Roman" w:cs="Times New Roman"/>
          <w:color w:val="000000"/>
          <w:sz w:val="24"/>
          <w:szCs w:val="24"/>
        </w:rPr>
        <w:t>thăng hoa.</w:t>
      </w:r>
      <w:r>
        <w:tab/>
      </w:r>
      <w:r>
        <w:rPr>
          <w:rFonts w:ascii="Times New Roman" w:hAnsi="Times New Roman"/>
          <w:b/>
          <w:sz w:val="24"/>
        </w:rPr>
        <w:t xml:space="preserve">C. </w:t>
      </w:r>
      <w:r>
        <w:rPr>
          <w:rFonts w:ascii="Times New Roman" w:eastAsia="Times New Roman" w:hAnsi="Times New Roman" w:cs="Times New Roman"/>
          <w:color w:val="000000"/>
          <w:sz w:val="24"/>
          <w:szCs w:val="24"/>
        </w:rPr>
        <w:t>ngưng kết.</w:t>
      </w:r>
      <w:r>
        <w:tab/>
      </w:r>
      <w:r>
        <w:rPr>
          <w:rFonts w:ascii="Times New Roman" w:hAnsi="Times New Roman"/>
          <w:b/>
          <w:sz w:val="24"/>
        </w:rPr>
        <w:t xml:space="preserve">D. </w:t>
      </w:r>
      <w:r>
        <w:rPr>
          <w:rFonts w:ascii="Times New Roman" w:eastAsia="Times New Roman" w:hAnsi="Times New Roman" w:cs="Times New Roman"/>
          <w:color w:val="000000"/>
          <w:sz w:val="24"/>
          <w:szCs w:val="24"/>
        </w:rPr>
        <w:t>ngưng tụ.</w:t>
      </w:r>
    </w:p>
    <w:p w14:paraId="15B4B4BA"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Cường độ điện trường và cảm ứng từ tại một điểm có sóng điện từ hình sin truyền qua</w:t>
      </w:r>
    </w:p>
    <w:p w14:paraId="5085F9BE" w14:textId="77777777" w:rsidR="00D31D16" w:rsidRDefault="00D31D16" w:rsidP="00D31D1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biến thiên cùng pha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cùng hướng với nhau.</w:t>
      </w:r>
    </w:p>
    <w:p w14:paraId="3ECAD460" w14:textId="77777777" w:rsidR="00D31D16" w:rsidRDefault="00D31D16" w:rsidP="00D31D16">
      <w:pPr>
        <w:tabs>
          <w:tab w:val="left" w:pos="5383"/>
        </w:tabs>
        <w:spacing w:after="0"/>
        <w:ind w:left="283"/>
      </w:pPr>
      <w:r>
        <w:rPr>
          <w:rFonts w:ascii="Times New Roman" w:hAnsi="Times New Roman"/>
          <w:b/>
          <w:sz w:val="24"/>
        </w:rPr>
        <w:lastRenderedPageBreak/>
        <w:t xml:space="preserve">C. </w:t>
      </w:r>
      <w:r>
        <w:rPr>
          <w:rFonts w:ascii="Times New Roman" w:eastAsia="Times New Roman" w:hAnsi="Times New Roman" w:cs="Times New Roman"/>
          <w:color w:val="000000"/>
          <w:sz w:val="24"/>
          <w:szCs w:val="24"/>
        </w:rPr>
        <w:t>biến thiên ngược pha nhau.</w:t>
      </w:r>
      <w:r>
        <w:tab/>
      </w:r>
      <w:r>
        <w:rPr>
          <w:rFonts w:ascii="Times New Roman" w:hAnsi="Times New Roman"/>
          <w:b/>
          <w:sz w:val="24"/>
        </w:rPr>
        <w:t xml:space="preserve">D. </w:t>
      </w:r>
      <w:r>
        <w:rPr>
          <w:rFonts w:ascii="Times New Roman" w:eastAsia="Times New Roman" w:hAnsi="Times New Roman" w:cs="Times New Roman"/>
          <w:color w:val="000000"/>
          <w:sz w:val="24"/>
          <w:szCs w:val="24"/>
        </w:rPr>
        <w:t>biến thiên với chu kỳ khác nhau.</w:t>
      </w:r>
    </w:p>
    <w:p w14:paraId="0642455D" w14:textId="77777777" w:rsidR="00D31D16" w:rsidRDefault="00D31D16" w:rsidP="00D31D16">
      <w:pPr>
        <w:spacing w:after="0" w:line="240" w:lineRule="auto"/>
      </w:pPr>
    </w:p>
    <w:p w14:paraId="376BB623"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 Câu trắc nghiệm đúng sai (4,0 điểm).</w:t>
      </w:r>
      <w:r>
        <w:rPr>
          <w:rFonts w:ascii="Times New Roman" w:hAnsi="Times New Roman" w:cs="Times New Roman"/>
          <w:color w:val="000000"/>
          <w:sz w:val="24"/>
          <w:szCs w:val="24"/>
        </w:rPr>
        <w:t xml:space="preserve"> Thí sinh trả lời từ câu 1 đến câu 4. Trong mỗi ý </w:t>
      </w:r>
      <w:r>
        <w:rPr>
          <w:rFonts w:ascii="Times New Roman" w:hAnsi="Times New Roman" w:cs="Times New Roman"/>
          <w:b/>
          <w:color w:val="000000"/>
          <w:sz w:val="24"/>
          <w:szCs w:val="24"/>
        </w:rPr>
        <w:t xml:space="preserve">a), b), c), d) </w:t>
      </w:r>
      <w:r>
        <w:rPr>
          <w:rFonts w:ascii="Times New Roman" w:hAnsi="Times New Roman" w:cs="Times New Roman"/>
          <w:color w:val="000000"/>
          <w:sz w:val="24"/>
          <w:szCs w:val="24"/>
        </w:rPr>
        <w:t>của mỗi câu thí sinh chọn đúng hoặc sai.</w:t>
      </w:r>
    </w:p>
    <w:p w14:paraId="3A371CC7"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Sự chuyển thể là cơ sở của nhiều ứng dụng trong đời sống và sản xuất.</w:t>
      </w:r>
    </w:p>
    <w:p w14:paraId="6F57E3BE"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Trong quá trình chuyển thể, đặc điểm chuyển động của phân tử thay đổi.</w:t>
      </w:r>
    </w:p>
    <w:p w14:paraId="19C8EDFB"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Sự sôi là sự hóa hơi chỉ xảy ra trên bề mặt chất lỏng.</w:t>
      </w:r>
    </w:p>
    <w:p w14:paraId="4C5E76B2"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phương pháp chưng cất, người ta ứng dụng sự hóa hơi và ngưng tụ.</w:t>
      </w:r>
    </w:p>
    <w:p w14:paraId="5EFC7390"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Chuyển thể là quá trình biến đổi chất.</w:t>
      </w:r>
    </w:p>
    <w:p w14:paraId="15EA408B"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Lưu lượng kế điện từ SUP-LDG dùng để đo lưu lượng các chất lỏng dẫn điện (thể tích chất lỏng chảy qua tiết diện của ống trong một đơn vị thời gian) trong các ngành thực phẩm và dược phẩm như nước uống, sữa, ... Cấu tạo của lưu lượng kế được mô tả như hình vẽ, gồm hai phần chính: cuộn dây tạo ra từ trường đều, có cảm ứng từ </w:t>
      </w:r>
      <w:r>
        <w:rPr>
          <w:rFonts w:ascii="Times New Roman" w:hAnsi="Times New Roman" w:cs="Times New Roman"/>
          <w:color w:val="000000"/>
          <w:position w:val="-4"/>
          <w:sz w:val="24"/>
          <w:szCs w:val="24"/>
        </w:rPr>
        <w:object w:dxaOrig="240" w:dyaOrig="315" w14:anchorId="0BE14A37">
          <v:shape id="_x0000_i1144" type="#_x0000_t75" style="width:12pt;height:15.75pt" o:ole="">
            <v:imagedata r:id="rId57" o:title=""/>
          </v:shape>
          <o:OLEObject Type="Embed" ProgID="Equation.DSMT4" ShapeID="_x0000_i1144" DrawAspect="Content" ObjectID="_1838534281" r:id="rId58"/>
        </w:object>
      </w:r>
      <w:r>
        <w:rPr>
          <w:rFonts w:ascii="Times New Roman" w:hAnsi="Times New Roman" w:cs="Times New Roman"/>
          <w:color w:val="000000"/>
          <w:sz w:val="24"/>
          <w:szCs w:val="24"/>
        </w:rPr>
        <w:t xml:space="preserve"> vuông góc với dòng chảy; hai điện cực gắn ở hai vị trí tiếp xúc với thành ống làm bằng kim loại, song song với các đường sức từ. Thông qua việc theo dõi điện áp giữa hai điện cực hiển thị trên vôn kế, người ta điều chỉnh lưu lượng dòng chảy cho phù hợp với yêu cầu kỹ thuật. Một nhà máy chế biến sữa sử dụng SUP-LDG để kiểm soát lưu lượng dòng sữa. Sữa là chất lỏng dẫn điện yếu, các hạt tải điện </w:t>
      </w:r>
      <w:r>
        <w:rPr>
          <w:rFonts w:ascii="Times New Roman" w:hAnsi="Times New Roman" w:cs="Times New Roman"/>
          <w:color w:val="000000"/>
          <w:position w:val="-10"/>
          <w:sz w:val="24"/>
          <w:szCs w:val="24"/>
        </w:rPr>
        <w:object w:dxaOrig="210" w:dyaOrig="255" w14:anchorId="5CE8CEE2">
          <v:shape id="_x0000_i1145" type="#_x0000_t75" style="width:10.5pt;height:12.75pt" o:ole="">
            <v:imagedata r:id="rId59" o:title=""/>
          </v:shape>
          <o:OLEObject Type="Embed" ProgID="Equation.DSMT4" ShapeID="_x0000_i1145" DrawAspect="Content" ObjectID="_1838534282" r:id="rId60"/>
        </w:object>
      </w:r>
      <w:r>
        <w:rPr>
          <w:rFonts w:ascii="Times New Roman" w:hAnsi="Times New Roman" w:cs="Times New Roman"/>
          <w:color w:val="000000"/>
          <w:sz w:val="24"/>
          <w:szCs w:val="24"/>
        </w:rPr>
        <w:t xml:space="preserve"> trong sữa chuyển động với vận tốc </w:t>
      </w:r>
      <w:r>
        <w:rPr>
          <w:rFonts w:ascii="Times New Roman" w:hAnsi="Times New Roman" w:cs="Times New Roman"/>
          <w:color w:val="000000"/>
          <w:position w:val="-6"/>
          <w:sz w:val="24"/>
          <w:szCs w:val="24"/>
        </w:rPr>
        <w:object w:dxaOrig="210" w:dyaOrig="285" w14:anchorId="6A55A910">
          <v:shape id="_x0000_i1146" type="#_x0000_t75" style="width:10.5pt;height:14.25pt" o:ole="">
            <v:imagedata r:id="rId61" o:title=""/>
          </v:shape>
          <o:OLEObject Type="Embed" ProgID="Equation.DSMT4" ShapeID="_x0000_i1146" DrawAspect="Content" ObjectID="_1838534283" r:id="rId62"/>
        </w:object>
      </w:r>
      <w:r>
        <w:rPr>
          <w:rFonts w:ascii="Times New Roman" w:hAnsi="Times New Roman" w:cs="Times New Roman"/>
          <w:color w:val="000000"/>
          <w:sz w:val="24"/>
          <w:szCs w:val="24"/>
        </w:rPr>
        <w:t xml:space="preserve"> trong ống, khi qua SUP-LDG, chúng chịu tác dụng của lực từ có độ lớn </w:t>
      </w:r>
      <w:r>
        <w:rPr>
          <w:rFonts w:ascii="Times New Roman" w:hAnsi="Times New Roman" w:cs="Times New Roman"/>
          <w:color w:val="000000"/>
          <w:position w:val="-10"/>
          <w:sz w:val="24"/>
          <w:szCs w:val="24"/>
        </w:rPr>
        <w:object w:dxaOrig="1035" w:dyaOrig="315" w14:anchorId="7343B967">
          <v:shape id="_x0000_i1147" type="#_x0000_t75" style="width:51.75pt;height:15.75pt" o:ole="">
            <v:imagedata r:id="rId63" o:title=""/>
          </v:shape>
          <o:OLEObject Type="Embed" ProgID="Equation.DSMT4" ShapeID="_x0000_i1147" DrawAspect="Content" ObjectID="_1838534284" r:id="rId64"/>
        </w:object>
      </w:r>
      <w:r>
        <w:rPr>
          <w:rFonts w:ascii="Times New Roman" w:hAnsi="Times New Roman" w:cs="Times New Roman"/>
          <w:color w:val="000000"/>
          <w:sz w:val="24"/>
          <w:szCs w:val="24"/>
        </w:rPr>
        <w:t xml:space="preserve">, có phương vuông góc với mặt phẳng </w:t>
      </w:r>
      <w:r>
        <w:rPr>
          <w:rFonts w:ascii="Times New Roman" w:hAnsi="Times New Roman" w:cs="Times New Roman"/>
          <w:color w:val="000000"/>
          <w:position w:val="-10"/>
          <w:sz w:val="24"/>
          <w:szCs w:val="24"/>
        </w:rPr>
        <w:object w:dxaOrig="630" w:dyaOrig="375" w14:anchorId="082CA885">
          <v:shape id="_x0000_i1148" type="#_x0000_t75" style="width:31.5pt;height:18.75pt" o:ole="">
            <v:imagedata r:id="rId65" o:title=""/>
          </v:shape>
          <o:OLEObject Type="Embed" ProgID="Equation.DSMT4" ShapeID="_x0000_i1148" DrawAspect="Content" ObjectID="_1838534285" r:id="rId66"/>
        </w:object>
      </w:r>
      <w:r>
        <w:rPr>
          <w:rFonts w:ascii="Times New Roman" w:hAnsi="Times New Roman" w:cs="Times New Roman"/>
          <w:color w:val="000000"/>
          <w:sz w:val="24"/>
          <w:szCs w:val="24"/>
        </w:rPr>
        <w:t>; làm tích điện cho các điện cực M, N. Bỏ qua tác dụng của trọng lực lên các hạt tải điện.</w:t>
      </w:r>
    </w:p>
    <w:p w14:paraId="56BAD72E" w14:textId="7487210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449B2C9" wp14:editId="42C0ABAF">
            <wp:extent cx="6686550" cy="255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86550" cy="2552700"/>
                    </a:xfrm>
                    <a:prstGeom prst="rect">
                      <a:avLst/>
                    </a:prstGeom>
                    <a:noFill/>
                    <a:ln>
                      <a:noFill/>
                    </a:ln>
                  </pic:spPr>
                </pic:pic>
              </a:graphicData>
            </a:graphic>
          </wp:inline>
        </w:drawing>
      </w:r>
    </w:p>
    <w:p w14:paraId="58DDF2E0"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Cực N tích điện dương và cực M tích điện âm.</w:t>
      </w:r>
    </w:p>
    <w:p w14:paraId="55BB5C2E"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điện áp hiển thị trên vôn kế ổn định, lực điện và lực từ tác dụng lên hạt tải điện trong dòng chảy cân bằng nhau.</w:t>
      </w:r>
    </w:p>
    <w:p w14:paraId="0FCC44A1"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Để giảm số chỉ vôn kế thì cần giảm lưu lượng của dòng chảy.</w:t>
      </w:r>
    </w:p>
    <w:p w14:paraId="2A7187E4"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Khi dòng chảy có lưu lượng đúng với yêu cầu kỹ thuật thì vôn kế hiển thị giá trị </w:t>
      </w:r>
      <w:r>
        <w:rPr>
          <w:rFonts w:ascii="Times New Roman" w:hAnsi="Times New Roman" w:cs="Times New Roman"/>
          <w:color w:val="000000"/>
          <w:position w:val="-12"/>
          <w:sz w:val="24"/>
          <w:szCs w:val="24"/>
        </w:rPr>
        <w:object w:dxaOrig="315" w:dyaOrig="360" w14:anchorId="0A5C92E7">
          <v:shape id="_x0000_i1149" type="#_x0000_t75" style="width:15.75pt;height:18pt" o:ole="">
            <v:imagedata r:id="rId68" o:title=""/>
          </v:shape>
          <o:OLEObject Type="Embed" ProgID="Equation.DSMT4" ShapeID="_x0000_i1149" DrawAspect="Content" ObjectID="_1838534286" r:id="rId69"/>
        </w:object>
      </w:r>
      <w:r>
        <w:rPr>
          <w:rFonts w:ascii="Times New Roman" w:hAnsi="Times New Roman" w:cs="Times New Roman"/>
          <w:color w:val="000000"/>
          <w:sz w:val="24"/>
          <w:szCs w:val="24"/>
        </w:rPr>
        <w:t xml:space="preserve">. Lưu lượng dòng chảy khi đó tính theo công thức: </w:t>
      </w:r>
      <w:r>
        <w:rPr>
          <w:rFonts w:ascii="Times New Roman" w:hAnsi="Times New Roman" w:cs="Times New Roman"/>
          <w:color w:val="000000"/>
          <w:position w:val="-24"/>
          <w:sz w:val="24"/>
          <w:szCs w:val="24"/>
        </w:rPr>
        <w:object w:dxaOrig="1095" w:dyaOrig="630" w14:anchorId="1C7C5F25">
          <v:shape id="_x0000_i1150" type="#_x0000_t75" style="width:54.75pt;height:31.5pt" o:ole="">
            <v:imagedata r:id="rId70" o:title=""/>
          </v:shape>
          <o:OLEObject Type="Embed" ProgID="Equation.DSMT4" ShapeID="_x0000_i1150" DrawAspect="Content" ObjectID="_1838534287" r:id="rId71"/>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4"/>
          <w:sz w:val="24"/>
          <w:szCs w:val="24"/>
        </w:rPr>
        <w:object w:dxaOrig="180" w:dyaOrig="210" w14:anchorId="6A5ABCE5">
          <v:shape id="_x0000_i1151" type="#_x0000_t75" style="width:9pt;height:10.5pt" o:ole="">
            <v:imagedata r:id="rId72" o:title=""/>
          </v:shape>
          <o:OLEObject Type="Embed" ProgID="Equation.DSMT4" ShapeID="_x0000_i1151" DrawAspect="Content" ObjectID="_1838534288" r:id="rId73"/>
        </w:object>
      </w:r>
      <w:r>
        <w:rPr>
          <w:rFonts w:ascii="Times New Roman" w:hAnsi="Times New Roman" w:cs="Times New Roman"/>
          <w:color w:val="000000"/>
          <w:sz w:val="24"/>
          <w:szCs w:val="24"/>
        </w:rPr>
        <w:t xml:space="preserve"> là bán kính đường ống.</w:t>
      </w:r>
    </w:p>
    <w:p w14:paraId="6077008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Phản ứng hạt nhân là cơ sở của nhiều ứng dụng quan trọng hiện nay.</w:t>
      </w:r>
    </w:p>
    <w:p w14:paraId="505C3EEB"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Các nhà máy điện hạt nhân đang sử dụng phản ứng tổng hợp hạt nhân để tạo ra điện năng.</w:t>
      </w:r>
    </w:p>
    <w:p w14:paraId="7DE68B38"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Nguồn gốc năng lượng của Mặt Trời và các Sao là năng lượng từ phản ứng phân hạch.</w:t>
      </w:r>
    </w:p>
    <w:p w14:paraId="1077D8FC"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Phương pháp xạ trị bằng tia gamma </w:t>
      </w:r>
      <w:r>
        <w:rPr>
          <w:rFonts w:ascii="Times New Roman" w:hAnsi="Times New Roman" w:cs="Times New Roman"/>
          <w:color w:val="000000"/>
          <w:position w:val="-10"/>
          <w:sz w:val="24"/>
          <w:szCs w:val="24"/>
        </w:rPr>
        <w:object w:dxaOrig="375" w:dyaOrig="315" w14:anchorId="360D8EB5">
          <v:shape id="_x0000_i1152" type="#_x0000_t75" style="width:18.75pt;height:15.75pt" o:ole="">
            <v:imagedata r:id="rId74" o:title=""/>
          </v:shape>
          <o:OLEObject Type="Embed" ProgID="Equation.DSMT4" ShapeID="_x0000_i1152" DrawAspect="Content" ObjectID="_1838534289" r:id="rId75"/>
        </w:object>
      </w:r>
      <w:r>
        <w:rPr>
          <w:rFonts w:ascii="Times New Roman" w:hAnsi="Times New Roman" w:cs="Times New Roman"/>
          <w:color w:val="000000"/>
          <w:sz w:val="24"/>
          <w:szCs w:val="24"/>
        </w:rPr>
        <w:t xml:space="preserve"> là một trong những ứng dụng của hiện tượng phóng xạ.</w:t>
      </w:r>
    </w:p>
    <w:p w14:paraId="60CBF5EA"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Đồng vị Iod </w:t>
      </w:r>
      <w:r>
        <w:rPr>
          <w:rFonts w:ascii="Times New Roman" w:hAnsi="Times New Roman" w:cs="Times New Roman"/>
          <w:color w:val="000000"/>
          <w:position w:val="-10"/>
          <w:sz w:val="24"/>
          <w:szCs w:val="24"/>
        </w:rPr>
        <w:object w:dxaOrig="795" w:dyaOrig="360" w14:anchorId="412896B6">
          <v:shape id="_x0000_i1153" type="#_x0000_t75" style="width:39.75pt;height:18pt" o:ole="">
            <v:imagedata r:id="rId76" o:title=""/>
          </v:shape>
          <o:OLEObject Type="Embed" ProgID="Equation.DSMT4" ShapeID="_x0000_i1153" DrawAspect="Content" ObjectID="_1838534290" r:id="rId77"/>
        </w:object>
      </w:r>
      <w:r>
        <w:rPr>
          <w:rFonts w:ascii="Times New Roman" w:hAnsi="Times New Roman" w:cs="Times New Roman"/>
          <w:i/>
          <w:iCs/>
          <w:color w:val="000000"/>
          <w:sz w:val="24"/>
          <w:szCs w:val="24"/>
        </w:rPr>
        <w:t xml:space="preserve"> được ứng dụng trong điều trị ung thư tuyến giáp là đồng vị phóng xạ </w:t>
      </w:r>
      <w:r>
        <w:rPr>
          <w:rFonts w:ascii="Times New Roman" w:hAnsi="Times New Roman" w:cs="Times New Roman"/>
          <w:color w:val="000000"/>
          <w:position w:val="-10"/>
          <w:sz w:val="24"/>
          <w:szCs w:val="24"/>
        </w:rPr>
        <w:object w:dxaOrig="345" w:dyaOrig="360" w14:anchorId="4D2A9F9B">
          <v:shape id="_x0000_i1154" type="#_x0000_t75" style="width:17.25pt;height:18pt" o:ole="">
            <v:imagedata r:id="rId78" o:title=""/>
          </v:shape>
          <o:OLEObject Type="Embed" ProgID="Equation.DSMT4" ShapeID="_x0000_i1154" DrawAspect="Content" ObjectID="_1838534291" r:id="rId79"/>
        </w:object>
      </w:r>
      <w:r>
        <w:rPr>
          <w:rFonts w:ascii="Times New Roman" w:hAnsi="Times New Roman" w:cs="Times New Roman"/>
          <w:i/>
          <w:iCs/>
          <w:color w:val="000000"/>
          <w:sz w:val="24"/>
          <w:szCs w:val="24"/>
        </w:rPr>
        <w:t xml:space="preserve">. Hạt nhân con của phóng xạ này là Xenon </w:t>
      </w:r>
      <w:r>
        <w:rPr>
          <w:rFonts w:ascii="Times New Roman" w:hAnsi="Times New Roman" w:cs="Times New Roman"/>
          <w:color w:val="000000"/>
          <w:position w:val="-10"/>
          <w:sz w:val="24"/>
          <w:szCs w:val="24"/>
        </w:rPr>
        <w:object w:dxaOrig="960" w:dyaOrig="360" w14:anchorId="7739CED4">
          <v:shape id="_x0000_i1155" type="#_x0000_t75" style="width:48pt;height:18pt" o:ole="">
            <v:imagedata r:id="rId80" o:title=""/>
          </v:shape>
          <o:OLEObject Type="Embed" ProgID="Equation.DSMT4" ShapeID="_x0000_i1155" DrawAspect="Content" ObjectID="_1838534292" r:id="rId81"/>
        </w:object>
      </w:r>
      <w:r>
        <w:rPr>
          <w:rFonts w:ascii="Times New Roman" w:hAnsi="Times New Roman" w:cs="Times New Roman"/>
          <w:color w:val="000000"/>
          <w:sz w:val="24"/>
          <w:szCs w:val="24"/>
        </w:rPr>
        <w:t>.</w:t>
      </w:r>
    </w:p>
    <w:p w14:paraId="0BA5FEF5"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Mô hình nguyên lý cấu tạo và hoạt động của máy phát điện xoay chiều gồm khung dây hình chữ nhật ABCD có thể quay trong từ trường đều có phương ngang như hình vẽ bên. Khung dây quay theo chiều mũi tên quanh trục đối xứng nằm ngang. Chọn gốc thời gian </w:t>
      </w:r>
      <w:r>
        <w:rPr>
          <w:rFonts w:ascii="Times New Roman" w:hAnsi="Times New Roman" w:cs="Times New Roman"/>
          <w:color w:val="000000"/>
          <w:position w:val="-10"/>
          <w:sz w:val="24"/>
          <w:szCs w:val="24"/>
        </w:rPr>
        <w:object w:dxaOrig="675" w:dyaOrig="315" w14:anchorId="7FC08CD4">
          <v:shape id="_x0000_i1156" type="#_x0000_t75" style="width:33.75pt;height:15.75pt" o:ole="">
            <v:imagedata r:id="rId82" o:title=""/>
          </v:shape>
          <o:OLEObject Type="Embed" ProgID="Equation.DSMT4" ShapeID="_x0000_i1156" DrawAspect="Content" ObjectID="_1838534293" r:id="rId83"/>
        </w:object>
      </w:r>
      <w:r>
        <w:rPr>
          <w:rFonts w:ascii="Times New Roman" w:hAnsi="Times New Roman" w:cs="Times New Roman"/>
          <w:color w:val="000000"/>
          <w:sz w:val="24"/>
          <w:szCs w:val="24"/>
        </w:rPr>
        <w:t xml:space="preserve"> khi điểm B đi qua vị trí (1).</w:t>
      </w:r>
    </w:p>
    <w:p w14:paraId="7A32B486" w14:textId="0785BA49" w:rsidR="00D31D16" w:rsidRDefault="00D31D16" w:rsidP="00D31D1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18E79DEC" wp14:editId="6C976835">
            <wp:extent cx="4600575" cy="2981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00575" cy="2981325"/>
                    </a:xfrm>
                    <a:prstGeom prst="rect">
                      <a:avLst/>
                    </a:prstGeom>
                    <a:noFill/>
                    <a:ln>
                      <a:noFill/>
                    </a:ln>
                  </pic:spPr>
                </pic:pic>
              </a:graphicData>
            </a:graphic>
          </wp:inline>
        </w:drawing>
      </w:r>
    </w:p>
    <w:p w14:paraId="06446960" w14:textId="77777777" w:rsidR="00D31D16" w:rsidRDefault="00D31D16" w:rsidP="00D31D1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Tại thời điểm </w:t>
      </w:r>
      <w:r>
        <w:rPr>
          <w:rFonts w:ascii="Times New Roman" w:hAnsi="Times New Roman" w:cs="Times New Roman"/>
          <w:color w:val="000000"/>
          <w:position w:val="-6"/>
          <w:sz w:val="24"/>
          <w:szCs w:val="24"/>
        </w:rPr>
        <w:object w:dxaOrig="495" w:dyaOrig="285" w14:anchorId="08A238C9">
          <v:shape id="_x0000_i1157" type="#_x0000_t75" style="width:24.75pt;height:14.25pt" o:ole="">
            <v:imagedata r:id="rId85" o:title=""/>
          </v:shape>
          <o:OLEObject Type="Embed" ProgID="Equation.DSMT4" ShapeID="_x0000_i1157" DrawAspect="Content" ObjectID="_1838534294" r:id="rId86"/>
        </w:object>
      </w:r>
      <w:r>
        <w:rPr>
          <w:rFonts w:ascii="Times New Roman" w:hAnsi="Times New Roman" w:cs="Times New Roman"/>
          <w:color w:val="000000"/>
          <w:sz w:val="24"/>
          <w:szCs w:val="24"/>
        </w:rPr>
        <w:t>, từ thông qua khung dây bằng không.</w:t>
      </w:r>
    </w:p>
    <w:p w14:paraId="098B428C" w14:textId="77777777" w:rsidR="00D31D16" w:rsidRDefault="00D31D16" w:rsidP="00D31D1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Rotor là phần ứng, stato là phần cảm.</w:t>
      </w:r>
    </w:p>
    <w:p w14:paraId="3E84B0F4" w14:textId="77777777" w:rsidR="00D31D16" w:rsidRDefault="00D31D16" w:rsidP="00D31D1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Tại thời điểm </w:t>
      </w:r>
      <w:r>
        <w:rPr>
          <w:rFonts w:ascii="Times New Roman" w:hAnsi="Times New Roman" w:cs="Times New Roman"/>
          <w:color w:val="000000"/>
          <w:position w:val="-6"/>
          <w:sz w:val="24"/>
          <w:szCs w:val="24"/>
        </w:rPr>
        <w:object w:dxaOrig="495" w:dyaOrig="285" w14:anchorId="52692686">
          <v:shape id="_x0000_i1158" type="#_x0000_t75" style="width:24.75pt;height:14.25pt" o:ole="">
            <v:imagedata r:id="rId87" o:title=""/>
          </v:shape>
          <o:OLEObject Type="Embed" ProgID="Equation.DSMT4" ShapeID="_x0000_i1158" DrawAspect="Content" ObjectID="_1838534295" r:id="rId88"/>
        </w:object>
      </w:r>
      <w:r>
        <w:rPr>
          <w:rFonts w:ascii="Times New Roman" w:hAnsi="Times New Roman" w:cs="Times New Roman"/>
          <w:color w:val="000000"/>
          <w:sz w:val="24"/>
          <w:szCs w:val="24"/>
        </w:rPr>
        <w:t>, dòng điện qua cạnh BC có chiều từ C đến B.</w:t>
      </w:r>
    </w:p>
    <w:p w14:paraId="03854E0C" w14:textId="77777777" w:rsidR="00D31D16" w:rsidRDefault="00D31D16" w:rsidP="00D31D1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giai đoạn điểm B di chuyển từ vị trí (1) đến (3) thì dòng điện chạy qua điện trở R đổi chiều một lần.</w:t>
      </w:r>
    </w:p>
    <w:p w14:paraId="2C0FC7D3" w14:textId="77777777" w:rsidR="00D31D16" w:rsidRDefault="00D31D16" w:rsidP="00D31D16">
      <w:pPr>
        <w:spacing w:after="0" w:line="240" w:lineRule="auto"/>
      </w:pPr>
    </w:p>
    <w:p w14:paraId="7471BC9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III. Câu trắc nghiệm trả lời ngắn (1,5 điểm).</w:t>
      </w:r>
      <w:r>
        <w:rPr>
          <w:rFonts w:ascii="Times New Roman" w:hAnsi="Times New Roman" w:cs="Times New Roman"/>
          <w:color w:val="000000"/>
          <w:sz w:val="24"/>
          <w:szCs w:val="24"/>
        </w:rPr>
        <w:t xml:space="preserve"> Thí sinh trả lời từ câu 1 đến câu 6.</w:t>
      </w:r>
    </w:p>
    <w:p w14:paraId="4A5D165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Sử dụng các thông tin sau cho Câu 1 và Câu 2</w:t>
      </w:r>
    </w:p>
    <w:p w14:paraId="702F0302"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Tàu vũ trụ Voyager 1 sử dụng pin phóng xạ hạt nhân. Nguyên liệu tàu sử dụng là </w:t>
      </w:r>
      <w:r>
        <w:rPr>
          <w:rFonts w:ascii="Times New Roman" w:hAnsi="Times New Roman" w:cs="Times New Roman"/>
          <w:color w:val="000000"/>
          <w:position w:val="-6"/>
          <w:sz w:val="24"/>
          <w:szCs w:val="24"/>
        </w:rPr>
        <w:object w:dxaOrig="600" w:dyaOrig="315" w14:anchorId="26F7C2AA">
          <v:shape id="_x0000_i1159" type="#_x0000_t75" style="width:30pt;height:15.75pt" o:ole="">
            <v:imagedata r:id="rId89" o:title=""/>
          </v:shape>
          <o:OLEObject Type="Embed" ProgID="Equation.DSMT4" ShapeID="_x0000_i1159" DrawAspect="Content" ObjectID="_1838534296" r:id="rId90"/>
        </w:object>
      </w:r>
      <w:r>
        <w:rPr>
          <w:rFonts w:ascii="Times New Roman" w:hAnsi="Times New Roman" w:cs="Times New Roman"/>
          <w:color w:val="000000"/>
          <w:sz w:val="24"/>
          <w:szCs w:val="24"/>
        </w:rPr>
        <w:t xml:space="preserve"> có chu kỳ phóng xạ là 88 năm, nhiệt lượng tỏa ra trong một phóng xạ là </w:t>
      </w:r>
      <w:r>
        <w:rPr>
          <w:rFonts w:ascii="Times New Roman" w:hAnsi="Times New Roman" w:cs="Times New Roman"/>
          <w:color w:val="000000"/>
          <w:position w:val="-10"/>
          <w:sz w:val="24"/>
          <w:szCs w:val="24"/>
        </w:rPr>
        <w:object w:dxaOrig="885" w:dyaOrig="315" w14:anchorId="09F3C163">
          <v:shape id="_x0000_i1160" type="#_x0000_t75" style="width:44.25pt;height:15.75pt" o:ole="">
            <v:imagedata r:id="rId91" o:title=""/>
          </v:shape>
          <o:OLEObject Type="Embed" ProgID="Equation.DSMT4" ShapeID="_x0000_i1160" DrawAspect="Content" ObjectID="_1838534297" r:id="rId92"/>
        </w:object>
      </w:r>
      <w:r>
        <w:rPr>
          <w:rFonts w:ascii="Times New Roman" w:hAnsi="Times New Roman" w:cs="Times New Roman"/>
          <w:color w:val="000000"/>
          <w:sz w:val="24"/>
          <w:szCs w:val="24"/>
        </w:rPr>
        <w:t xml:space="preserve">, hiệu suất chuyển thành điện năng là </w:t>
      </w:r>
      <w:r>
        <w:rPr>
          <w:rFonts w:ascii="Times New Roman" w:hAnsi="Times New Roman" w:cs="Times New Roman"/>
          <w:color w:val="000000"/>
          <w:position w:val="-10"/>
          <w:sz w:val="24"/>
          <w:szCs w:val="24"/>
        </w:rPr>
        <w:object w:dxaOrig="600" w:dyaOrig="315" w14:anchorId="674EAD55">
          <v:shape id="_x0000_i1161" type="#_x0000_t75" style="width:30pt;height:15.75pt" o:ole="">
            <v:imagedata r:id="rId93" o:title=""/>
          </v:shape>
          <o:OLEObject Type="Embed" ProgID="Equation.DSMT4" ShapeID="_x0000_i1161" DrawAspect="Content" ObjectID="_1838534298" r:id="rId94"/>
        </w:object>
      </w:r>
      <w:r>
        <w:rPr>
          <w:rFonts w:ascii="Times New Roman" w:hAnsi="Times New Roman" w:cs="Times New Roman"/>
          <w:color w:val="000000"/>
          <w:sz w:val="24"/>
          <w:szCs w:val="24"/>
        </w:rPr>
        <w:t xml:space="preserve">. Tàu được phóng vào vũ trụ từ đầu tháng 9 năm 1977 mang theo bộ pin phóng xạ chứa </w:t>
      </w:r>
      <w:r>
        <w:rPr>
          <w:rFonts w:ascii="Times New Roman" w:hAnsi="Times New Roman" w:cs="Times New Roman"/>
          <w:color w:val="000000"/>
          <w:position w:val="-10"/>
          <w:sz w:val="24"/>
          <w:szCs w:val="24"/>
        </w:rPr>
        <w:object w:dxaOrig="720" w:dyaOrig="315" w14:anchorId="505C82D3">
          <v:shape id="_x0000_i1162" type="#_x0000_t75" style="width:36pt;height:15.75pt" o:ole="">
            <v:imagedata r:id="rId95" o:title=""/>
          </v:shape>
          <o:OLEObject Type="Embed" ProgID="Equation.DSMT4" ShapeID="_x0000_i1162" DrawAspect="Content" ObjectID="_1838534299" r:id="rId96"/>
        </w:object>
      </w:r>
      <w:r>
        <w:rPr>
          <w:rFonts w:ascii="Times New Roman" w:hAnsi="Times New Roman" w:cs="Times New Roman"/>
          <w:color w:val="000000"/>
          <w:sz w:val="24"/>
          <w:szCs w:val="24"/>
        </w:rPr>
        <w:t xml:space="preserve"> đồng vị </w:t>
      </w:r>
      <w:r>
        <w:rPr>
          <w:rFonts w:ascii="Times New Roman" w:hAnsi="Times New Roman" w:cs="Times New Roman"/>
          <w:color w:val="000000"/>
          <w:position w:val="-6"/>
          <w:sz w:val="24"/>
          <w:szCs w:val="24"/>
        </w:rPr>
        <w:object w:dxaOrig="600" w:dyaOrig="315" w14:anchorId="0813B68B">
          <v:shape id="_x0000_i1163" type="#_x0000_t75" style="width:30pt;height:15.75pt" o:ole="">
            <v:imagedata r:id="rId97" o:title=""/>
          </v:shape>
          <o:OLEObject Type="Embed" ProgID="Equation.DSMT4" ShapeID="_x0000_i1163" DrawAspect="Content" ObjectID="_1838534300" r:id="rId98"/>
        </w:object>
      </w:r>
      <w:r>
        <w:rPr>
          <w:rFonts w:ascii="Times New Roman" w:hAnsi="Times New Roman" w:cs="Times New Roman"/>
          <w:color w:val="000000"/>
          <w:sz w:val="24"/>
          <w:szCs w:val="24"/>
        </w:rPr>
        <w:t xml:space="preserve">. Biết rằng 1 năm là 365 ngày, </w:t>
      </w:r>
      <w:r>
        <w:rPr>
          <w:rFonts w:ascii="Times New Roman" w:hAnsi="Times New Roman" w:cs="Times New Roman"/>
          <w:color w:val="000000"/>
          <w:position w:val="-10"/>
          <w:sz w:val="24"/>
          <w:szCs w:val="24"/>
        </w:rPr>
        <w:object w:dxaOrig="1860" w:dyaOrig="360" w14:anchorId="774E9675">
          <v:shape id="_x0000_i1164" type="#_x0000_t75" style="width:93pt;height:18pt" o:ole="">
            <v:imagedata r:id="rId99" o:title=""/>
          </v:shape>
          <o:OLEObject Type="Embed" ProgID="Equation.DSMT4" ShapeID="_x0000_i1164" DrawAspect="Content" ObjectID="_1838534301" r:id="rId100"/>
        </w:object>
      </w:r>
      <w:r>
        <w:rPr>
          <w:rFonts w:ascii="Times New Roman" w:hAnsi="Times New Roman" w:cs="Times New Roman"/>
          <w:color w:val="000000"/>
          <w:sz w:val="24"/>
          <w:szCs w:val="24"/>
        </w:rPr>
        <w:t xml:space="preserve">, khối lượng mol của </w:t>
      </w:r>
      <w:r>
        <w:rPr>
          <w:rFonts w:ascii="Times New Roman" w:hAnsi="Times New Roman" w:cs="Times New Roman"/>
          <w:color w:val="000000"/>
          <w:position w:val="-6"/>
          <w:sz w:val="24"/>
          <w:szCs w:val="24"/>
        </w:rPr>
        <w:object w:dxaOrig="600" w:dyaOrig="315" w14:anchorId="1CEF0DE7">
          <v:shape id="_x0000_i1165" type="#_x0000_t75" style="width:30pt;height:15.75pt" o:ole="">
            <v:imagedata r:id="rId101" o:title=""/>
          </v:shape>
          <o:OLEObject Type="Embed" ProgID="Equation.DSMT4" ShapeID="_x0000_i1165" DrawAspect="Content" ObjectID="_1838534302" r:id="rId102"/>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szCs w:val="24"/>
        </w:rPr>
        <w:object w:dxaOrig="885" w:dyaOrig="630" w14:anchorId="19F51317">
          <v:shape id="_x0000_i1166" type="#_x0000_t75" style="width:44.25pt;height:31.5pt" o:ole="">
            <v:imagedata r:id="rId103" o:title=""/>
          </v:shape>
          <o:OLEObject Type="Embed" ProgID="Equation.DSMT4" ShapeID="_x0000_i1166" DrawAspect="Content" ObjectID="_1838534303" r:id="rId104"/>
        </w:object>
      </w:r>
      <w:r>
        <w:rPr>
          <w:rFonts w:ascii="Times New Roman" w:hAnsi="Times New Roman" w:cs="Times New Roman"/>
          <w:color w:val="000000"/>
          <w:sz w:val="24"/>
          <w:szCs w:val="24"/>
        </w:rPr>
        <w:t>.</w:t>
      </w:r>
    </w:p>
    <w:p w14:paraId="56936A26"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Đến đầu tháng 9 năm 2020, trong bộ pin trên tàu khối lượng </w:t>
      </w:r>
      <w:r>
        <w:rPr>
          <w:rFonts w:ascii="Times New Roman" w:hAnsi="Times New Roman" w:cs="Times New Roman"/>
          <w:color w:val="000000"/>
          <w:position w:val="-6"/>
          <w:sz w:val="24"/>
          <w:szCs w:val="24"/>
        </w:rPr>
        <w:object w:dxaOrig="600" w:dyaOrig="315" w14:anchorId="69EA075C">
          <v:shape id="_x0000_i1167" type="#_x0000_t75" style="width:30pt;height:15.75pt" o:ole="">
            <v:imagedata r:id="rId105" o:title=""/>
          </v:shape>
          <o:OLEObject Type="Embed" ProgID="Equation.DSMT4" ShapeID="_x0000_i1167" DrawAspect="Content" ObjectID="_1838534304" r:id="rId106"/>
        </w:object>
      </w:r>
      <w:r>
        <w:rPr>
          <w:rFonts w:ascii="Times New Roman" w:hAnsi="Times New Roman" w:cs="Times New Roman"/>
          <w:color w:val="000000"/>
          <w:sz w:val="24"/>
          <w:szCs w:val="24"/>
        </w:rPr>
        <w:t xml:space="preserve"> còn lại là bao nhiêu kilôgam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705C088C"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Dự kiến vào đầu tháng 9 năm 2030 tàu Voyager 1 sẽ hoàn thành sứ mệnh của mình. Vào thời điểm trước khi hoàn thành sứ mệnh, năng lượng điện mà bộ pin cung cấp trong mỗi phút là bao nhiêu kilôJun (kJ) </w:t>
      </w:r>
      <w:r>
        <w:rPr>
          <w:rFonts w:ascii="Times New Roman" w:hAnsi="Times New Roman" w:cs="Times New Roman"/>
          <w:i/>
          <w:iCs/>
          <w:color w:val="000000"/>
          <w:sz w:val="24"/>
          <w:szCs w:val="24"/>
        </w:rPr>
        <w:t>(làm tròn kết quả đến chữ số hàng đơn vị)</w:t>
      </w:r>
      <w:r>
        <w:rPr>
          <w:rFonts w:ascii="Times New Roman" w:hAnsi="Times New Roman" w:cs="Times New Roman"/>
          <w:color w:val="000000"/>
          <w:sz w:val="24"/>
          <w:szCs w:val="24"/>
        </w:rPr>
        <w:t>?</w:t>
      </w:r>
    </w:p>
    <w:p w14:paraId="15C0CD69" w14:textId="77777777" w:rsidR="00D31D16" w:rsidRDefault="00D31D16" w:rsidP="00D31D16">
      <w:pPr>
        <w:spacing w:after="0" w:line="240" w:lineRule="auto"/>
        <w:rPr>
          <w:rFonts w:asciiTheme="minorHAnsi"/>
        </w:rPr>
      </w:pPr>
    </w:p>
    <w:p w14:paraId="2094F403"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Sử dụng các thông tin sau cho Câu 3 và Câu 4</w:t>
      </w:r>
    </w:p>
    <w:p w14:paraId="0D61D9C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Mô hình cấu tạo của loa điện động được mô tả như hình a dưới đây, gồm một cuộn dây gắn với màng loa, đặt giữa hai cực từ hình trụ. Khi có tín hiệu điện vào cuộn dây thay đổi, lực từ tác dụng lên nó sẽ làm màng loa dao động và phát ra âm thanh. Biết cảm ứng từ do nam châm vĩnh cửu tạo ra ở các điểm nằm trên mặt trụ ống dây có cùng độ lớn là </w:t>
      </w:r>
      <w:r>
        <w:rPr>
          <w:rFonts w:ascii="Times New Roman" w:hAnsi="Times New Roman" w:cs="Times New Roman"/>
          <w:color w:val="000000"/>
          <w:position w:val="-10"/>
          <w:sz w:val="24"/>
          <w:szCs w:val="24"/>
        </w:rPr>
        <w:object w:dxaOrig="1530" w:dyaOrig="360" w14:anchorId="5229427E">
          <v:shape id="_x0000_i1168" type="#_x0000_t75" style="width:76.5pt;height:18pt" o:ole="">
            <v:imagedata r:id="rId107" o:title=""/>
          </v:shape>
          <o:OLEObject Type="Embed" ProgID="Equation.DSMT4" ShapeID="_x0000_i1168" DrawAspect="Content" ObjectID="_1838534305" r:id="rId108"/>
        </w:object>
      </w:r>
      <w:r>
        <w:rPr>
          <w:rFonts w:ascii="Times New Roman" w:hAnsi="Times New Roman" w:cs="Times New Roman"/>
          <w:color w:val="000000"/>
          <w:sz w:val="24"/>
          <w:szCs w:val="24"/>
        </w:rPr>
        <w:t xml:space="preserve"> và có hướng vuông góc với trục của ống dây tại mọi điểm. Cuộn dây có đường kính </w:t>
      </w:r>
      <w:r>
        <w:rPr>
          <w:rFonts w:ascii="Times New Roman" w:hAnsi="Times New Roman" w:cs="Times New Roman"/>
          <w:color w:val="000000"/>
          <w:position w:val="-10"/>
          <w:sz w:val="24"/>
          <w:szCs w:val="24"/>
        </w:rPr>
        <w:object w:dxaOrig="1185" w:dyaOrig="315" w14:anchorId="13E8AF19">
          <v:shape id="_x0000_i1169" type="#_x0000_t75" style="width:59.25pt;height:15.75pt" o:ole="">
            <v:imagedata r:id="rId109" o:title=""/>
          </v:shape>
          <o:OLEObject Type="Embed" ProgID="Equation.DSMT4" ShapeID="_x0000_i1169" DrawAspect="Content" ObjectID="_1838534306" r:id="rId110"/>
        </w:object>
      </w:r>
      <w:r>
        <w:rPr>
          <w:rFonts w:ascii="Times New Roman" w:hAnsi="Times New Roman" w:cs="Times New Roman"/>
          <w:color w:val="000000"/>
          <w:sz w:val="24"/>
          <w:szCs w:val="24"/>
        </w:rPr>
        <w:t xml:space="preserve">, gồm </w:t>
      </w:r>
      <w:r>
        <w:rPr>
          <w:rFonts w:ascii="Times New Roman" w:hAnsi="Times New Roman" w:cs="Times New Roman"/>
          <w:color w:val="000000"/>
          <w:position w:val="-6"/>
          <w:sz w:val="24"/>
          <w:szCs w:val="24"/>
        </w:rPr>
        <w:object w:dxaOrig="735" w:dyaOrig="285" w14:anchorId="609204F5">
          <v:shape id="_x0000_i1170" type="#_x0000_t75" style="width:36.75pt;height:14.25pt" o:ole="">
            <v:imagedata r:id="rId111" o:title=""/>
          </v:shape>
          <o:OLEObject Type="Embed" ProgID="Equation.DSMT4" ShapeID="_x0000_i1170" DrawAspect="Content" ObjectID="_1838534307" r:id="rId112"/>
        </w:object>
      </w:r>
      <w:r>
        <w:rPr>
          <w:rFonts w:ascii="Times New Roman" w:hAnsi="Times New Roman" w:cs="Times New Roman"/>
          <w:color w:val="000000"/>
          <w:sz w:val="24"/>
          <w:szCs w:val="24"/>
        </w:rPr>
        <w:t xml:space="preserve"> vòng quấn cùng một chiều. Hình b là đồ thị một tín hiệu điện chạy vào cuộn dây.</w:t>
      </w:r>
    </w:p>
    <w:p w14:paraId="7DEC7417" w14:textId="35D69A28"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CD511A7" wp14:editId="0FFB46C5">
            <wp:extent cx="668655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86550" cy="1838325"/>
                    </a:xfrm>
                    <a:prstGeom prst="rect">
                      <a:avLst/>
                    </a:prstGeom>
                    <a:noFill/>
                    <a:ln>
                      <a:noFill/>
                    </a:ln>
                  </pic:spPr>
                </pic:pic>
              </a:graphicData>
            </a:graphic>
          </wp:inline>
        </w:drawing>
      </w:r>
    </w:p>
    <w:p w14:paraId="732E9D86"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Tần số dao động của màng loa là bao nhiêu Hertz (Hz) </w:t>
      </w:r>
      <w:r>
        <w:rPr>
          <w:rFonts w:ascii="Times New Roman" w:hAnsi="Times New Roman" w:cs="Times New Roman"/>
          <w:i/>
          <w:iCs/>
          <w:color w:val="000000"/>
          <w:sz w:val="24"/>
          <w:szCs w:val="24"/>
        </w:rPr>
        <w:t>(làm tròn kết quả đến chữ số hàng đơn vị)</w:t>
      </w:r>
      <w:r>
        <w:rPr>
          <w:rFonts w:ascii="Times New Roman" w:hAnsi="Times New Roman" w:cs="Times New Roman"/>
          <w:color w:val="000000"/>
          <w:sz w:val="24"/>
          <w:szCs w:val="24"/>
        </w:rPr>
        <w:t>?</w:t>
      </w:r>
    </w:p>
    <w:p w14:paraId="5E5E119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10"/>
          <w:sz w:val="24"/>
          <w:szCs w:val="24"/>
        </w:rPr>
        <w:object w:dxaOrig="885" w:dyaOrig="315" w14:anchorId="75132E06">
          <v:shape id="_x0000_i1171" type="#_x0000_t75" style="width:44.25pt;height:15.75pt" o:ole="">
            <v:imagedata r:id="rId114" o:title=""/>
          </v:shape>
          <o:OLEObject Type="Embed" ProgID="Equation.DSMT4" ShapeID="_x0000_i1171" DrawAspect="Content" ObjectID="_1838534308" r:id="rId115"/>
        </w:object>
      </w:r>
      <w:r>
        <w:rPr>
          <w:rFonts w:ascii="Times New Roman" w:hAnsi="Times New Roman" w:cs="Times New Roman"/>
          <w:color w:val="000000"/>
          <w:sz w:val="24"/>
          <w:szCs w:val="24"/>
        </w:rPr>
        <w:t xml:space="preserve">. Lực từ tác dụng lên cuộn dây có giá trị lớn nhất là bao nhiêu Newton (N) </w:t>
      </w:r>
      <w:r>
        <w:rPr>
          <w:rFonts w:ascii="Times New Roman" w:hAnsi="Times New Roman" w:cs="Times New Roman"/>
          <w:i/>
          <w:iCs/>
          <w:color w:val="000000"/>
          <w:sz w:val="24"/>
          <w:szCs w:val="24"/>
        </w:rPr>
        <w:t>(làm tròn kết quả đến chữ số hàng phần trăm)</w:t>
      </w:r>
      <w:r>
        <w:rPr>
          <w:rFonts w:ascii="Times New Roman" w:hAnsi="Times New Roman" w:cs="Times New Roman"/>
          <w:color w:val="000000"/>
          <w:sz w:val="24"/>
          <w:szCs w:val="24"/>
        </w:rPr>
        <w:t>?</w:t>
      </w:r>
    </w:p>
    <w:p w14:paraId="59D5CE0E" w14:textId="77777777" w:rsidR="00D31D16" w:rsidRDefault="00D31D16" w:rsidP="00D31D16">
      <w:pPr>
        <w:spacing w:after="0" w:line="240" w:lineRule="auto"/>
        <w:rPr>
          <w:rFonts w:asciiTheme="minorHAnsi"/>
        </w:rPr>
      </w:pPr>
    </w:p>
    <w:p w14:paraId="7A4EE71E"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Sử dụng các thông tin sau cho Câu 5 và Câu 6</w:t>
      </w:r>
    </w:p>
    <w:p w14:paraId="400569A7"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Trong môi trường kín như tàu ngầm, người ta bổ sung Oxygen </w:t>
      </w:r>
      <w:r>
        <w:rPr>
          <w:rFonts w:ascii="Times New Roman" w:hAnsi="Times New Roman" w:cs="Times New Roman"/>
          <w:color w:val="000000"/>
          <w:position w:val="-12"/>
          <w:sz w:val="24"/>
          <w:szCs w:val="24"/>
        </w:rPr>
        <w:object w:dxaOrig="495" w:dyaOrig="360" w14:anchorId="7BD98DC5">
          <v:shape id="_x0000_i1172" type="#_x0000_t75" style="width:24.75pt;height:18pt" o:ole="">
            <v:imagedata r:id="rId116" o:title=""/>
          </v:shape>
          <o:OLEObject Type="Embed" ProgID="Equation.DSMT4" ShapeID="_x0000_i1172" DrawAspect="Content" ObjectID="_1838534309" r:id="rId117"/>
        </w:object>
      </w:r>
      <w:r>
        <w:rPr>
          <w:rFonts w:ascii="Times New Roman" w:hAnsi="Times New Roman" w:cs="Times New Roman"/>
          <w:color w:val="000000"/>
          <w:sz w:val="24"/>
          <w:szCs w:val="24"/>
        </w:rPr>
        <w:t xml:space="preserve"> và loại bỏ Carbon dioxide </w:t>
      </w:r>
      <w:r>
        <w:rPr>
          <w:rFonts w:ascii="Times New Roman" w:hAnsi="Times New Roman" w:cs="Times New Roman"/>
          <w:color w:val="000000"/>
          <w:position w:val="-12"/>
          <w:sz w:val="24"/>
          <w:szCs w:val="24"/>
        </w:rPr>
        <w:object w:dxaOrig="660" w:dyaOrig="360" w14:anchorId="6420A67D">
          <v:shape id="_x0000_i1173" type="#_x0000_t75" style="width:33pt;height:18pt" o:ole="">
            <v:imagedata r:id="rId118" o:title=""/>
          </v:shape>
          <o:OLEObject Type="Embed" ProgID="Equation.DSMT4" ShapeID="_x0000_i1173" DrawAspect="Content" ObjectID="_1838534310" r:id="rId119"/>
        </w:object>
      </w:r>
      <w:r>
        <w:rPr>
          <w:rFonts w:ascii="Times New Roman" w:hAnsi="Times New Roman" w:cs="Times New Roman"/>
          <w:color w:val="000000"/>
          <w:sz w:val="24"/>
          <w:szCs w:val="24"/>
        </w:rPr>
        <w:t xml:space="preserve"> để hàm lượng </w:t>
      </w:r>
      <w:r>
        <w:rPr>
          <w:rFonts w:ascii="Times New Roman" w:hAnsi="Times New Roman" w:cs="Times New Roman"/>
          <w:color w:val="000000"/>
          <w:position w:val="-12"/>
          <w:sz w:val="24"/>
          <w:szCs w:val="24"/>
        </w:rPr>
        <w:object w:dxaOrig="300" w:dyaOrig="360" w14:anchorId="53A00737">
          <v:shape id="_x0000_i1174" type="#_x0000_t75" style="width:15pt;height:18pt" o:ole="">
            <v:imagedata r:id="rId120" o:title=""/>
          </v:shape>
          <o:OLEObject Type="Embed" ProgID="Equation.DSMT4" ShapeID="_x0000_i1174" DrawAspect="Content" ObjectID="_1838534311" r:id="rId12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szCs w:val="24"/>
        </w:rPr>
        <w:object w:dxaOrig="465" w:dyaOrig="360" w14:anchorId="3D41A1D9">
          <v:shape id="_x0000_i1175" type="#_x0000_t75" style="width:23.25pt;height:18pt" o:ole="">
            <v:imagedata r:id="rId122" o:title=""/>
          </v:shape>
          <o:OLEObject Type="Embed" ProgID="Equation.DSMT4" ShapeID="_x0000_i1175" DrawAspect="Content" ObjectID="_1838534312" r:id="rId123"/>
        </w:object>
      </w:r>
      <w:r>
        <w:rPr>
          <w:rFonts w:ascii="Times New Roman" w:hAnsi="Times New Roman" w:cs="Times New Roman"/>
          <w:color w:val="000000"/>
          <w:sz w:val="24"/>
          <w:szCs w:val="24"/>
        </w:rPr>
        <w:t xml:space="preserve"> không đổi. Biết rằng trung bình mỗi ngày, mỗi thuyền viên tiêu thụ 565 lít </w:t>
      </w:r>
      <w:r>
        <w:rPr>
          <w:rFonts w:ascii="Times New Roman" w:hAnsi="Times New Roman" w:cs="Times New Roman"/>
          <w:color w:val="000000"/>
          <w:position w:val="-12"/>
          <w:sz w:val="24"/>
          <w:szCs w:val="24"/>
        </w:rPr>
        <w:object w:dxaOrig="300" w:dyaOrig="360" w14:anchorId="19EAC5A5">
          <v:shape id="_x0000_i1176" type="#_x0000_t75" style="width:15pt;height:18pt" o:ole="">
            <v:imagedata r:id="rId124" o:title=""/>
          </v:shape>
          <o:OLEObject Type="Embed" ProgID="Equation.DSMT4" ShapeID="_x0000_i1176" DrawAspect="Content" ObjectID="_1838534313" r:id="rId125"/>
        </w:object>
      </w:r>
      <w:r>
        <w:rPr>
          <w:rFonts w:ascii="Times New Roman" w:hAnsi="Times New Roman" w:cs="Times New Roman"/>
          <w:color w:val="000000"/>
          <w:sz w:val="24"/>
          <w:szCs w:val="24"/>
        </w:rPr>
        <w:t xml:space="preserve"> và thải ra 465 lít </w:t>
      </w:r>
      <w:r>
        <w:rPr>
          <w:rFonts w:ascii="Times New Roman" w:hAnsi="Times New Roman" w:cs="Times New Roman"/>
          <w:color w:val="000000"/>
          <w:position w:val="-12"/>
          <w:sz w:val="24"/>
          <w:szCs w:val="24"/>
        </w:rPr>
        <w:object w:dxaOrig="465" w:dyaOrig="360" w14:anchorId="5EAD0D2D">
          <v:shape id="_x0000_i1177" type="#_x0000_t75" style="width:23.25pt;height:18pt" o:ole="">
            <v:imagedata r:id="rId126" o:title=""/>
          </v:shape>
          <o:OLEObject Type="Embed" ProgID="Equation.DSMT4" ShapeID="_x0000_i1177" DrawAspect="Content" ObjectID="_1838534314" r:id="rId127"/>
        </w:object>
      </w:r>
      <w:r>
        <w:rPr>
          <w:rFonts w:ascii="Times New Roman" w:hAnsi="Times New Roman" w:cs="Times New Roman"/>
          <w:color w:val="000000"/>
          <w:sz w:val="24"/>
          <w:szCs w:val="24"/>
        </w:rPr>
        <w:t xml:space="preserve"> ở áp suất </w:t>
      </w:r>
      <w:r>
        <w:rPr>
          <w:rFonts w:ascii="Times New Roman" w:hAnsi="Times New Roman" w:cs="Times New Roman"/>
          <w:color w:val="000000"/>
          <w:position w:val="-10"/>
          <w:sz w:val="24"/>
          <w:szCs w:val="24"/>
        </w:rPr>
        <w:object w:dxaOrig="1155" w:dyaOrig="360" w14:anchorId="2FDF6711">
          <v:shape id="_x0000_i1178" type="#_x0000_t75" style="width:57.75pt;height:18pt" o:ole="">
            <v:imagedata r:id="rId128" o:title=""/>
          </v:shape>
          <o:OLEObject Type="Embed" ProgID="Equation.DSMT4" ShapeID="_x0000_i1178" DrawAspect="Content" ObjectID="_1838534315" r:id="rId129"/>
        </w:object>
      </w:r>
      <w:r>
        <w:rPr>
          <w:rFonts w:ascii="Times New Roman" w:hAnsi="Times New Roman" w:cs="Times New Roman"/>
          <w:color w:val="000000"/>
          <w:sz w:val="24"/>
          <w:szCs w:val="24"/>
        </w:rPr>
        <w:t xml:space="preserve"> và nhiệt độ </w:t>
      </w:r>
      <w:r>
        <w:rPr>
          <w:rFonts w:ascii="Times New Roman" w:hAnsi="Times New Roman" w:cs="Times New Roman"/>
          <w:color w:val="000000"/>
          <w:position w:val="-10"/>
          <w:sz w:val="24"/>
          <w:szCs w:val="24"/>
        </w:rPr>
        <w:object w:dxaOrig="780" w:dyaOrig="360" w14:anchorId="2881CA59">
          <v:shape id="_x0000_i1179" type="#_x0000_t75" style="width:39pt;height:18pt" o:ole="">
            <v:imagedata r:id="rId130" o:title=""/>
          </v:shape>
          <o:OLEObject Type="Embed" ProgID="Equation.DSMT4" ShapeID="_x0000_i1179" DrawAspect="Content" ObjectID="_1838534316" r:id="rId131"/>
        </w:object>
      </w:r>
      <w:r>
        <w:rPr>
          <w:rFonts w:ascii="Times New Roman" w:hAnsi="Times New Roman" w:cs="Times New Roman"/>
          <w:color w:val="000000"/>
          <w:sz w:val="24"/>
          <w:szCs w:val="24"/>
        </w:rPr>
        <w:t xml:space="preserve">, khối lượng mol của </w:t>
      </w:r>
      <w:r>
        <w:rPr>
          <w:rFonts w:ascii="Times New Roman" w:hAnsi="Times New Roman" w:cs="Times New Roman"/>
          <w:color w:val="000000"/>
          <w:position w:val="-12"/>
          <w:sz w:val="24"/>
          <w:szCs w:val="24"/>
        </w:rPr>
        <w:object w:dxaOrig="465" w:dyaOrig="360" w14:anchorId="163C83A3">
          <v:shape id="_x0000_i1180" type="#_x0000_t75" style="width:23.25pt;height:18pt" o:ole="">
            <v:imagedata r:id="rId132" o:title=""/>
          </v:shape>
          <o:OLEObject Type="Embed" ProgID="Equation.DSMT4" ShapeID="_x0000_i1180" DrawAspect="Content" ObjectID="_1838534317" r:id="rId133"/>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szCs w:val="24"/>
        </w:rPr>
        <w:object w:dxaOrig="960" w:dyaOrig="630" w14:anchorId="2A92CCBF">
          <v:shape id="_x0000_i1181" type="#_x0000_t75" style="width:48pt;height:31.5pt" o:ole="">
            <v:imagedata r:id="rId134" o:title=""/>
          </v:shape>
          <o:OLEObject Type="Embed" ProgID="Equation.DSMT4" ShapeID="_x0000_i1181" DrawAspect="Content" ObjectID="_1838534318" r:id="rId135"/>
        </w:object>
      </w:r>
      <w:r>
        <w:rPr>
          <w:rFonts w:ascii="Times New Roman" w:hAnsi="Times New Roman" w:cs="Times New Roman"/>
          <w:color w:val="000000"/>
          <w:sz w:val="24"/>
          <w:szCs w:val="24"/>
        </w:rPr>
        <w:t>.</w:t>
      </w:r>
    </w:p>
    <w:p w14:paraId="2AB2F9F8" w14:textId="77777777" w:rsidR="00D31D16" w:rsidRDefault="00D31D16" w:rsidP="00D3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Trung bình trong mỗi ngày một thuyền viên trên tàu tiêu thụ bao nhiêu mol khí </w:t>
      </w:r>
      <w:r>
        <w:rPr>
          <w:rFonts w:ascii="Times New Roman" w:hAnsi="Times New Roman" w:cs="Times New Roman"/>
          <w:color w:val="000000"/>
          <w:position w:val="-12"/>
          <w:sz w:val="24"/>
          <w:szCs w:val="24"/>
        </w:rPr>
        <w:object w:dxaOrig="300" w:dyaOrig="360" w14:anchorId="5CC58EA1">
          <v:shape id="_x0000_i1182" type="#_x0000_t75" style="width:15pt;height:18pt" o:ole="">
            <v:imagedata r:id="rId136" o:title=""/>
          </v:shape>
          <o:OLEObject Type="Embed" ProgID="Equation.DSMT4" ShapeID="_x0000_i1182" DrawAspect="Content" ObjectID="_1838534319" r:id="rId137"/>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2F2C71D1" w14:textId="77777777" w:rsidR="00D31D16" w:rsidRDefault="00D31D16" w:rsidP="00D31D16">
      <w:pPr>
        <w:spacing w:after="0" w:line="240" w:lineRule="auto"/>
        <w:rPr>
          <w:rFonts w:asciiTheme="minorHAnsi"/>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Để loại bỏ </w:t>
      </w:r>
      <w:r>
        <w:rPr>
          <w:rFonts w:ascii="Times New Roman" w:hAnsi="Times New Roman" w:cs="Times New Roman"/>
          <w:color w:val="000000"/>
          <w:position w:val="-12"/>
          <w:sz w:val="24"/>
          <w:szCs w:val="24"/>
        </w:rPr>
        <w:object w:dxaOrig="465" w:dyaOrig="360" w14:anchorId="21FDAF20">
          <v:shape id="_x0000_i1183" type="#_x0000_t75" style="width:23.25pt;height:18pt" o:ole="">
            <v:imagedata r:id="rId138" o:title=""/>
          </v:shape>
          <o:OLEObject Type="Embed" ProgID="Equation.DSMT4" ShapeID="_x0000_i1183" DrawAspect="Content" ObjectID="_1838534320" r:id="rId139"/>
        </w:object>
      </w:r>
      <w:r>
        <w:rPr>
          <w:rFonts w:ascii="Times New Roman" w:hAnsi="Times New Roman" w:cs="Times New Roman"/>
          <w:color w:val="000000"/>
          <w:sz w:val="24"/>
          <w:szCs w:val="24"/>
        </w:rPr>
        <w:t xml:space="preserve">, người ta sử dụng hệ thống lọc chứa hóa chất chuyên dụng. Biết rằng mỗi kilôgam hóa chất có khả năng hấp thụ tối đa 15 mol </w:t>
      </w:r>
      <w:r>
        <w:rPr>
          <w:rFonts w:ascii="Times New Roman" w:hAnsi="Times New Roman" w:cs="Times New Roman"/>
          <w:color w:val="000000"/>
          <w:position w:val="-12"/>
          <w:sz w:val="24"/>
          <w:szCs w:val="24"/>
        </w:rPr>
        <w:object w:dxaOrig="465" w:dyaOrig="360" w14:anchorId="1C342309">
          <v:shape id="_x0000_i1184" type="#_x0000_t75" style="width:23.25pt;height:18pt" o:ole="">
            <v:imagedata r:id="rId140" o:title=""/>
          </v:shape>
          <o:OLEObject Type="Embed" ProgID="Equation.DSMT4" ShapeID="_x0000_i1184" DrawAspect="Content" ObjectID="_1838534321" r:id="rId141"/>
        </w:object>
      </w:r>
      <w:r>
        <w:rPr>
          <w:rFonts w:ascii="Times New Roman" w:hAnsi="Times New Roman" w:cs="Times New Roman"/>
          <w:color w:val="000000"/>
          <w:sz w:val="24"/>
          <w:szCs w:val="24"/>
        </w:rPr>
        <w:t xml:space="preserve">. Trong một ngày, khối lượng hóa chất tối thiểu cần để xử lí toàn bộ lượng </w:t>
      </w:r>
      <w:r>
        <w:rPr>
          <w:rFonts w:ascii="Times New Roman" w:hAnsi="Times New Roman" w:cs="Times New Roman"/>
          <w:color w:val="000000"/>
          <w:position w:val="-12"/>
          <w:sz w:val="24"/>
          <w:szCs w:val="24"/>
        </w:rPr>
        <w:object w:dxaOrig="465" w:dyaOrig="360" w14:anchorId="1730E3E4">
          <v:shape id="_x0000_i1185" type="#_x0000_t75" style="width:23.25pt;height:18pt" o:ole="">
            <v:imagedata r:id="rId142" o:title=""/>
          </v:shape>
          <o:OLEObject Type="Embed" ProgID="Equation.DSMT4" ShapeID="_x0000_i1185" DrawAspect="Content" ObjectID="_1838534322" r:id="rId143"/>
        </w:object>
      </w:r>
      <w:r>
        <w:rPr>
          <w:rFonts w:ascii="Times New Roman" w:hAnsi="Times New Roman" w:cs="Times New Roman"/>
          <w:color w:val="000000"/>
          <w:sz w:val="24"/>
          <w:szCs w:val="24"/>
        </w:rPr>
        <w:t xml:space="preserve"> do 25 thuyền viên thải ra là bao nhiêu kilôgam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482EC589" w14:textId="633CE404" w:rsidR="007C3F85" w:rsidRPr="00D76AB4" w:rsidRDefault="009B320F" w:rsidP="009B320F">
      <w:pPr>
        <w:jc w:val="center"/>
        <w:rPr>
          <w:rFonts w:ascii="Times New Roman" w:hAnsi="Times New Roman" w:cs="Times New Roman"/>
          <w:b/>
          <w:sz w:val="24"/>
          <w:szCs w:val="24"/>
        </w:rPr>
      </w:pPr>
      <w:r w:rsidRPr="00D76AB4">
        <w:rPr>
          <w:rFonts w:ascii="Times New Roman" w:hAnsi="Times New Roman" w:cs="Times New Roman"/>
          <w:b/>
          <w:sz w:val="24"/>
          <w:szCs w:val="24"/>
        </w:rPr>
        <w:t>HẾT</w:t>
      </w:r>
    </w:p>
    <w:p w14:paraId="12AB777F" w14:textId="76C057BC" w:rsidR="009B320F" w:rsidRPr="00D76AB4" w:rsidRDefault="009B320F" w:rsidP="009B320F">
      <w:pPr>
        <w:jc w:val="center"/>
        <w:rPr>
          <w:rFonts w:ascii="Times New Roman" w:hAnsi="Times New Roman" w:cs="Times New Roman"/>
          <w:b/>
          <w:sz w:val="24"/>
          <w:szCs w:val="24"/>
        </w:rPr>
      </w:pPr>
      <w:r w:rsidRPr="00D76AB4">
        <w:rPr>
          <w:rFonts w:ascii="Times New Roman" w:hAnsi="Times New Roman" w:cs="Times New Roman"/>
          <w:b/>
          <w:sz w:val="24"/>
          <w:szCs w:val="24"/>
        </w:rPr>
        <w:t>ĐÁP ÁN THAM KHẢO</w:t>
      </w:r>
    </w:p>
    <w:p w14:paraId="4BF2C69A" w14:textId="3BB9CCCD" w:rsidR="00E3334A" w:rsidRPr="00D76AB4" w:rsidRDefault="00E3334A" w:rsidP="00E3334A">
      <w:pPr>
        <w:rPr>
          <w:rFonts w:ascii="Times New Roman" w:hAnsi="Times New Roman" w:cs="Times New Roman"/>
          <w:b/>
          <w:sz w:val="24"/>
          <w:szCs w:val="24"/>
        </w:rPr>
      </w:pPr>
      <w:r w:rsidRPr="00E3334A">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400"/>
        <w:gridCol w:w="387"/>
        <w:gridCol w:w="387"/>
        <w:gridCol w:w="387"/>
        <w:gridCol w:w="387"/>
        <w:gridCol w:w="387"/>
        <w:gridCol w:w="400"/>
        <w:gridCol w:w="466"/>
        <w:gridCol w:w="466"/>
        <w:gridCol w:w="466"/>
        <w:gridCol w:w="466"/>
        <w:gridCol w:w="466"/>
        <w:gridCol w:w="466"/>
        <w:gridCol w:w="466"/>
        <w:gridCol w:w="466"/>
        <w:gridCol w:w="466"/>
      </w:tblGrid>
      <w:tr w:rsidR="00E3334A" w:rsidRPr="00D76AB4" w14:paraId="1FEDB2E0" w14:textId="77777777" w:rsidTr="00E3334A">
        <w:trPr>
          <w:tblHeader/>
        </w:trPr>
        <w:tc>
          <w:tcPr>
            <w:tcW w:w="0" w:type="auto"/>
            <w:vAlign w:val="center"/>
            <w:hideMark/>
          </w:tcPr>
          <w:p w14:paraId="02FB6F9B" w14:textId="32F9C88F"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D76AB4">
              <w:rPr>
                <w:rFonts w:ascii="Times New Roman" w:eastAsia="Times New Roman" w:hAnsi="Times New Roman" w:cs="Times New Roman"/>
                <w:b/>
                <w:bCs/>
                <w:sz w:val="24"/>
                <w:szCs w:val="24"/>
              </w:rPr>
              <w:t>Câu</w:t>
            </w:r>
          </w:p>
        </w:tc>
        <w:tc>
          <w:tcPr>
            <w:tcW w:w="0" w:type="auto"/>
            <w:vAlign w:val="center"/>
            <w:hideMark/>
          </w:tcPr>
          <w:p w14:paraId="02F52D28"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w:t>
            </w:r>
          </w:p>
        </w:tc>
        <w:tc>
          <w:tcPr>
            <w:tcW w:w="0" w:type="auto"/>
            <w:vAlign w:val="center"/>
            <w:hideMark/>
          </w:tcPr>
          <w:p w14:paraId="12D21295"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2</w:t>
            </w:r>
          </w:p>
        </w:tc>
        <w:tc>
          <w:tcPr>
            <w:tcW w:w="0" w:type="auto"/>
            <w:vAlign w:val="center"/>
            <w:hideMark/>
          </w:tcPr>
          <w:p w14:paraId="201F8756"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3</w:t>
            </w:r>
          </w:p>
        </w:tc>
        <w:tc>
          <w:tcPr>
            <w:tcW w:w="0" w:type="auto"/>
            <w:vAlign w:val="center"/>
            <w:hideMark/>
          </w:tcPr>
          <w:p w14:paraId="7497BCB5"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4</w:t>
            </w:r>
          </w:p>
        </w:tc>
        <w:tc>
          <w:tcPr>
            <w:tcW w:w="0" w:type="auto"/>
            <w:vAlign w:val="center"/>
            <w:hideMark/>
          </w:tcPr>
          <w:p w14:paraId="7C2F6AE7"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5</w:t>
            </w:r>
          </w:p>
        </w:tc>
        <w:tc>
          <w:tcPr>
            <w:tcW w:w="0" w:type="auto"/>
            <w:vAlign w:val="center"/>
            <w:hideMark/>
          </w:tcPr>
          <w:p w14:paraId="42252990"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6</w:t>
            </w:r>
          </w:p>
        </w:tc>
        <w:tc>
          <w:tcPr>
            <w:tcW w:w="0" w:type="auto"/>
            <w:vAlign w:val="center"/>
            <w:hideMark/>
          </w:tcPr>
          <w:p w14:paraId="26B846B7"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7</w:t>
            </w:r>
          </w:p>
        </w:tc>
        <w:tc>
          <w:tcPr>
            <w:tcW w:w="0" w:type="auto"/>
            <w:vAlign w:val="center"/>
            <w:hideMark/>
          </w:tcPr>
          <w:p w14:paraId="067DA650"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8</w:t>
            </w:r>
          </w:p>
        </w:tc>
        <w:tc>
          <w:tcPr>
            <w:tcW w:w="0" w:type="auto"/>
            <w:vAlign w:val="center"/>
            <w:hideMark/>
          </w:tcPr>
          <w:p w14:paraId="1D61F7A6"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9</w:t>
            </w:r>
          </w:p>
        </w:tc>
        <w:tc>
          <w:tcPr>
            <w:tcW w:w="0" w:type="auto"/>
            <w:vAlign w:val="center"/>
            <w:hideMark/>
          </w:tcPr>
          <w:p w14:paraId="526651B4"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10</w:t>
            </w:r>
          </w:p>
        </w:tc>
        <w:tc>
          <w:tcPr>
            <w:tcW w:w="0" w:type="auto"/>
            <w:vAlign w:val="center"/>
            <w:hideMark/>
          </w:tcPr>
          <w:p w14:paraId="3A593B49"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11</w:t>
            </w:r>
          </w:p>
        </w:tc>
        <w:tc>
          <w:tcPr>
            <w:tcW w:w="0" w:type="auto"/>
            <w:vAlign w:val="center"/>
            <w:hideMark/>
          </w:tcPr>
          <w:p w14:paraId="0C4431A5"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12</w:t>
            </w:r>
          </w:p>
        </w:tc>
        <w:tc>
          <w:tcPr>
            <w:tcW w:w="0" w:type="auto"/>
            <w:vAlign w:val="center"/>
            <w:hideMark/>
          </w:tcPr>
          <w:p w14:paraId="2F313D6A"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13</w:t>
            </w:r>
          </w:p>
        </w:tc>
        <w:tc>
          <w:tcPr>
            <w:tcW w:w="0" w:type="auto"/>
            <w:vAlign w:val="center"/>
            <w:hideMark/>
          </w:tcPr>
          <w:p w14:paraId="0F0DE760"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14</w:t>
            </w:r>
          </w:p>
        </w:tc>
        <w:tc>
          <w:tcPr>
            <w:tcW w:w="0" w:type="auto"/>
            <w:vAlign w:val="center"/>
            <w:hideMark/>
          </w:tcPr>
          <w:p w14:paraId="2371F584"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15</w:t>
            </w:r>
          </w:p>
        </w:tc>
        <w:tc>
          <w:tcPr>
            <w:tcW w:w="0" w:type="auto"/>
            <w:vAlign w:val="center"/>
            <w:hideMark/>
          </w:tcPr>
          <w:p w14:paraId="65E47FCC"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16</w:t>
            </w:r>
          </w:p>
        </w:tc>
        <w:tc>
          <w:tcPr>
            <w:tcW w:w="0" w:type="auto"/>
            <w:vAlign w:val="center"/>
            <w:hideMark/>
          </w:tcPr>
          <w:p w14:paraId="0A07B3D1"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17</w:t>
            </w:r>
          </w:p>
        </w:tc>
        <w:tc>
          <w:tcPr>
            <w:tcW w:w="0" w:type="auto"/>
            <w:vAlign w:val="center"/>
            <w:hideMark/>
          </w:tcPr>
          <w:p w14:paraId="648A1252"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18</w:t>
            </w:r>
          </w:p>
        </w:tc>
      </w:tr>
      <w:tr w:rsidR="00E3334A" w:rsidRPr="00D76AB4" w14:paraId="00D1D715" w14:textId="77777777" w:rsidTr="00E3334A">
        <w:tc>
          <w:tcPr>
            <w:tcW w:w="0" w:type="auto"/>
            <w:vAlign w:val="center"/>
            <w:hideMark/>
          </w:tcPr>
          <w:p w14:paraId="7CF4021B"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Đáp án</w:t>
            </w:r>
          </w:p>
        </w:tc>
        <w:tc>
          <w:tcPr>
            <w:tcW w:w="0" w:type="auto"/>
            <w:vAlign w:val="center"/>
            <w:hideMark/>
          </w:tcPr>
          <w:p w14:paraId="3801B1A2"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34085604"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3ED899D7"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A</w:t>
            </w:r>
          </w:p>
        </w:tc>
        <w:tc>
          <w:tcPr>
            <w:tcW w:w="0" w:type="auto"/>
            <w:vAlign w:val="center"/>
            <w:hideMark/>
          </w:tcPr>
          <w:p w14:paraId="1692A466"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w:t>
            </w:r>
          </w:p>
        </w:tc>
        <w:tc>
          <w:tcPr>
            <w:tcW w:w="0" w:type="auto"/>
            <w:vAlign w:val="center"/>
            <w:hideMark/>
          </w:tcPr>
          <w:p w14:paraId="12B9A7FC"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776E3A99"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w:t>
            </w:r>
          </w:p>
        </w:tc>
        <w:tc>
          <w:tcPr>
            <w:tcW w:w="0" w:type="auto"/>
            <w:vAlign w:val="center"/>
            <w:hideMark/>
          </w:tcPr>
          <w:p w14:paraId="5ACAE76E"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351D5DE0"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42A717F7"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D</w:t>
            </w:r>
          </w:p>
        </w:tc>
        <w:tc>
          <w:tcPr>
            <w:tcW w:w="0" w:type="auto"/>
            <w:vAlign w:val="center"/>
            <w:hideMark/>
          </w:tcPr>
          <w:p w14:paraId="1F4F4469"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w:t>
            </w:r>
          </w:p>
        </w:tc>
        <w:tc>
          <w:tcPr>
            <w:tcW w:w="0" w:type="auto"/>
            <w:vAlign w:val="center"/>
            <w:hideMark/>
          </w:tcPr>
          <w:p w14:paraId="3F003647"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A</w:t>
            </w:r>
          </w:p>
        </w:tc>
        <w:tc>
          <w:tcPr>
            <w:tcW w:w="0" w:type="auto"/>
            <w:vAlign w:val="center"/>
            <w:hideMark/>
          </w:tcPr>
          <w:p w14:paraId="062F1C3C"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A</w:t>
            </w:r>
          </w:p>
        </w:tc>
        <w:tc>
          <w:tcPr>
            <w:tcW w:w="0" w:type="auto"/>
            <w:vAlign w:val="center"/>
            <w:hideMark/>
          </w:tcPr>
          <w:p w14:paraId="585AE67D"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A</w:t>
            </w:r>
          </w:p>
        </w:tc>
        <w:tc>
          <w:tcPr>
            <w:tcW w:w="0" w:type="auto"/>
            <w:vAlign w:val="center"/>
            <w:hideMark/>
          </w:tcPr>
          <w:p w14:paraId="32492832"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B</w:t>
            </w:r>
          </w:p>
        </w:tc>
        <w:tc>
          <w:tcPr>
            <w:tcW w:w="0" w:type="auto"/>
            <w:vAlign w:val="center"/>
            <w:hideMark/>
          </w:tcPr>
          <w:p w14:paraId="3B97D763"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D</w:t>
            </w:r>
          </w:p>
        </w:tc>
        <w:tc>
          <w:tcPr>
            <w:tcW w:w="0" w:type="auto"/>
            <w:vAlign w:val="center"/>
            <w:hideMark/>
          </w:tcPr>
          <w:p w14:paraId="4B2EC6E8"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w:t>
            </w:r>
          </w:p>
        </w:tc>
        <w:tc>
          <w:tcPr>
            <w:tcW w:w="0" w:type="auto"/>
            <w:vAlign w:val="center"/>
            <w:hideMark/>
          </w:tcPr>
          <w:p w14:paraId="5C91993B"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w:t>
            </w:r>
          </w:p>
        </w:tc>
        <w:tc>
          <w:tcPr>
            <w:tcW w:w="0" w:type="auto"/>
            <w:vAlign w:val="center"/>
            <w:hideMark/>
          </w:tcPr>
          <w:p w14:paraId="58B05C4D"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A</w:t>
            </w:r>
          </w:p>
        </w:tc>
      </w:tr>
    </w:tbl>
    <w:p w14:paraId="194FC067" w14:textId="0E4F3A41" w:rsidR="00E3334A" w:rsidRPr="00E3334A" w:rsidRDefault="00E3334A" w:rsidP="00E3334A">
      <w:pPr>
        <w:spacing w:before="100" w:beforeAutospacing="1" w:after="100" w:afterAutospacing="1"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b/>
          <w:bCs/>
          <w:sz w:val="24"/>
          <w:szCs w:val="24"/>
        </w:rPr>
        <w:t>Phần II</w:t>
      </w:r>
    </w:p>
    <w:tbl>
      <w:tblPr>
        <w:tblW w:w="3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121"/>
        <w:gridCol w:w="565"/>
        <w:gridCol w:w="565"/>
        <w:gridCol w:w="565"/>
        <w:gridCol w:w="565"/>
      </w:tblGrid>
      <w:tr w:rsidR="00E3334A" w:rsidRPr="00E3334A" w14:paraId="4ECB17B8" w14:textId="77777777" w:rsidTr="00E3334A">
        <w:trPr>
          <w:trHeight w:val="345"/>
          <w:tblHeader/>
        </w:trPr>
        <w:tc>
          <w:tcPr>
            <w:tcW w:w="0" w:type="auto"/>
            <w:vAlign w:val="center"/>
            <w:hideMark/>
          </w:tcPr>
          <w:p w14:paraId="36683645" w14:textId="018DC4CD" w:rsidR="00E3334A" w:rsidRPr="00E3334A" w:rsidRDefault="00E3334A" w:rsidP="00E3334A">
            <w:pPr>
              <w:spacing w:after="0" w:line="240" w:lineRule="auto"/>
              <w:jc w:val="center"/>
              <w:rPr>
                <w:rFonts w:ascii="Times New Roman" w:eastAsia="Times New Roman" w:hAnsi="Times New Roman" w:cs="Times New Roman"/>
                <w:b/>
                <w:bCs/>
                <w:sz w:val="24"/>
                <w:szCs w:val="24"/>
              </w:rPr>
            </w:pPr>
            <w:r w:rsidRPr="00D76AB4">
              <w:rPr>
                <w:rFonts w:ascii="Times New Roman" w:eastAsia="Times New Roman" w:hAnsi="Times New Roman" w:cs="Times New Roman"/>
                <w:b/>
                <w:bCs/>
                <w:sz w:val="24"/>
                <w:szCs w:val="24"/>
              </w:rPr>
              <w:t>Ý</w:t>
            </w:r>
          </w:p>
        </w:tc>
        <w:tc>
          <w:tcPr>
            <w:tcW w:w="0" w:type="auto"/>
            <w:vAlign w:val="center"/>
            <w:hideMark/>
          </w:tcPr>
          <w:p w14:paraId="56F6C5B0" w14:textId="77777777" w:rsidR="00E3334A" w:rsidRPr="00E3334A" w:rsidRDefault="00E3334A" w:rsidP="00E3334A">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a</w:t>
            </w:r>
          </w:p>
        </w:tc>
        <w:tc>
          <w:tcPr>
            <w:tcW w:w="0" w:type="auto"/>
            <w:vAlign w:val="center"/>
            <w:hideMark/>
          </w:tcPr>
          <w:p w14:paraId="540ADBDC" w14:textId="77777777" w:rsidR="00E3334A" w:rsidRPr="00E3334A" w:rsidRDefault="00E3334A" w:rsidP="00E3334A">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b</w:t>
            </w:r>
          </w:p>
        </w:tc>
        <w:tc>
          <w:tcPr>
            <w:tcW w:w="0" w:type="auto"/>
            <w:vAlign w:val="center"/>
            <w:hideMark/>
          </w:tcPr>
          <w:p w14:paraId="3FA1687B" w14:textId="77777777" w:rsidR="00E3334A" w:rsidRPr="00E3334A" w:rsidRDefault="00E3334A" w:rsidP="00E3334A">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w:t>
            </w:r>
          </w:p>
        </w:tc>
        <w:tc>
          <w:tcPr>
            <w:tcW w:w="0" w:type="auto"/>
            <w:vAlign w:val="center"/>
            <w:hideMark/>
          </w:tcPr>
          <w:p w14:paraId="2E31FD31" w14:textId="77777777" w:rsidR="00E3334A" w:rsidRPr="00E3334A" w:rsidRDefault="00E3334A" w:rsidP="00E3334A">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d</w:t>
            </w:r>
          </w:p>
        </w:tc>
      </w:tr>
      <w:tr w:rsidR="00E3334A" w:rsidRPr="00E3334A" w14:paraId="189F0621" w14:textId="77777777" w:rsidTr="00E3334A">
        <w:trPr>
          <w:trHeight w:val="345"/>
        </w:trPr>
        <w:tc>
          <w:tcPr>
            <w:tcW w:w="0" w:type="auto"/>
            <w:vAlign w:val="center"/>
            <w:hideMark/>
          </w:tcPr>
          <w:p w14:paraId="6059BC4B"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Câu 1</w:t>
            </w:r>
          </w:p>
        </w:tc>
        <w:tc>
          <w:tcPr>
            <w:tcW w:w="0" w:type="auto"/>
            <w:vAlign w:val="center"/>
            <w:hideMark/>
          </w:tcPr>
          <w:p w14:paraId="6D9969E7"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3180A8E6"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c>
          <w:tcPr>
            <w:tcW w:w="0" w:type="auto"/>
            <w:vAlign w:val="center"/>
            <w:hideMark/>
          </w:tcPr>
          <w:p w14:paraId="2FDC3B46"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2EDABD5B"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r>
      <w:tr w:rsidR="00E3334A" w:rsidRPr="00E3334A" w14:paraId="00485A39" w14:textId="77777777" w:rsidTr="00E3334A">
        <w:trPr>
          <w:trHeight w:val="345"/>
        </w:trPr>
        <w:tc>
          <w:tcPr>
            <w:tcW w:w="0" w:type="auto"/>
            <w:vAlign w:val="center"/>
            <w:hideMark/>
          </w:tcPr>
          <w:p w14:paraId="27BAF110"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Câu 2</w:t>
            </w:r>
          </w:p>
        </w:tc>
        <w:tc>
          <w:tcPr>
            <w:tcW w:w="0" w:type="auto"/>
            <w:vAlign w:val="center"/>
            <w:hideMark/>
          </w:tcPr>
          <w:p w14:paraId="49BEBAD1"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c>
          <w:tcPr>
            <w:tcW w:w="0" w:type="auto"/>
            <w:vAlign w:val="center"/>
            <w:hideMark/>
          </w:tcPr>
          <w:p w14:paraId="3511D31F"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07DD1505"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477C229A"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r>
      <w:tr w:rsidR="00E3334A" w:rsidRPr="00E3334A" w14:paraId="271B7802" w14:textId="77777777" w:rsidTr="00E3334A">
        <w:trPr>
          <w:trHeight w:val="345"/>
        </w:trPr>
        <w:tc>
          <w:tcPr>
            <w:tcW w:w="0" w:type="auto"/>
            <w:vAlign w:val="center"/>
            <w:hideMark/>
          </w:tcPr>
          <w:p w14:paraId="72B9DBE0"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Câu 3</w:t>
            </w:r>
          </w:p>
        </w:tc>
        <w:tc>
          <w:tcPr>
            <w:tcW w:w="0" w:type="auto"/>
            <w:vAlign w:val="center"/>
            <w:hideMark/>
          </w:tcPr>
          <w:p w14:paraId="5F350FCB"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c>
          <w:tcPr>
            <w:tcW w:w="0" w:type="auto"/>
            <w:vAlign w:val="center"/>
            <w:hideMark/>
          </w:tcPr>
          <w:p w14:paraId="11ABCADF"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S</w:t>
            </w:r>
          </w:p>
        </w:tc>
        <w:tc>
          <w:tcPr>
            <w:tcW w:w="0" w:type="auto"/>
            <w:vAlign w:val="center"/>
            <w:hideMark/>
          </w:tcPr>
          <w:p w14:paraId="0692849D"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3DF625F8"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r>
      <w:tr w:rsidR="00E3334A" w:rsidRPr="00E3334A" w14:paraId="370169EB" w14:textId="77777777" w:rsidTr="00E3334A">
        <w:trPr>
          <w:trHeight w:val="364"/>
        </w:trPr>
        <w:tc>
          <w:tcPr>
            <w:tcW w:w="0" w:type="auto"/>
            <w:vAlign w:val="center"/>
            <w:hideMark/>
          </w:tcPr>
          <w:p w14:paraId="63D7A131"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Câu 4</w:t>
            </w:r>
          </w:p>
        </w:tc>
        <w:tc>
          <w:tcPr>
            <w:tcW w:w="0" w:type="auto"/>
            <w:vAlign w:val="center"/>
            <w:hideMark/>
          </w:tcPr>
          <w:p w14:paraId="624FC50B"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29471495"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26ED6CF3"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c>
          <w:tcPr>
            <w:tcW w:w="0" w:type="auto"/>
            <w:vAlign w:val="center"/>
            <w:hideMark/>
          </w:tcPr>
          <w:p w14:paraId="7D79716D" w14:textId="77777777" w:rsidR="00E3334A" w:rsidRPr="00E3334A" w:rsidRDefault="00E3334A" w:rsidP="00E3334A">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w:t>
            </w:r>
          </w:p>
        </w:tc>
      </w:tr>
    </w:tbl>
    <w:p w14:paraId="48FCA702" w14:textId="20BA4260" w:rsidR="00E3334A" w:rsidRPr="00D76AB4" w:rsidRDefault="00E3334A" w:rsidP="009B320F">
      <w:pPr>
        <w:jc w:val="center"/>
        <w:rPr>
          <w:rFonts w:ascii="Times New Roman" w:hAnsi="Times New Roman" w:cs="Times New Roman"/>
          <w:b/>
          <w:sz w:val="24"/>
          <w:szCs w:val="24"/>
        </w:rPr>
      </w:pPr>
      <w:r w:rsidRPr="00E3334A">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865"/>
        <w:gridCol w:w="833"/>
        <w:gridCol w:w="833"/>
        <w:gridCol w:w="926"/>
        <w:gridCol w:w="1126"/>
        <w:gridCol w:w="966"/>
      </w:tblGrid>
      <w:tr w:rsidR="00E3334A" w:rsidRPr="00D76AB4" w14:paraId="1F61AE9B" w14:textId="77777777" w:rsidTr="00D76AB4">
        <w:trPr>
          <w:tblHeader/>
        </w:trPr>
        <w:tc>
          <w:tcPr>
            <w:tcW w:w="0" w:type="auto"/>
            <w:vAlign w:val="center"/>
            <w:hideMark/>
          </w:tcPr>
          <w:p w14:paraId="4FAD358F" w14:textId="520C7644"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D76AB4">
              <w:rPr>
                <w:rFonts w:ascii="Times New Roman" w:eastAsia="Times New Roman" w:hAnsi="Times New Roman" w:cs="Times New Roman"/>
                <w:b/>
                <w:bCs/>
                <w:sz w:val="24"/>
                <w:szCs w:val="24"/>
              </w:rPr>
              <w:t>Câu</w:t>
            </w:r>
          </w:p>
        </w:tc>
        <w:tc>
          <w:tcPr>
            <w:tcW w:w="0" w:type="auto"/>
            <w:vAlign w:val="center"/>
            <w:hideMark/>
          </w:tcPr>
          <w:p w14:paraId="42EC9D78"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1</w:t>
            </w:r>
          </w:p>
        </w:tc>
        <w:tc>
          <w:tcPr>
            <w:tcW w:w="0" w:type="auto"/>
            <w:vAlign w:val="center"/>
            <w:hideMark/>
          </w:tcPr>
          <w:p w14:paraId="0A61DB5D"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2</w:t>
            </w:r>
          </w:p>
        </w:tc>
        <w:tc>
          <w:tcPr>
            <w:tcW w:w="0" w:type="auto"/>
            <w:vAlign w:val="center"/>
            <w:hideMark/>
          </w:tcPr>
          <w:p w14:paraId="67293F4C"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3</w:t>
            </w:r>
          </w:p>
        </w:tc>
        <w:tc>
          <w:tcPr>
            <w:tcW w:w="0" w:type="auto"/>
            <w:vAlign w:val="center"/>
            <w:hideMark/>
          </w:tcPr>
          <w:p w14:paraId="346E2F83"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4</w:t>
            </w:r>
          </w:p>
        </w:tc>
        <w:tc>
          <w:tcPr>
            <w:tcW w:w="0" w:type="auto"/>
            <w:vAlign w:val="center"/>
            <w:hideMark/>
          </w:tcPr>
          <w:p w14:paraId="02217375"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5</w:t>
            </w:r>
          </w:p>
        </w:tc>
        <w:tc>
          <w:tcPr>
            <w:tcW w:w="0" w:type="auto"/>
            <w:vAlign w:val="center"/>
            <w:hideMark/>
          </w:tcPr>
          <w:p w14:paraId="58571230" w14:textId="77777777" w:rsidR="00E3334A" w:rsidRPr="00E3334A" w:rsidRDefault="00E3334A" w:rsidP="00D76AB4">
            <w:pPr>
              <w:spacing w:after="0" w:line="240" w:lineRule="auto"/>
              <w:jc w:val="center"/>
              <w:rPr>
                <w:rFonts w:ascii="Times New Roman" w:eastAsia="Times New Roman" w:hAnsi="Times New Roman" w:cs="Times New Roman"/>
                <w:b/>
                <w:bCs/>
                <w:sz w:val="24"/>
                <w:szCs w:val="24"/>
              </w:rPr>
            </w:pPr>
            <w:r w:rsidRPr="00E3334A">
              <w:rPr>
                <w:rFonts w:ascii="Times New Roman" w:eastAsia="Times New Roman" w:hAnsi="Times New Roman" w:cs="Times New Roman"/>
                <w:b/>
                <w:bCs/>
                <w:sz w:val="24"/>
                <w:szCs w:val="24"/>
              </w:rPr>
              <w:t>Câu 6</w:t>
            </w:r>
          </w:p>
        </w:tc>
      </w:tr>
      <w:tr w:rsidR="00E3334A" w:rsidRPr="00D76AB4" w14:paraId="23A10C98" w14:textId="77777777" w:rsidTr="00D76AB4">
        <w:tc>
          <w:tcPr>
            <w:tcW w:w="0" w:type="auto"/>
            <w:vAlign w:val="center"/>
            <w:hideMark/>
          </w:tcPr>
          <w:p w14:paraId="017441C3" w14:textId="77777777" w:rsidR="00E3334A" w:rsidRPr="00E3334A" w:rsidRDefault="00E3334A" w:rsidP="00D76AB4">
            <w:pPr>
              <w:spacing w:after="0" w:line="240" w:lineRule="auto"/>
              <w:rPr>
                <w:rFonts w:ascii="Times New Roman" w:eastAsia="Times New Roman" w:hAnsi="Times New Roman" w:cs="Times New Roman"/>
                <w:sz w:val="24"/>
                <w:szCs w:val="24"/>
              </w:rPr>
            </w:pPr>
            <w:r w:rsidRPr="00E3334A">
              <w:rPr>
                <w:rFonts w:ascii="Times New Roman" w:eastAsia="Times New Roman" w:hAnsi="Times New Roman" w:cs="Times New Roman"/>
                <w:sz w:val="24"/>
                <w:szCs w:val="24"/>
              </w:rPr>
              <w:t>Đáp án</w:t>
            </w:r>
          </w:p>
        </w:tc>
        <w:tc>
          <w:tcPr>
            <w:tcW w:w="0" w:type="auto"/>
            <w:vAlign w:val="center"/>
            <w:hideMark/>
          </w:tcPr>
          <w:p w14:paraId="640B73F6" w14:textId="49E03AC5"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10"/>
                <w:sz w:val="24"/>
                <w:szCs w:val="24"/>
              </w:rPr>
              <w:object w:dxaOrig="639" w:dyaOrig="320" w14:anchorId="3A3B76BA">
                <v:shape id="_x0000_i1047" type="#_x0000_t75" style="width:32.25pt;height:15.75pt" o:ole="">
                  <v:imagedata r:id="rId144" o:title=""/>
                </v:shape>
                <o:OLEObject Type="Embed" ProgID="Equation.DSMT4" ShapeID="_x0000_i1047" DrawAspect="Content" ObjectID="_1838534323" r:id="rId145"/>
              </w:object>
            </w:r>
          </w:p>
        </w:tc>
        <w:tc>
          <w:tcPr>
            <w:tcW w:w="0" w:type="auto"/>
            <w:vAlign w:val="center"/>
            <w:hideMark/>
          </w:tcPr>
          <w:p w14:paraId="266C7EF5" w14:textId="6FE82A35"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6"/>
                <w:sz w:val="24"/>
                <w:szCs w:val="24"/>
              </w:rPr>
              <w:object w:dxaOrig="540" w:dyaOrig="279" w14:anchorId="38A83601">
                <v:shape id="_x0000_i1025" type="#_x0000_t75" style="width:27pt;height:14.25pt" o:ole="">
                  <v:imagedata r:id="rId146" o:title=""/>
                </v:shape>
                <o:OLEObject Type="Embed" ProgID="Equation.DSMT4" ShapeID="_x0000_i1025" DrawAspect="Content" ObjectID="_1838534324" r:id="rId147"/>
              </w:object>
            </w:r>
          </w:p>
        </w:tc>
        <w:tc>
          <w:tcPr>
            <w:tcW w:w="0" w:type="auto"/>
            <w:vAlign w:val="center"/>
            <w:hideMark/>
          </w:tcPr>
          <w:p w14:paraId="2B4F5319" w14:textId="29993E83"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6"/>
                <w:sz w:val="24"/>
                <w:szCs w:val="24"/>
              </w:rPr>
              <w:object w:dxaOrig="600" w:dyaOrig="279" w14:anchorId="76FFE6D4">
                <v:shape id="_x0000_i1026" type="#_x0000_t75" style="width:30pt;height:14.25pt" o:ole="">
                  <v:imagedata r:id="rId148" o:title=""/>
                </v:shape>
                <o:OLEObject Type="Embed" ProgID="Equation.DSMT4" ShapeID="_x0000_i1026" DrawAspect="Content" ObjectID="_1838534325" r:id="rId149"/>
              </w:object>
            </w:r>
          </w:p>
        </w:tc>
        <w:tc>
          <w:tcPr>
            <w:tcW w:w="0" w:type="auto"/>
            <w:vAlign w:val="center"/>
            <w:hideMark/>
          </w:tcPr>
          <w:p w14:paraId="1D33B49C" w14:textId="0DAB9856"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10"/>
                <w:sz w:val="24"/>
                <w:szCs w:val="24"/>
              </w:rPr>
              <w:object w:dxaOrig="700" w:dyaOrig="320" w14:anchorId="0AFFCC66">
                <v:shape id="_x0000_i1048" type="#_x0000_t75" style="width:35.25pt;height:15.75pt" o:ole="">
                  <v:imagedata r:id="rId150" o:title=""/>
                </v:shape>
                <o:OLEObject Type="Embed" ProgID="Equation.DSMT4" ShapeID="_x0000_i1048" DrawAspect="Content" ObjectID="_1838534326" r:id="rId151"/>
              </w:object>
            </w:r>
          </w:p>
        </w:tc>
        <w:tc>
          <w:tcPr>
            <w:tcW w:w="0" w:type="auto"/>
            <w:vAlign w:val="center"/>
            <w:hideMark/>
          </w:tcPr>
          <w:p w14:paraId="63A485EF" w14:textId="7091F01A"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10"/>
                <w:sz w:val="24"/>
                <w:szCs w:val="24"/>
              </w:rPr>
              <w:object w:dxaOrig="900" w:dyaOrig="320" w14:anchorId="29B51B45">
                <v:shape id="_x0000_i1049" type="#_x0000_t75" style="width:45pt;height:15.75pt" o:ole="">
                  <v:imagedata r:id="rId152" o:title=""/>
                </v:shape>
                <o:OLEObject Type="Embed" ProgID="Equation.DSMT4" ShapeID="_x0000_i1049" DrawAspect="Content" ObjectID="_1838534327" r:id="rId153"/>
              </w:object>
            </w:r>
          </w:p>
        </w:tc>
        <w:tc>
          <w:tcPr>
            <w:tcW w:w="0" w:type="auto"/>
            <w:vAlign w:val="center"/>
            <w:hideMark/>
          </w:tcPr>
          <w:p w14:paraId="39B303AE" w14:textId="2B912CA2" w:rsidR="00E3334A" w:rsidRPr="00E3334A" w:rsidRDefault="00D76AB4" w:rsidP="00D76AB4">
            <w:pPr>
              <w:spacing w:after="0" w:line="240" w:lineRule="auto"/>
              <w:rPr>
                <w:rFonts w:ascii="Times New Roman" w:eastAsia="Times New Roman" w:hAnsi="Times New Roman" w:cs="Times New Roman"/>
                <w:sz w:val="24"/>
                <w:szCs w:val="24"/>
              </w:rPr>
            </w:pPr>
            <w:r w:rsidRPr="00D76AB4">
              <w:rPr>
                <w:rFonts w:ascii="Times New Roman" w:hAnsi="Times New Roman" w:cs="Times New Roman"/>
                <w:position w:val="-10"/>
                <w:sz w:val="24"/>
                <w:szCs w:val="24"/>
              </w:rPr>
              <w:object w:dxaOrig="740" w:dyaOrig="320" w14:anchorId="7B69FE44">
                <v:shape id="_x0000_i1050" type="#_x0000_t75" style="width:36.75pt;height:15.75pt" o:ole="">
                  <v:imagedata r:id="rId154" o:title=""/>
                </v:shape>
                <o:OLEObject Type="Embed" ProgID="Equation.DSMT4" ShapeID="_x0000_i1050" DrawAspect="Content" ObjectID="_1838534328" r:id="rId155"/>
              </w:object>
            </w:r>
          </w:p>
        </w:tc>
      </w:tr>
    </w:tbl>
    <w:p w14:paraId="320456A7" w14:textId="12E271C9" w:rsidR="009B320F" w:rsidRPr="00D76AB4" w:rsidRDefault="009B320F" w:rsidP="009B320F">
      <w:pPr>
        <w:jc w:val="center"/>
        <w:rPr>
          <w:rFonts w:ascii="Times New Roman" w:hAnsi="Times New Roman" w:cs="Times New Roman"/>
          <w:b/>
          <w:sz w:val="24"/>
          <w:szCs w:val="24"/>
        </w:rPr>
      </w:pPr>
      <w:r w:rsidRPr="00D76AB4">
        <w:rPr>
          <w:rFonts w:ascii="Times New Roman" w:hAnsi="Times New Roman" w:cs="Times New Roman"/>
          <w:b/>
          <w:sz w:val="24"/>
          <w:szCs w:val="24"/>
        </w:rPr>
        <w:t>LỜI GIẢI THAM KHẢO</w:t>
      </w:r>
    </w:p>
    <w:p w14:paraId="30D35B60"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PHẦN I</w:t>
      </w:r>
    </w:p>
    <w:p w14:paraId="376532D7"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lastRenderedPageBreak/>
        <w:t>Câu 1.</w:t>
      </w:r>
      <w:r w:rsidRPr="009B320F">
        <w:rPr>
          <w:rFonts w:ascii="Times New Roman" w:eastAsia="Times New Roman" w:hAnsi="Times New Roman" w:cs="Times New Roman"/>
          <w:sz w:val="24"/>
          <w:szCs w:val="24"/>
        </w:rPr>
        <w:t xml:space="preserve"> Mức độ bền vững của hạt nhân được đặc trưng bởi năng lượng liên kết riêng, tức năng lượng liên kết tính cho một nuclôn.</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p>
    <w:p w14:paraId="2A7AC6DC" w14:textId="072ADEA1"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2.</w:t>
      </w:r>
      <w:r w:rsidRPr="009B320F">
        <w:rPr>
          <w:rFonts w:ascii="Times New Roman" w:eastAsia="Times New Roman" w:hAnsi="Times New Roman" w:cs="Times New Roman"/>
          <w:sz w:val="24"/>
          <w:szCs w:val="24"/>
        </w:rPr>
        <w:t xml:space="preserve"> Theo định luật Len-xơ, dòng điện cảm ứng có chiều sao cho từ trường do nó sinh ra chống lại sự biến thiên từ thông qua vòng dây. Khi cực nam của nam châm tiến lại gần vòng dây, vòng dây phải tạo ra mặt gần nam châm là cực nam để đẩy nam châm, chống lại sự tiến lại gần. Chiều dòng điện ở </w:t>
      </w:r>
      <w:r w:rsidRPr="00D76AB4">
        <w:rPr>
          <w:rFonts w:ascii="Times New Roman" w:eastAsia="Times New Roman" w:hAnsi="Times New Roman" w:cs="Times New Roman"/>
          <w:b/>
          <w:bCs/>
          <w:sz w:val="24"/>
          <w:szCs w:val="24"/>
        </w:rPr>
        <w:t>Hình 2</w:t>
      </w:r>
      <w:r w:rsidRPr="009B320F">
        <w:rPr>
          <w:rFonts w:ascii="Times New Roman" w:eastAsia="Times New Roman" w:hAnsi="Times New Roman" w:cs="Times New Roman"/>
          <w:sz w:val="24"/>
          <w:szCs w:val="24"/>
        </w:rPr>
        <w:t xml:space="preserve"> phù hợp với quy tắc đó.</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Câu 3.</w:t>
      </w:r>
      <w:r w:rsidRPr="009B320F">
        <w:rPr>
          <w:rFonts w:ascii="Times New Roman" w:eastAsia="Times New Roman" w:hAnsi="Times New Roman" w:cs="Times New Roman"/>
          <w:sz w:val="24"/>
          <w:szCs w:val="24"/>
        </w:rPr>
        <w:t xml:space="preserve"> Bếp từ, máy biến áp, micro điện động đều liên quan đến cảm ứng điện từ. Bàn là điện chủ yếu hoạt động dựa trên tác dụng nhiệt của dòng điện qua điện trở.</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A.</w:t>
      </w:r>
    </w:p>
    <w:p w14:paraId="432BAADB"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4.</w:t>
      </w:r>
      <w:r w:rsidRPr="009B320F">
        <w:rPr>
          <w:rFonts w:ascii="Times New Roman" w:eastAsia="Times New Roman" w:hAnsi="Times New Roman" w:cs="Times New Roman"/>
          <w:sz w:val="24"/>
          <w:szCs w:val="24"/>
        </w:rPr>
        <w:t xml:space="preserve"> Hai dây dẫn song song mang dòng điện cùng chiều thì hút nhau, ngược chiều thì đẩy nhau. Vì vậy phát biểu “mang dòng điện ngược chiều thì hút nhau” là sai.</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C.</w:t>
      </w:r>
    </w:p>
    <w:p w14:paraId="7D467197" w14:textId="494D4249"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5.</w:t>
      </w:r>
      <w:r w:rsidRPr="009B320F">
        <w:rPr>
          <w:rFonts w:ascii="Times New Roman" w:eastAsia="Times New Roman" w:hAnsi="Times New Roman" w:cs="Times New Roman"/>
          <w:sz w:val="24"/>
          <w:szCs w:val="24"/>
        </w:rPr>
        <w:t xml:space="preserve"> Quá trình đẳng nhiệt của một lượng khí lí tưởng xác định có </w:t>
      </w:r>
      <w:r w:rsidR="00D76AB4" w:rsidRPr="00D76AB4">
        <w:rPr>
          <w:rFonts w:ascii="Times New Roman" w:hAnsi="Times New Roman" w:cs="Times New Roman"/>
          <w:position w:val="-10"/>
          <w:sz w:val="24"/>
          <w:szCs w:val="24"/>
        </w:rPr>
        <w:object w:dxaOrig="1400" w:dyaOrig="320" w14:anchorId="190DE9F2">
          <v:shape id="_x0000_i1027" type="#_x0000_t75" style="width:69.75pt;height:15.75pt" o:ole="">
            <v:imagedata r:id="rId156" o:title=""/>
          </v:shape>
          <o:OLEObject Type="Embed" ProgID="Equation.DSMT4" ShapeID="_x0000_i1027" DrawAspect="Content" ObjectID="_1838534329" r:id="rId157"/>
        </w:object>
      </w:r>
      <w:r w:rsidRPr="009B320F">
        <w:rPr>
          <w:rFonts w:ascii="Times New Roman" w:eastAsia="Times New Roman" w:hAnsi="Times New Roman" w:cs="Times New Roman"/>
          <w:sz w:val="24"/>
          <w:szCs w:val="24"/>
        </w:rPr>
        <w:t xml:space="preserve">, nên </w:t>
      </w:r>
      <w:r w:rsidR="00D76AB4" w:rsidRPr="00D76AB4">
        <w:rPr>
          <w:rFonts w:ascii="Times New Roman" w:hAnsi="Times New Roman" w:cs="Times New Roman"/>
          <w:position w:val="-10"/>
          <w:sz w:val="24"/>
          <w:szCs w:val="24"/>
        </w:rPr>
        <w:object w:dxaOrig="240" w:dyaOrig="260" w14:anchorId="6745B387">
          <v:shape id="_x0000_i1028" type="#_x0000_t75" style="width:12pt;height:12.75pt" o:ole="">
            <v:imagedata r:id="rId158" o:title=""/>
          </v:shape>
          <o:OLEObject Type="Embed" ProgID="Equation.DSMT4" ShapeID="_x0000_i1028" DrawAspect="Content" ObjectID="_1838534330" r:id="rId159"/>
        </w:object>
      </w:r>
      <w:r w:rsidRPr="009B320F">
        <w:rPr>
          <w:rFonts w:ascii="Times New Roman" w:eastAsia="Times New Roman" w:hAnsi="Times New Roman" w:cs="Times New Roman"/>
          <w:sz w:val="24"/>
          <w:szCs w:val="24"/>
        </w:rPr>
        <w:t xml:space="preserve"> tỉ lệ nghịch với </w:t>
      </w:r>
      <w:r w:rsidR="00D76AB4" w:rsidRPr="00D76AB4">
        <w:rPr>
          <w:rFonts w:ascii="Times New Roman" w:hAnsi="Times New Roman" w:cs="Times New Roman"/>
          <w:position w:val="-6"/>
          <w:sz w:val="24"/>
          <w:szCs w:val="24"/>
        </w:rPr>
        <w:object w:dxaOrig="240" w:dyaOrig="279" w14:anchorId="33F4B7EC">
          <v:shape id="_x0000_i1029" type="#_x0000_t75" style="width:12pt;height:14.25pt" o:ole="">
            <v:imagedata r:id="rId160" o:title=""/>
          </v:shape>
          <o:OLEObject Type="Embed" ProgID="Equation.DSMT4" ShapeID="_x0000_i1029" DrawAspect="Content" ObjectID="_1838534331" r:id="rId161"/>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p>
    <w:p w14:paraId="1280AC7D" w14:textId="5A2C095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6.</w:t>
      </w:r>
      <w:r w:rsidRPr="009B320F">
        <w:rPr>
          <w:rFonts w:ascii="Times New Roman" w:eastAsia="Times New Roman" w:hAnsi="Times New Roman" w:cs="Times New Roman"/>
          <w:sz w:val="24"/>
          <w:szCs w:val="24"/>
        </w:rPr>
        <w:t xml:space="preserve"> Công do khí sinh ra bằng diện tích dưới đường biểu diễn trên đồ thị </w:t>
      </w:r>
      <w:r w:rsidR="00D76AB4" w:rsidRPr="00D76AB4">
        <w:rPr>
          <w:rFonts w:ascii="Times New Roman" w:hAnsi="Times New Roman" w:cs="Times New Roman"/>
          <w:position w:val="-10"/>
          <w:sz w:val="24"/>
          <w:szCs w:val="24"/>
        </w:rPr>
        <w:object w:dxaOrig="600" w:dyaOrig="320" w14:anchorId="229C5B98">
          <v:shape id="_x0000_i1030" type="#_x0000_t75" style="width:30pt;height:15.75pt" o:ole="">
            <v:imagedata r:id="rId162" o:title=""/>
          </v:shape>
          <o:OLEObject Type="Embed" ProgID="Equation.DSMT4" ShapeID="_x0000_i1030" DrawAspect="Content" ObjectID="_1838534332" r:id="rId163"/>
        </w:object>
      </w:r>
      <w:r w:rsidRPr="009B320F">
        <w:rPr>
          <w:rFonts w:ascii="Times New Roman" w:eastAsia="Times New Roman" w:hAnsi="Times New Roman" w:cs="Times New Roman"/>
          <w:sz w:val="24"/>
          <w:szCs w:val="24"/>
        </w:rPr>
        <w:t xml:space="preserve">, tức </w:t>
      </w:r>
      <w:r w:rsidR="00D76AB4" w:rsidRPr="00D76AB4">
        <w:rPr>
          <w:rFonts w:ascii="Times New Roman" w:hAnsi="Times New Roman" w:cs="Times New Roman"/>
          <w:position w:val="-16"/>
          <w:sz w:val="24"/>
          <w:szCs w:val="24"/>
        </w:rPr>
        <w:object w:dxaOrig="1160" w:dyaOrig="440" w14:anchorId="7749356A">
          <v:shape id="_x0000_i1031" type="#_x0000_t75" style="width:57.75pt;height:21.75pt" o:ole="">
            <v:imagedata r:id="rId164" o:title=""/>
          </v:shape>
          <o:OLEObject Type="Embed" ProgID="Equation.DSMT4" ShapeID="_x0000_i1031" DrawAspect="Content" ObjectID="_1838534333" r:id="rId165"/>
        </w:object>
      </w:r>
      <w:r w:rsidRPr="009B320F">
        <w:rPr>
          <w:rFonts w:ascii="Times New Roman" w:eastAsia="Times New Roman" w:hAnsi="Times New Roman" w:cs="Times New Roman"/>
          <w:sz w:val="24"/>
          <w:szCs w:val="24"/>
        </w:rPr>
        <w:t xml:space="preserve">. So sánh các hình: Hình 1 có công khoảng </w:t>
      </w:r>
      <w:r w:rsidR="00D76AB4" w:rsidRPr="00D76AB4">
        <w:rPr>
          <w:rFonts w:ascii="Times New Roman" w:hAnsi="Times New Roman" w:cs="Times New Roman"/>
          <w:position w:val="-6"/>
          <w:sz w:val="24"/>
          <w:szCs w:val="24"/>
        </w:rPr>
        <w:object w:dxaOrig="720" w:dyaOrig="279" w14:anchorId="0BC0267A">
          <v:shape id="_x0000_i1032" type="#_x0000_t75" style="width:36pt;height:14.25pt" o:ole="">
            <v:imagedata r:id="rId166" o:title=""/>
          </v:shape>
          <o:OLEObject Type="Embed" ProgID="Equation.DSMT4" ShapeID="_x0000_i1032" DrawAspect="Content" ObjectID="_1838534334" r:id="rId167"/>
        </w:object>
      </w:r>
      <w:r w:rsidRPr="009B320F">
        <w:rPr>
          <w:rFonts w:ascii="Times New Roman" w:eastAsia="Times New Roman" w:hAnsi="Times New Roman" w:cs="Times New Roman"/>
          <w:sz w:val="24"/>
          <w:szCs w:val="24"/>
        </w:rPr>
        <w:t xml:space="preserve"> đơn vị; Hình 2 có công khoảng </w:t>
      </w:r>
      <w:r w:rsidR="00D76AB4" w:rsidRPr="00D76AB4">
        <w:rPr>
          <w:rFonts w:ascii="Times New Roman" w:hAnsi="Times New Roman" w:cs="Times New Roman"/>
          <w:position w:val="-6"/>
          <w:sz w:val="24"/>
          <w:szCs w:val="24"/>
        </w:rPr>
        <w:object w:dxaOrig="720" w:dyaOrig="279" w14:anchorId="40AB4527">
          <v:shape id="_x0000_i1033" type="#_x0000_t75" style="width:36pt;height:14.25pt" o:ole="">
            <v:imagedata r:id="rId168" o:title=""/>
          </v:shape>
          <o:OLEObject Type="Embed" ProgID="Equation.DSMT4" ShapeID="_x0000_i1033" DrawAspect="Content" ObjectID="_1838534335" r:id="rId169"/>
        </w:object>
      </w:r>
      <w:r w:rsidRPr="009B320F">
        <w:rPr>
          <w:rFonts w:ascii="Times New Roman" w:eastAsia="Times New Roman" w:hAnsi="Times New Roman" w:cs="Times New Roman"/>
          <w:sz w:val="24"/>
          <w:szCs w:val="24"/>
        </w:rPr>
        <w:t xml:space="preserve"> đơn vị; Hình 3 có công nhỏ hơn Hình 2; Hình 4 có công bằng diện tích hình thang </w:t>
      </w:r>
      <w:r w:rsidR="00D76AB4" w:rsidRPr="00D76AB4">
        <w:rPr>
          <w:rFonts w:ascii="Times New Roman" w:hAnsi="Times New Roman" w:cs="Times New Roman"/>
          <w:position w:val="-10"/>
          <w:sz w:val="24"/>
          <w:szCs w:val="24"/>
        </w:rPr>
        <w:object w:dxaOrig="1480" w:dyaOrig="320" w14:anchorId="666F2F30">
          <v:shape id="_x0000_i1034" type="#_x0000_t75" style="width:74.25pt;height:15.75pt" o:ole="">
            <v:imagedata r:id="rId170" o:title=""/>
          </v:shape>
          <o:OLEObject Type="Embed" ProgID="Equation.DSMT4" ShapeID="_x0000_i1034" DrawAspect="Content" ObjectID="_1838534336" r:id="rId171"/>
        </w:object>
      </w:r>
      <w:r w:rsidRPr="009B320F">
        <w:rPr>
          <w:rFonts w:ascii="Times New Roman" w:eastAsia="Times New Roman" w:hAnsi="Times New Roman" w:cs="Times New Roman"/>
          <w:sz w:val="24"/>
          <w:szCs w:val="24"/>
        </w:rPr>
        <w:t xml:space="preserve"> đơn vị. Lớn nhất là Hình 2.</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C.</w:t>
      </w:r>
    </w:p>
    <w:p w14:paraId="6D65E9FC" w14:textId="376D63DE"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7.</w:t>
      </w:r>
      <w:r w:rsidRPr="009B320F">
        <w:rPr>
          <w:rFonts w:ascii="Times New Roman" w:eastAsia="Times New Roman" w:hAnsi="Times New Roman" w:cs="Times New Roman"/>
          <w:sz w:val="24"/>
          <w:szCs w:val="24"/>
        </w:rPr>
        <w:t xml:space="preserve"> Lực từ tác dụng lên đoạn dây dẫn thẳng mang dòng điện trong từ trường đều có độ lớn </w:t>
      </w:r>
      <w:r w:rsidR="00D76AB4" w:rsidRPr="00D76AB4">
        <w:rPr>
          <w:rFonts w:ascii="Times New Roman" w:hAnsi="Times New Roman" w:cs="Times New Roman"/>
          <w:position w:val="-6"/>
          <w:sz w:val="24"/>
          <w:szCs w:val="24"/>
        </w:rPr>
        <w:object w:dxaOrig="1380" w:dyaOrig="279" w14:anchorId="7A9CFD0F">
          <v:shape id="_x0000_i1035" type="#_x0000_t75" style="width:69pt;height:14.25pt" o:ole="">
            <v:imagedata r:id="rId172" o:title=""/>
          </v:shape>
          <o:OLEObject Type="Embed" ProgID="Equation.DSMT4" ShapeID="_x0000_i1035" DrawAspect="Content" ObjectID="_1838534337" r:id="rId173"/>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p>
    <w:p w14:paraId="79CE59AF" w14:textId="3CA7EC9A"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8.</w:t>
      </w:r>
      <w:r w:rsidRPr="009B320F">
        <w:rPr>
          <w:rFonts w:ascii="Times New Roman" w:eastAsia="Times New Roman" w:hAnsi="Times New Roman" w:cs="Times New Roman"/>
          <w:sz w:val="24"/>
          <w:szCs w:val="24"/>
        </w:rPr>
        <w:t xml:space="preserve"> Bảng ghi nhiệt độ dạng </w:t>
      </w:r>
      <w:r w:rsidR="00D76AB4" w:rsidRPr="00D76AB4">
        <w:rPr>
          <w:rFonts w:ascii="Times New Roman" w:hAnsi="Times New Roman" w:cs="Times New Roman"/>
          <w:position w:val="-6"/>
          <w:sz w:val="24"/>
          <w:szCs w:val="24"/>
        </w:rPr>
        <w:object w:dxaOrig="580" w:dyaOrig="320" w14:anchorId="53704F4D">
          <v:shape id="_x0000_i1036" type="#_x0000_t75" style="width:29.25pt;height:15.75pt" o:ole="">
            <v:imagedata r:id="rId174" o:title=""/>
          </v:shape>
          <o:OLEObject Type="Embed" ProgID="Equation.DSMT4" ShapeID="_x0000_i1036" DrawAspect="Content" ObjectID="_1838534338" r:id="rId175"/>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6"/>
          <w:sz w:val="24"/>
          <w:szCs w:val="24"/>
        </w:rPr>
        <w:object w:dxaOrig="560" w:dyaOrig="320" w14:anchorId="1488A561">
          <v:shape id="_x0000_i1037" type="#_x0000_t75" style="width:27.75pt;height:15.75pt" o:ole="">
            <v:imagedata r:id="rId176" o:title=""/>
          </v:shape>
          <o:OLEObject Type="Embed" ProgID="Equation.DSMT4" ShapeID="_x0000_i1037" DrawAspect="Content" ObjectID="_1838534339" r:id="rId177"/>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6"/>
          <w:sz w:val="24"/>
          <w:szCs w:val="24"/>
        </w:rPr>
        <w:object w:dxaOrig="560" w:dyaOrig="320" w14:anchorId="112CB15B">
          <v:shape id="_x0000_i1038" type="#_x0000_t75" style="width:27.75pt;height:15.75pt" o:ole="">
            <v:imagedata r:id="rId178" o:title=""/>
          </v:shape>
          <o:OLEObject Type="Embed" ProgID="Equation.DSMT4" ShapeID="_x0000_i1038" DrawAspect="Content" ObjectID="_1838534340" r:id="rId179"/>
        </w:object>
      </w:r>
      <w:r w:rsidRPr="009B320F">
        <w:rPr>
          <w:rFonts w:ascii="Times New Roman" w:eastAsia="Times New Roman" w:hAnsi="Times New Roman" w:cs="Times New Roman"/>
          <w:sz w:val="24"/>
          <w:szCs w:val="24"/>
        </w:rPr>
        <w:t>, nên dùng thang Celsius.</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p>
    <w:p w14:paraId="7C539990"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9.</w:t>
      </w:r>
      <w:r w:rsidRPr="009B320F">
        <w:rPr>
          <w:rFonts w:ascii="Times New Roman" w:eastAsia="Times New Roman" w:hAnsi="Times New Roman" w:cs="Times New Roman"/>
          <w:sz w:val="24"/>
          <w:szCs w:val="24"/>
        </w:rPr>
        <w:t xml:space="preserve"> Bóng bay bơm helium bay lên vì khối lượng riêng của khí He nhỏ hơn khối lượng riêng của không khí, nên lực đẩy Archimedes lớn hơn trọng lượng bóng.</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D.</w:t>
      </w:r>
    </w:p>
    <w:p w14:paraId="2E37276B" w14:textId="29404A8E"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10.</w:t>
      </w:r>
      <w:r w:rsidRPr="009B320F">
        <w:rPr>
          <w:rFonts w:ascii="Times New Roman" w:eastAsia="Times New Roman" w:hAnsi="Times New Roman" w:cs="Times New Roman"/>
          <w:sz w:val="24"/>
          <w:szCs w:val="24"/>
        </w:rPr>
        <w:t xml:space="preserve"> Với khí lí tưởng, </w:t>
      </w:r>
      <w:r w:rsidR="00D76AB4" w:rsidRPr="00D76AB4">
        <w:rPr>
          <w:rFonts w:ascii="Times New Roman" w:hAnsi="Times New Roman" w:cs="Times New Roman"/>
          <w:position w:val="-10"/>
          <w:sz w:val="24"/>
          <w:szCs w:val="24"/>
        </w:rPr>
        <w:object w:dxaOrig="900" w:dyaOrig="320" w14:anchorId="1A585CE2">
          <v:shape id="_x0000_i1039" type="#_x0000_t75" style="width:45pt;height:15.75pt" o:ole="">
            <v:imagedata r:id="rId180" o:title=""/>
          </v:shape>
          <o:OLEObject Type="Embed" ProgID="Equation.DSMT4" ShapeID="_x0000_i1039" DrawAspect="Content" ObjectID="_1838534341" r:id="rId181"/>
        </w:object>
      </w:r>
      <w:r w:rsidRPr="009B320F">
        <w:rPr>
          <w:rFonts w:ascii="Times New Roman" w:eastAsia="Times New Roman" w:hAnsi="Times New Roman" w:cs="Times New Roman"/>
          <w:sz w:val="24"/>
          <w:szCs w:val="24"/>
        </w:rPr>
        <w:t xml:space="preserve">. Hai bình có cùng áp suất nên </w:t>
      </w:r>
      <w:r w:rsidR="00D76AB4" w:rsidRPr="00D76AB4">
        <w:rPr>
          <w:rFonts w:ascii="Times New Roman" w:hAnsi="Times New Roman" w:cs="Times New Roman"/>
          <w:position w:val="-12"/>
          <w:sz w:val="24"/>
          <w:szCs w:val="24"/>
        </w:rPr>
        <w:object w:dxaOrig="1100" w:dyaOrig="360" w14:anchorId="3A23AD91">
          <v:shape id="_x0000_i1040" type="#_x0000_t75" style="width:54.75pt;height:18pt" o:ole="">
            <v:imagedata r:id="rId182" o:title=""/>
          </v:shape>
          <o:OLEObject Type="Embed" ProgID="Equation.DSMT4" ShapeID="_x0000_i1040" DrawAspect="Content" ObjectID="_1838534342" r:id="rId183"/>
        </w:object>
      </w:r>
      <w:r w:rsidRPr="009B320F">
        <w:rPr>
          <w:rFonts w:ascii="Times New Roman" w:eastAsia="Times New Roman" w:hAnsi="Times New Roman" w:cs="Times New Roman"/>
          <w:sz w:val="24"/>
          <w:szCs w:val="24"/>
        </w:rPr>
        <w:t xml:space="preserve">. Mà </w:t>
      </w:r>
      <w:r w:rsidR="00D76AB4" w:rsidRPr="00D76AB4">
        <w:rPr>
          <w:rFonts w:ascii="Times New Roman" w:hAnsi="Times New Roman" w:cs="Times New Roman"/>
          <w:position w:val="-12"/>
          <w:sz w:val="24"/>
          <w:szCs w:val="24"/>
        </w:rPr>
        <w:object w:dxaOrig="940" w:dyaOrig="360" w14:anchorId="4BBF767A">
          <v:shape id="_x0000_i1041" type="#_x0000_t75" style="width:47.25pt;height:18pt" o:ole="">
            <v:imagedata r:id="rId184" o:title=""/>
          </v:shape>
          <o:OLEObject Type="Embed" ProgID="Equation.DSMT4" ShapeID="_x0000_i1041" DrawAspect="Content" ObjectID="_1838534343" r:id="rId185"/>
        </w:object>
      </w:r>
      <w:r w:rsidRPr="009B320F">
        <w:rPr>
          <w:rFonts w:ascii="Times New Roman" w:eastAsia="Times New Roman" w:hAnsi="Times New Roman" w:cs="Times New Roman"/>
          <w:sz w:val="24"/>
          <w:szCs w:val="24"/>
        </w:rPr>
        <w:t xml:space="preserve">, suy ra </w:t>
      </w:r>
      <w:r w:rsidR="00D76AB4" w:rsidRPr="00D76AB4">
        <w:rPr>
          <w:rFonts w:ascii="Times New Roman" w:hAnsi="Times New Roman" w:cs="Times New Roman"/>
          <w:position w:val="-12"/>
          <w:sz w:val="24"/>
          <w:szCs w:val="24"/>
        </w:rPr>
        <w:object w:dxaOrig="1440" w:dyaOrig="360" w14:anchorId="0E858630">
          <v:shape id="_x0000_i1042" type="#_x0000_t75" style="width:1in;height:18pt" o:ole="">
            <v:imagedata r:id="rId186" o:title=""/>
          </v:shape>
          <o:OLEObject Type="Embed" ProgID="Equation.DSMT4" ShapeID="_x0000_i1042" DrawAspect="Content" ObjectID="_1838534344" r:id="rId187"/>
        </w:object>
      </w:r>
      <w:r w:rsidRPr="009B320F">
        <w:rPr>
          <w:rFonts w:ascii="Times New Roman" w:eastAsia="Times New Roman" w:hAnsi="Times New Roman" w:cs="Times New Roman"/>
          <w:sz w:val="24"/>
          <w:szCs w:val="24"/>
        </w:rPr>
        <w:t xml:space="preserve">, nên </w:t>
      </w:r>
      <w:r w:rsidR="00D76AB4" w:rsidRPr="00D76AB4">
        <w:rPr>
          <w:rFonts w:ascii="Times New Roman" w:hAnsi="Times New Roman" w:cs="Times New Roman"/>
          <w:position w:val="-12"/>
          <w:sz w:val="24"/>
          <w:szCs w:val="24"/>
        </w:rPr>
        <w:object w:dxaOrig="1040" w:dyaOrig="360" w14:anchorId="2278F783">
          <v:shape id="_x0000_i1043" type="#_x0000_t75" style="width:51.75pt;height:18pt" o:ole="">
            <v:imagedata r:id="rId188" o:title=""/>
          </v:shape>
          <o:OLEObject Type="Embed" ProgID="Equation.DSMT4" ShapeID="_x0000_i1043" DrawAspect="Content" ObjectID="_1838534345" r:id="rId189"/>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C.</w:t>
      </w:r>
    </w:p>
    <w:p w14:paraId="14F00253"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11.</w:t>
      </w:r>
      <w:r w:rsidRPr="009B320F">
        <w:rPr>
          <w:rFonts w:ascii="Times New Roman" w:eastAsia="Times New Roman" w:hAnsi="Times New Roman" w:cs="Times New Roman"/>
          <w:sz w:val="24"/>
          <w:szCs w:val="24"/>
        </w:rPr>
        <w:t xml:space="preserve"> Phóng xạ là quá trình biến đổi hạt nhân tự phát, thường kèm theo sự tỏa năng lượng. Các phương án B, C, D đều sai vì phóng xạ không cần va chạm, hạt nhân con thường bền hơn hạt nhân mẹ, và không phụ thuộc điều kiện nhiệt độ môi trường.</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A.</w:t>
      </w:r>
    </w:p>
    <w:p w14:paraId="5695E472" w14:textId="51A02BF1"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12.</w:t>
      </w:r>
      <w:r w:rsidRPr="009B320F">
        <w:rPr>
          <w:rFonts w:ascii="Times New Roman" w:eastAsia="Times New Roman" w:hAnsi="Times New Roman" w:cs="Times New Roman"/>
          <w:sz w:val="24"/>
          <w:szCs w:val="24"/>
        </w:rPr>
        <w:t xml:space="preserve"> Trong phóng xạ </w:t>
      </w:r>
      <w:r w:rsidR="00D76AB4" w:rsidRPr="00D76AB4">
        <w:rPr>
          <w:rFonts w:ascii="Times New Roman" w:hAnsi="Times New Roman" w:cs="Times New Roman"/>
          <w:position w:val="-10"/>
          <w:sz w:val="24"/>
          <w:szCs w:val="24"/>
        </w:rPr>
        <w:object w:dxaOrig="340" w:dyaOrig="360" w14:anchorId="7C73DF17">
          <v:shape id="_x0000_i1044" type="#_x0000_t75" style="width:17.25pt;height:18pt" o:ole="">
            <v:imagedata r:id="rId190" o:title=""/>
          </v:shape>
          <o:OLEObject Type="Embed" ProgID="Equation.DSMT4" ShapeID="_x0000_i1044" DrawAspect="Content" ObjectID="_1838534346" r:id="rId191"/>
        </w:object>
      </w:r>
      <w:r w:rsidRPr="009B320F">
        <w:rPr>
          <w:rFonts w:ascii="Times New Roman" w:eastAsia="Times New Roman" w:hAnsi="Times New Roman" w:cs="Times New Roman"/>
          <w:sz w:val="24"/>
          <w:szCs w:val="24"/>
        </w:rPr>
        <w:t xml:space="preserve">, một proton biến thành một neutron theo quá trình </w:t>
      </w:r>
      <w:r w:rsidR="00D76AB4" w:rsidRPr="00D76AB4">
        <w:rPr>
          <w:rFonts w:ascii="Times New Roman" w:hAnsi="Times New Roman" w:cs="Times New Roman"/>
          <w:position w:val="-10"/>
          <w:sz w:val="24"/>
          <w:szCs w:val="24"/>
        </w:rPr>
        <w:object w:dxaOrig="1460" w:dyaOrig="360" w14:anchorId="08C29E69">
          <v:shape id="_x0000_i1045" type="#_x0000_t75" style="width:72.75pt;height:18pt" o:ole="">
            <v:imagedata r:id="rId192" o:title=""/>
          </v:shape>
          <o:OLEObject Type="Embed" ProgID="Equation.DSMT4" ShapeID="_x0000_i1045" DrawAspect="Content" ObjectID="_1838534347" r:id="rId193"/>
        </w:object>
      </w:r>
      <w:r w:rsidRPr="009B320F">
        <w:rPr>
          <w:rFonts w:ascii="Times New Roman" w:eastAsia="Times New Roman" w:hAnsi="Times New Roman" w:cs="Times New Roman"/>
          <w:sz w:val="24"/>
          <w:szCs w:val="24"/>
        </w:rPr>
        <w:t>. Số khối không đổi, số proton giảm 1 nên số neutron tăng 1.</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A.</w:t>
      </w:r>
    </w:p>
    <w:p w14:paraId="4F69CF64"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lastRenderedPageBreak/>
        <w:t>Câu 13.</w:t>
      </w:r>
      <w:r w:rsidRPr="009B320F">
        <w:rPr>
          <w:rFonts w:ascii="Times New Roman" w:eastAsia="Times New Roman" w:hAnsi="Times New Roman" w:cs="Times New Roman"/>
          <w:sz w:val="24"/>
          <w:szCs w:val="24"/>
        </w:rPr>
        <w:t xml:space="preserve"> Dầu trong máy biến áp công suất lớn có tác dụng chính là cách điện và tản nhiệt cho cuộn dây, lõi thép. Trong các lựa chọn, phù hợp nhất là tản nhiệt.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A.</w:t>
      </w:r>
    </w:p>
    <w:p w14:paraId="29461156"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14.</w:t>
      </w:r>
      <w:r w:rsidRPr="009B320F">
        <w:rPr>
          <w:rFonts w:ascii="Times New Roman" w:eastAsia="Times New Roman" w:hAnsi="Times New Roman" w:cs="Times New Roman"/>
          <w:sz w:val="24"/>
          <w:szCs w:val="24"/>
        </w:rPr>
        <w:t xml:space="preserve"> Theo mô hình động học phân tử chất khí, phân tử khí có kích thước rất nhỏ so với khoảng cách giữa chúng.</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B.</w:t>
      </w:r>
    </w:p>
    <w:p w14:paraId="0013DA33" w14:textId="3EA89693"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15.</w:t>
      </w:r>
      <w:r w:rsidRPr="009B320F">
        <w:rPr>
          <w:rFonts w:ascii="Times New Roman" w:eastAsia="Times New Roman" w:hAnsi="Times New Roman" w:cs="Times New Roman"/>
          <w:sz w:val="24"/>
          <w:szCs w:val="24"/>
        </w:rPr>
        <w:t xml:space="preserve"> Phân hạch là phản ứng trong đó hạt nhân nặng vỡ thành các hạt nhân trung bình và vài neutron. Phương trình </w:t>
      </w:r>
      <w:r w:rsidR="00D76AB4" w:rsidRPr="00D76AB4">
        <w:rPr>
          <w:rFonts w:ascii="Times New Roman" w:hAnsi="Times New Roman" w:cs="Times New Roman"/>
          <w:position w:val="-12"/>
          <w:sz w:val="24"/>
          <w:szCs w:val="24"/>
        </w:rPr>
        <w:object w:dxaOrig="3920" w:dyaOrig="380" w14:anchorId="64A54889">
          <v:shape id="_x0000_i1046" type="#_x0000_t75" style="width:195.75pt;height:18.75pt" o:ole="">
            <v:imagedata r:id="rId194" o:title=""/>
          </v:shape>
          <o:OLEObject Type="Embed" ProgID="Equation.DSMT4" ShapeID="_x0000_i1046" DrawAspect="Content" ObjectID="_1838534348" r:id="rId195"/>
        </w:object>
      </w:r>
      <w:r w:rsidRPr="009B320F">
        <w:rPr>
          <w:rFonts w:ascii="Times New Roman" w:eastAsia="Times New Roman" w:hAnsi="Times New Roman" w:cs="Times New Roman"/>
          <w:sz w:val="24"/>
          <w:szCs w:val="24"/>
        </w:rPr>
        <w:t xml:space="preserve"> là phản ứng phân hạch.</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D.</w:t>
      </w:r>
    </w:p>
    <w:p w14:paraId="14A694B9" w14:textId="458178C1"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16.</w:t>
      </w:r>
      <w:r w:rsidRPr="009B320F">
        <w:rPr>
          <w:rFonts w:ascii="Times New Roman" w:eastAsia="Times New Roman" w:hAnsi="Times New Roman" w:cs="Times New Roman"/>
          <w:sz w:val="24"/>
          <w:szCs w:val="24"/>
        </w:rPr>
        <w:t xml:space="preserve"> Trong quá trình nóng chảy ở </w:t>
      </w:r>
      <w:r w:rsidR="00D76AB4" w:rsidRPr="00D76AB4">
        <w:rPr>
          <w:rFonts w:ascii="Times New Roman" w:hAnsi="Times New Roman" w:cs="Times New Roman"/>
          <w:position w:val="-6"/>
          <w:sz w:val="24"/>
          <w:szCs w:val="24"/>
        </w:rPr>
        <w:object w:dxaOrig="440" w:dyaOrig="320" w14:anchorId="130251F8">
          <v:shape id="_x0000_i1116" type="#_x0000_t75" style="width:21.75pt;height:15.75pt" o:ole="">
            <v:imagedata r:id="rId196" o:title=""/>
          </v:shape>
          <o:OLEObject Type="Embed" ProgID="Equation.DSMT4" ShapeID="_x0000_i1116" DrawAspect="Content" ObjectID="_1838534349" r:id="rId197"/>
        </w:object>
      </w:r>
      <w:r w:rsidRPr="009B320F">
        <w:rPr>
          <w:rFonts w:ascii="Times New Roman" w:eastAsia="Times New Roman" w:hAnsi="Times New Roman" w:cs="Times New Roman"/>
          <w:sz w:val="24"/>
          <w:szCs w:val="24"/>
        </w:rPr>
        <w:t>, nhiệt độ không đổi nhưng nước đá vẫn nhận nhiệt để phá vỡ liên kết tinh thể, nên nội năng tăng.</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C.</w:t>
      </w:r>
    </w:p>
    <w:p w14:paraId="55A4278B"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17.</w:t>
      </w:r>
      <w:r w:rsidRPr="009B320F">
        <w:rPr>
          <w:rFonts w:ascii="Times New Roman" w:eastAsia="Times New Roman" w:hAnsi="Times New Roman" w:cs="Times New Roman"/>
          <w:sz w:val="24"/>
          <w:szCs w:val="24"/>
        </w:rPr>
        <w:t xml:space="preserve"> Hơi nước chuyển trực tiếp thành băng tuyết là quá trình khí chuyển thành rắn, gọi là ngưng kết.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C.</w:t>
      </w:r>
    </w:p>
    <w:p w14:paraId="158DD8AF" w14:textId="34125842"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18.</w:t>
      </w:r>
      <w:r w:rsidRPr="009B320F">
        <w:rPr>
          <w:rFonts w:ascii="Times New Roman" w:eastAsia="Times New Roman" w:hAnsi="Times New Roman" w:cs="Times New Roman"/>
          <w:sz w:val="24"/>
          <w:szCs w:val="24"/>
        </w:rPr>
        <w:t xml:space="preserve"> Trong sóng điện từ hình sin, cường độ điện trường </w:t>
      </w:r>
      <w:r w:rsidR="00D76AB4" w:rsidRPr="00D76AB4">
        <w:rPr>
          <w:rFonts w:ascii="Times New Roman" w:hAnsi="Times New Roman" w:cs="Times New Roman"/>
          <w:position w:val="-4"/>
          <w:sz w:val="24"/>
          <w:szCs w:val="24"/>
        </w:rPr>
        <w:object w:dxaOrig="240" w:dyaOrig="320" w14:anchorId="360B46B8">
          <v:shape id="_x0000_i1051" type="#_x0000_t75" style="width:12pt;height:15.75pt" o:ole="">
            <v:imagedata r:id="rId198" o:title=""/>
          </v:shape>
          <o:OLEObject Type="Embed" ProgID="Equation.DSMT4" ShapeID="_x0000_i1051" DrawAspect="Content" ObjectID="_1838534350" r:id="rId199"/>
        </w:object>
      </w:r>
      <w:r w:rsidRPr="009B320F">
        <w:rPr>
          <w:rFonts w:ascii="Times New Roman" w:eastAsia="Times New Roman" w:hAnsi="Times New Roman" w:cs="Times New Roman"/>
          <w:sz w:val="24"/>
          <w:szCs w:val="24"/>
        </w:rPr>
        <w:t xml:space="preserve"> và cảm ứng từ </w:t>
      </w:r>
      <w:r w:rsidR="00D76AB4" w:rsidRPr="00D76AB4">
        <w:rPr>
          <w:rFonts w:ascii="Times New Roman" w:hAnsi="Times New Roman" w:cs="Times New Roman"/>
          <w:position w:val="-4"/>
          <w:sz w:val="24"/>
          <w:szCs w:val="24"/>
        </w:rPr>
        <w:object w:dxaOrig="240" w:dyaOrig="320" w14:anchorId="3ED0AA94">
          <v:shape id="_x0000_i1052" type="#_x0000_t75" style="width:12pt;height:15.75pt" o:ole="">
            <v:imagedata r:id="rId200" o:title=""/>
          </v:shape>
          <o:OLEObject Type="Embed" ProgID="Equation.DSMT4" ShapeID="_x0000_i1052" DrawAspect="Content" ObjectID="_1838534351" r:id="rId201"/>
        </w:object>
      </w:r>
      <w:r w:rsidRPr="009B320F">
        <w:rPr>
          <w:rFonts w:ascii="Times New Roman" w:eastAsia="Times New Roman" w:hAnsi="Times New Roman" w:cs="Times New Roman"/>
          <w:sz w:val="24"/>
          <w:szCs w:val="24"/>
        </w:rPr>
        <w:t xml:space="preserve"> biến thiên cùng pha, cùng chu kì, nhưng vuông góc với nhau và vuông góc với phương truyền sóng.</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Chọn A.</w:t>
      </w:r>
    </w:p>
    <w:p w14:paraId="7DBE6306"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PHẦN II</w:t>
      </w:r>
    </w:p>
    <w:p w14:paraId="0BE9D8E4"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w:t>
      </w:r>
      <w:r w:rsidRPr="009B320F">
        <w:rPr>
          <w:rFonts w:ascii="Times New Roman" w:eastAsia="Times New Roman" w:hAnsi="Times New Roman" w:cs="Times New Roman"/>
          <w:sz w:val="24"/>
          <w:szCs w:val="24"/>
        </w:rPr>
        <w:br/>
        <w:t>a) Đúng. Khi chuyển thể, trạng thái sắp xếp và đặc điểm chuyển động nhiệt của phân tử thay đổi.</w:t>
      </w:r>
      <w:r w:rsidRPr="009B320F">
        <w:rPr>
          <w:rFonts w:ascii="Times New Roman" w:eastAsia="Times New Roman" w:hAnsi="Times New Roman" w:cs="Times New Roman"/>
          <w:sz w:val="24"/>
          <w:szCs w:val="24"/>
        </w:rPr>
        <w:br/>
        <w:t>b) Sai. Sự sôi là sự hóa hơi xảy ra cả trong lòng chất lỏng và trên mặt thoáng.</w:t>
      </w:r>
      <w:r w:rsidRPr="009B320F">
        <w:rPr>
          <w:rFonts w:ascii="Times New Roman" w:eastAsia="Times New Roman" w:hAnsi="Times New Roman" w:cs="Times New Roman"/>
          <w:sz w:val="24"/>
          <w:szCs w:val="24"/>
        </w:rPr>
        <w:br/>
        <w:t>c) Đúng. Chưng cất dựa vào sự hóa hơi rồi ngưng tụ.</w:t>
      </w:r>
      <w:r w:rsidRPr="009B320F">
        <w:rPr>
          <w:rFonts w:ascii="Times New Roman" w:eastAsia="Times New Roman" w:hAnsi="Times New Roman" w:cs="Times New Roman"/>
          <w:sz w:val="24"/>
          <w:szCs w:val="24"/>
        </w:rPr>
        <w:br/>
        <w:t>d) Sai. Chuyển thể không làm biến đổi chất, chỉ làm biến đổi trạng thái tồn tại của chất.</w:t>
      </w:r>
    </w:p>
    <w:p w14:paraId="2532521C"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Kết quả Câu 1:</w:t>
      </w:r>
      <w:r w:rsidRPr="009B320F">
        <w:rPr>
          <w:rFonts w:ascii="Times New Roman" w:eastAsia="Times New Roman" w:hAnsi="Times New Roman" w:cs="Times New Roman"/>
          <w:sz w:val="24"/>
          <w:szCs w:val="24"/>
        </w:rPr>
        <w:t xml:space="preserve"> a Đúng, b Sai, c Đúng, d Sai.</w:t>
      </w:r>
    </w:p>
    <w:p w14:paraId="1684C741" w14:textId="65B71673"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2.</w:t>
      </w:r>
      <w:r w:rsidRPr="009B320F">
        <w:rPr>
          <w:rFonts w:ascii="Times New Roman" w:eastAsia="Times New Roman" w:hAnsi="Times New Roman" w:cs="Times New Roman"/>
          <w:sz w:val="24"/>
          <w:szCs w:val="24"/>
        </w:rPr>
        <w:br/>
        <w:t>a) Sai. Với hình vẽ, các hạt tải điện dương chịu lực từ theo chiều về cực M, nên M tích điện dương, N tích điện âm. Mệnh đề nói N dương, M âm nên sai.</w:t>
      </w:r>
      <w:r w:rsidRPr="009B320F">
        <w:rPr>
          <w:rFonts w:ascii="Times New Roman" w:eastAsia="Times New Roman" w:hAnsi="Times New Roman" w:cs="Times New Roman"/>
          <w:sz w:val="24"/>
          <w:szCs w:val="24"/>
        </w:rPr>
        <w:br/>
        <w:t xml:space="preserve">b) Đúng. Khi điện áp giữa hai điện cực ổn định, lực điện cân bằng lực từ, tức </w:t>
      </w:r>
      <w:r w:rsidR="00D76AB4" w:rsidRPr="00D76AB4">
        <w:rPr>
          <w:rFonts w:ascii="Times New Roman" w:hAnsi="Times New Roman" w:cs="Times New Roman"/>
          <w:position w:val="-12"/>
          <w:sz w:val="24"/>
          <w:szCs w:val="24"/>
        </w:rPr>
        <w:object w:dxaOrig="740" w:dyaOrig="360" w14:anchorId="455B027D">
          <v:shape id="_x0000_i1053" type="#_x0000_t75" style="width:36.75pt;height:18pt" o:ole="">
            <v:imagedata r:id="rId202" o:title=""/>
          </v:shape>
          <o:OLEObject Type="Embed" ProgID="Equation.DSMT4" ShapeID="_x0000_i1053" DrawAspect="Content" ObjectID="_1838534352" r:id="rId203"/>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t xml:space="preserve">c) Đúng. Suất điện động cảm ứng giữa hai điện cực có dạng </w:t>
      </w:r>
      <w:r w:rsidR="00D76AB4" w:rsidRPr="00D76AB4">
        <w:rPr>
          <w:rFonts w:ascii="Times New Roman" w:hAnsi="Times New Roman" w:cs="Times New Roman"/>
          <w:position w:val="-6"/>
          <w:sz w:val="24"/>
          <w:szCs w:val="24"/>
        </w:rPr>
        <w:object w:dxaOrig="880" w:dyaOrig="279" w14:anchorId="6D9A6837">
          <v:shape id="_x0000_i1054" type="#_x0000_t75" style="width:44.25pt;height:14.25pt" o:ole="">
            <v:imagedata r:id="rId204" o:title=""/>
          </v:shape>
          <o:OLEObject Type="Embed" ProgID="Equation.DSMT4" ShapeID="_x0000_i1054" DrawAspect="Content" ObjectID="_1838534353" r:id="rId205"/>
        </w:object>
      </w:r>
      <w:r w:rsidRPr="009B320F">
        <w:rPr>
          <w:rFonts w:ascii="Times New Roman" w:eastAsia="Times New Roman" w:hAnsi="Times New Roman" w:cs="Times New Roman"/>
          <w:sz w:val="24"/>
          <w:szCs w:val="24"/>
        </w:rPr>
        <w:t xml:space="preserve">, với </w:t>
      </w:r>
      <w:r w:rsidR="00D76AB4" w:rsidRPr="00D76AB4">
        <w:rPr>
          <w:rFonts w:ascii="Times New Roman" w:hAnsi="Times New Roman" w:cs="Times New Roman"/>
          <w:position w:val="-6"/>
          <w:sz w:val="24"/>
          <w:szCs w:val="24"/>
        </w:rPr>
        <w:object w:dxaOrig="220" w:dyaOrig="279" w14:anchorId="1B19616E">
          <v:shape id="_x0000_i1055" type="#_x0000_t75" style="width:11.25pt;height:14.25pt" o:ole="">
            <v:imagedata r:id="rId206" o:title=""/>
          </v:shape>
          <o:OLEObject Type="Embed" ProgID="Equation.DSMT4" ShapeID="_x0000_i1055" DrawAspect="Content" ObjectID="_1838534354" r:id="rId207"/>
        </w:object>
      </w:r>
      <w:r w:rsidRPr="009B320F">
        <w:rPr>
          <w:rFonts w:ascii="Times New Roman" w:eastAsia="Times New Roman" w:hAnsi="Times New Roman" w:cs="Times New Roman"/>
          <w:sz w:val="24"/>
          <w:szCs w:val="24"/>
        </w:rPr>
        <w:t xml:space="preserve"> là khoảng cách giữa hai điện cực. Lưu lượng </w:t>
      </w:r>
      <w:r w:rsidR="00D76AB4" w:rsidRPr="00D76AB4">
        <w:rPr>
          <w:rFonts w:ascii="Times New Roman" w:hAnsi="Times New Roman" w:cs="Times New Roman"/>
          <w:position w:val="-10"/>
          <w:sz w:val="24"/>
          <w:szCs w:val="24"/>
        </w:rPr>
        <w:object w:dxaOrig="740" w:dyaOrig="320" w14:anchorId="763EFAB1">
          <v:shape id="_x0000_i1056" type="#_x0000_t75" style="width:36.75pt;height:15.75pt" o:ole="">
            <v:imagedata r:id="rId208" o:title=""/>
          </v:shape>
          <o:OLEObject Type="Embed" ProgID="Equation.DSMT4" ShapeID="_x0000_i1056" DrawAspect="Content" ObjectID="_1838534355" r:id="rId209"/>
        </w:object>
      </w:r>
      <w:r w:rsidRPr="009B320F">
        <w:rPr>
          <w:rFonts w:ascii="Times New Roman" w:eastAsia="Times New Roman" w:hAnsi="Times New Roman" w:cs="Times New Roman"/>
          <w:sz w:val="24"/>
          <w:szCs w:val="24"/>
        </w:rPr>
        <w:t xml:space="preserve">, nên </w:t>
      </w:r>
      <w:r w:rsidR="00D76AB4" w:rsidRPr="00D76AB4">
        <w:rPr>
          <w:rFonts w:ascii="Times New Roman" w:hAnsi="Times New Roman" w:cs="Times New Roman"/>
          <w:position w:val="-6"/>
          <w:sz w:val="24"/>
          <w:szCs w:val="24"/>
        </w:rPr>
        <w:object w:dxaOrig="260" w:dyaOrig="279" w14:anchorId="5C5AA95B">
          <v:shape id="_x0000_i1057" type="#_x0000_t75" style="width:12.75pt;height:14.25pt" o:ole="">
            <v:imagedata r:id="rId210" o:title=""/>
          </v:shape>
          <o:OLEObject Type="Embed" ProgID="Equation.DSMT4" ShapeID="_x0000_i1057" DrawAspect="Content" ObjectID="_1838534356" r:id="rId211"/>
        </w:object>
      </w:r>
      <w:r w:rsidRPr="009B320F">
        <w:rPr>
          <w:rFonts w:ascii="Times New Roman" w:eastAsia="Times New Roman" w:hAnsi="Times New Roman" w:cs="Times New Roman"/>
          <w:sz w:val="24"/>
          <w:szCs w:val="24"/>
        </w:rPr>
        <w:t xml:space="preserve"> tỉ lệ với </w:t>
      </w:r>
      <w:r w:rsidR="00D76AB4" w:rsidRPr="00D76AB4">
        <w:rPr>
          <w:rFonts w:ascii="Times New Roman" w:hAnsi="Times New Roman" w:cs="Times New Roman"/>
          <w:position w:val="-6"/>
          <w:sz w:val="24"/>
          <w:szCs w:val="24"/>
        </w:rPr>
        <w:object w:dxaOrig="180" w:dyaOrig="220" w14:anchorId="6E8D84D6">
          <v:shape id="_x0000_i1058" type="#_x0000_t75" style="width:9pt;height:11.25pt" o:ole="">
            <v:imagedata r:id="rId212" o:title=""/>
          </v:shape>
          <o:OLEObject Type="Embed" ProgID="Equation.DSMT4" ShapeID="_x0000_i1058" DrawAspect="Content" ObjectID="_1838534357" r:id="rId213"/>
        </w:object>
      </w:r>
      <w:r w:rsidRPr="009B320F">
        <w:rPr>
          <w:rFonts w:ascii="Times New Roman" w:eastAsia="Times New Roman" w:hAnsi="Times New Roman" w:cs="Times New Roman"/>
          <w:sz w:val="24"/>
          <w:szCs w:val="24"/>
        </w:rPr>
        <w:t xml:space="preserve"> và tỉ lệ với </w:t>
      </w:r>
      <w:r w:rsidR="00D76AB4" w:rsidRPr="00D76AB4">
        <w:rPr>
          <w:rFonts w:ascii="Times New Roman" w:hAnsi="Times New Roman" w:cs="Times New Roman"/>
          <w:position w:val="-10"/>
          <w:sz w:val="24"/>
          <w:szCs w:val="24"/>
        </w:rPr>
        <w:object w:dxaOrig="240" w:dyaOrig="320" w14:anchorId="7970A2A0">
          <v:shape id="_x0000_i1059" type="#_x0000_t75" style="width:12pt;height:15.75pt" o:ole="">
            <v:imagedata r:id="rId214" o:title=""/>
          </v:shape>
          <o:OLEObject Type="Embed" ProgID="Equation.DSMT4" ShapeID="_x0000_i1059" DrawAspect="Content" ObjectID="_1838534358" r:id="rId215"/>
        </w:object>
      </w:r>
      <w:r w:rsidRPr="009B320F">
        <w:rPr>
          <w:rFonts w:ascii="Times New Roman" w:eastAsia="Times New Roman" w:hAnsi="Times New Roman" w:cs="Times New Roman"/>
          <w:sz w:val="24"/>
          <w:szCs w:val="24"/>
        </w:rPr>
        <w:t>. Muốn giảm số chỉ vôn kế thì cần giảm lưu lượng.</w:t>
      </w:r>
      <w:r w:rsidRPr="009B320F">
        <w:rPr>
          <w:rFonts w:ascii="Times New Roman" w:eastAsia="Times New Roman" w:hAnsi="Times New Roman" w:cs="Times New Roman"/>
          <w:sz w:val="24"/>
          <w:szCs w:val="24"/>
        </w:rPr>
        <w:br/>
        <w:t xml:space="preserve">d) Sai. Nếu hai điện cực đối diện nhau qua đường kính ống thì </w:t>
      </w:r>
      <w:r w:rsidR="00D76AB4" w:rsidRPr="00D76AB4">
        <w:rPr>
          <w:rFonts w:ascii="Times New Roman" w:hAnsi="Times New Roman" w:cs="Times New Roman"/>
          <w:position w:val="-6"/>
          <w:sz w:val="24"/>
          <w:szCs w:val="24"/>
        </w:rPr>
        <w:object w:dxaOrig="700" w:dyaOrig="279" w14:anchorId="0B0A0AC2">
          <v:shape id="_x0000_i1060" type="#_x0000_t75" style="width:35.25pt;height:14.25pt" o:ole="">
            <v:imagedata r:id="rId216" o:title=""/>
          </v:shape>
          <o:OLEObject Type="Embed" ProgID="Equation.DSMT4" ShapeID="_x0000_i1060" DrawAspect="Content" ObjectID="_1838534359" r:id="rId217"/>
        </w:object>
      </w:r>
      <w:r w:rsidRPr="009B320F">
        <w:rPr>
          <w:rFonts w:ascii="Times New Roman" w:eastAsia="Times New Roman" w:hAnsi="Times New Roman" w:cs="Times New Roman"/>
          <w:sz w:val="24"/>
          <w:szCs w:val="24"/>
        </w:rPr>
        <w:t xml:space="preserve">, do đó </w:t>
      </w:r>
      <w:r w:rsidR="00D76AB4" w:rsidRPr="00D76AB4">
        <w:rPr>
          <w:rFonts w:ascii="Times New Roman" w:hAnsi="Times New Roman" w:cs="Times New Roman"/>
          <w:position w:val="-6"/>
          <w:sz w:val="24"/>
          <w:szCs w:val="24"/>
        </w:rPr>
        <w:object w:dxaOrig="1100" w:dyaOrig="279" w14:anchorId="7E391B83">
          <v:shape id="_x0000_i1061" type="#_x0000_t75" style="width:54.75pt;height:14.25pt" o:ole="">
            <v:imagedata r:id="rId218" o:title=""/>
          </v:shape>
          <o:OLEObject Type="Embed" ProgID="Equation.DSMT4" ShapeID="_x0000_i1061" DrawAspect="Content" ObjectID="_1838534360" r:id="rId219"/>
        </w:object>
      </w:r>
      <w:r w:rsidRPr="009B320F">
        <w:rPr>
          <w:rFonts w:ascii="Times New Roman" w:eastAsia="Times New Roman" w:hAnsi="Times New Roman" w:cs="Times New Roman"/>
          <w:sz w:val="24"/>
          <w:szCs w:val="24"/>
        </w:rPr>
        <w:t xml:space="preserve">. Mà </w:t>
      </w:r>
      <w:r w:rsidR="00D76AB4" w:rsidRPr="00D76AB4">
        <w:rPr>
          <w:rFonts w:ascii="Times New Roman" w:hAnsi="Times New Roman" w:cs="Times New Roman"/>
          <w:position w:val="-10"/>
          <w:sz w:val="24"/>
          <w:szCs w:val="24"/>
        </w:rPr>
        <w:object w:dxaOrig="980" w:dyaOrig="360" w14:anchorId="6E9BB0DA">
          <v:shape id="_x0000_i1062" type="#_x0000_t75" style="width:48.75pt;height:18pt" o:ole="">
            <v:imagedata r:id="rId220" o:title=""/>
          </v:shape>
          <o:OLEObject Type="Embed" ProgID="Equation.DSMT4" ShapeID="_x0000_i1062" DrawAspect="Content" ObjectID="_1838534361" r:id="rId221"/>
        </w:object>
      </w:r>
      <w:r w:rsidRPr="009B320F">
        <w:rPr>
          <w:rFonts w:ascii="Times New Roman" w:eastAsia="Times New Roman" w:hAnsi="Times New Roman" w:cs="Times New Roman"/>
          <w:sz w:val="24"/>
          <w:szCs w:val="24"/>
        </w:rPr>
        <w:t xml:space="preserve">, suy ra </w:t>
      </w:r>
      <w:r w:rsidR="00D76AB4" w:rsidRPr="00D76AB4">
        <w:rPr>
          <w:rFonts w:ascii="Times New Roman" w:hAnsi="Times New Roman" w:cs="Times New Roman"/>
          <w:position w:val="-24"/>
          <w:sz w:val="24"/>
          <w:szCs w:val="24"/>
        </w:rPr>
        <w:object w:dxaOrig="980" w:dyaOrig="620" w14:anchorId="30A62010">
          <v:shape id="_x0000_i1063" type="#_x0000_t75" style="width:48.75pt;height:30.75pt" o:ole="">
            <v:imagedata r:id="rId222" o:title=""/>
          </v:shape>
          <o:OLEObject Type="Embed" ProgID="Equation.DSMT4" ShapeID="_x0000_i1063" DrawAspect="Content" ObjectID="_1838534362" r:id="rId223"/>
        </w:object>
      </w:r>
      <w:r w:rsidRPr="009B320F">
        <w:rPr>
          <w:rFonts w:ascii="Times New Roman" w:eastAsia="Times New Roman" w:hAnsi="Times New Roman" w:cs="Times New Roman"/>
          <w:sz w:val="24"/>
          <w:szCs w:val="24"/>
        </w:rPr>
        <w:t xml:space="preserve">, không phải </w:t>
      </w:r>
      <w:r w:rsidR="00D76AB4" w:rsidRPr="00D76AB4">
        <w:rPr>
          <w:rFonts w:ascii="Times New Roman" w:hAnsi="Times New Roman" w:cs="Times New Roman"/>
          <w:position w:val="-24"/>
          <w:sz w:val="24"/>
          <w:szCs w:val="24"/>
        </w:rPr>
        <w:object w:dxaOrig="1040" w:dyaOrig="620" w14:anchorId="3BE53077">
          <v:shape id="_x0000_i1064" type="#_x0000_t75" style="width:51.75pt;height:30.75pt" o:ole="">
            <v:imagedata r:id="rId224" o:title=""/>
          </v:shape>
          <o:OLEObject Type="Embed" ProgID="Equation.DSMT4" ShapeID="_x0000_i1064" DrawAspect="Content" ObjectID="_1838534363" r:id="rId225"/>
        </w:object>
      </w:r>
      <w:r w:rsidRPr="009B320F">
        <w:rPr>
          <w:rFonts w:ascii="Times New Roman" w:eastAsia="Times New Roman" w:hAnsi="Times New Roman" w:cs="Times New Roman"/>
          <w:sz w:val="24"/>
          <w:szCs w:val="24"/>
        </w:rPr>
        <w:t>.</w:t>
      </w:r>
    </w:p>
    <w:p w14:paraId="7EDCBC3C"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Kết quả Câu 2:</w:t>
      </w:r>
      <w:r w:rsidRPr="009B320F">
        <w:rPr>
          <w:rFonts w:ascii="Times New Roman" w:eastAsia="Times New Roman" w:hAnsi="Times New Roman" w:cs="Times New Roman"/>
          <w:sz w:val="24"/>
          <w:szCs w:val="24"/>
        </w:rPr>
        <w:t xml:space="preserve"> a Sai, b Đúng, c Đúng, d Sai.</w:t>
      </w:r>
    </w:p>
    <w:p w14:paraId="752E4FC4" w14:textId="54CDB8E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3.</w:t>
      </w:r>
      <w:r w:rsidRPr="009B320F">
        <w:rPr>
          <w:rFonts w:ascii="Times New Roman" w:eastAsia="Times New Roman" w:hAnsi="Times New Roman" w:cs="Times New Roman"/>
          <w:sz w:val="24"/>
          <w:szCs w:val="24"/>
        </w:rPr>
        <w:br/>
        <w:t>a) Sai. Nhà máy điện hạt nhân hiện nay chủ yếu dùng phản ứng phân hạch, không phải tổng hợp hạt nhân.</w:t>
      </w:r>
      <w:r w:rsidRPr="009B320F">
        <w:rPr>
          <w:rFonts w:ascii="Times New Roman" w:eastAsia="Times New Roman" w:hAnsi="Times New Roman" w:cs="Times New Roman"/>
          <w:sz w:val="24"/>
          <w:szCs w:val="24"/>
        </w:rPr>
        <w:br/>
        <w:t>b) Sai. Nguồn gốc năng lượng của Mặt Trời và các sao là phản ứng tổng hợp hạt nhân.</w:t>
      </w:r>
      <w:r w:rsidRPr="009B320F">
        <w:rPr>
          <w:rFonts w:ascii="Times New Roman" w:eastAsia="Times New Roman" w:hAnsi="Times New Roman" w:cs="Times New Roman"/>
          <w:sz w:val="24"/>
          <w:szCs w:val="24"/>
        </w:rPr>
        <w:br/>
        <w:t>c) Đúng. Xạ trị bằng tia gamma là một ứng dụng của phóng xạ.</w:t>
      </w:r>
      <w:r w:rsidRPr="009B320F">
        <w:rPr>
          <w:rFonts w:ascii="Times New Roman" w:eastAsia="Times New Roman" w:hAnsi="Times New Roman" w:cs="Times New Roman"/>
          <w:sz w:val="24"/>
          <w:szCs w:val="24"/>
        </w:rPr>
        <w:br/>
      </w:r>
      <w:r w:rsidRPr="009B320F">
        <w:rPr>
          <w:rFonts w:ascii="Times New Roman" w:eastAsia="Times New Roman" w:hAnsi="Times New Roman" w:cs="Times New Roman"/>
          <w:sz w:val="24"/>
          <w:szCs w:val="24"/>
        </w:rPr>
        <w:lastRenderedPageBreak/>
        <w:t xml:space="preserve">d) Đúng. Đồng vị </w:t>
      </w:r>
      <w:r w:rsidR="00D76AB4" w:rsidRPr="00D76AB4">
        <w:rPr>
          <w:rFonts w:ascii="Times New Roman" w:hAnsi="Times New Roman" w:cs="Times New Roman"/>
          <w:position w:val="-6"/>
          <w:sz w:val="24"/>
          <w:szCs w:val="24"/>
        </w:rPr>
        <w:object w:dxaOrig="639" w:dyaOrig="320" w14:anchorId="586D6525">
          <v:shape id="_x0000_i1065" type="#_x0000_t75" style="width:32.25pt;height:15.75pt" o:ole="">
            <v:imagedata r:id="rId226" o:title=""/>
          </v:shape>
          <o:OLEObject Type="Embed" ProgID="Equation.DSMT4" ShapeID="_x0000_i1065" DrawAspect="Content" ObjectID="_1838534364" r:id="rId227"/>
        </w:object>
      </w:r>
      <w:r w:rsidRPr="00D76AB4">
        <w:rPr>
          <w:rFonts w:ascii="Times New Roman" w:eastAsia="Times New Roman" w:hAnsi="Times New Roman" w:cs="Times New Roman"/>
          <w:i/>
          <w:iCs/>
          <w:sz w:val="24"/>
          <w:szCs w:val="24"/>
        </w:rPr>
        <w:t xml:space="preserve"> phóng xạ </w:t>
      </w:r>
      <w:r w:rsidR="00D76AB4" w:rsidRPr="00D76AB4">
        <w:rPr>
          <w:rFonts w:ascii="Times New Roman" w:hAnsi="Times New Roman" w:cs="Times New Roman"/>
          <w:position w:val="-10"/>
          <w:sz w:val="24"/>
          <w:szCs w:val="24"/>
        </w:rPr>
        <w:object w:dxaOrig="340" w:dyaOrig="360" w14:anchorId="669288E2">
          <v:shape id="_x0000_i1066" type="#_x0000_t75" style="width:17.25pt;height:18pt" o:ole="">
            <v:imagedata r:id="rId228" o:title=""/>
          </v:shape>
          <o:OLEObject Type="Embed" ProgID="Equation.DSMT4" ShapeID="_x0000_i1066" DrawAspect="Content" ObjectID="_1838534365" r:id="rId229"/>
        </w:object>
      </w:r>
      <w:r w:rsidRPr="00D76AB4">
        <w:rPr>
          <w:rFonts w:ascii="Times New Roman" w:eastAsia="Times New Roman" w:hAnsi="Times New Roman" w:cs="Times New Roman"/>
          <w:i/>
          <w:iCs/>
          <w:sz w:val="24"/>
          <w:szCs w:val="24"/>
        </w:rPr>
        <w:t xml:space="preserve">, khi đó số khối không đổi, số proton tăng 1, nên hạt nhân con là </w:t>
      </w:r>
      <w:r w:rsidR="00D76AB4" w:rsidRPr="00D76AB4">
        <w:rPr>
          <w:rFonts w:ascii="Times New Roman" w:hAnsi="Times New Roman" w:cs="Times New Roman"/>
          <w:position w:val="-6"/>
          <w:sz w:val="24"/>
          <w:szCs w:val="24"/>
        </w:rPr>
        <w:object w:dxaOrig="800" w:dyaOrig="320" w14:anchorId="733B4797">
          <v:shape id="_x0000_i1067" type="#_x0000_t75" style="width:39.75pt;height:15.75pt" o:ole="">
            <v:imagedata r:id="rId230" o:title=""/>
          </v:shape>
          <o:OLEObject Type="Embed" ProgID="Equation.DSMT4" ShapeID="_x0000_i1067" DrawAspect="Content" ObjectID="_1838534366" r:id="rId231"/>
        </w:object>
      </w:r>
      <w:r w:rsidRPr="009B320F">
        <w:rPr>
          <w:rFonts w:ascii="Times New Roman" w:eastAsia="Times New Roman" w:hAnsi="Times New Roman" w:cs="Times New Roman"/>
          <w:sz w:val="24"/>
          <w:szCs w:val="24"/>
        </w:rPr>
        <w:t>.</w:t>
      </w:r>
    </w:p>
    <w:p w14:paraId="0CB709B8"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Kết quả Câu 3:</w:t>
      </w:r>
      <w:r w:rsidRPr="009B320F">
        <w:rPr>
          <w:rFonts w:ascii="Times New Roman" w:eastAsia="Times New Roman" w:hAnsi="Times New Roman" w:cs="Times New Roman"/>
          <w:sz w:val="24"/>
          <w:szCs w:val="24"/>
        </w:rPr>
        <w:t xml:space="preserve"> a Sai, b Sai, c Đúng, d Đúng.</w:t>
      </w:r>
    </w:p>
    <w:p w14:paraId="64FC8087" w14:textId="5584E00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4.</w:t>
      </w:r>
      <w:r w:rsidRPr="009B320F">
        <w:rPr>
          <w:rFonts w:ascii="Times New Roman" w:eastAsia="Times New Roman" w:hAnsi="Times New Roman" w:cs="Times New Roman"/>
          <w:sz w:val="24"/>
          <w:szCs w:val="24"/>
        </w:rPr>
        <w:br/>
        <w:t xml:space="preserve">a) Đúng. Tại </w:t>
      </w:r>
      <w:r w:rsidR="00D76AB4" w:rsidRPr="00D76AB4">
        <w:rPr>
          <w:rFonts w:ascii="Times New Roman" w:hAnsi="Times New Roman" w:cs="Times New Roman"/>
          <w:position w:val="-6"/>
          <w:sz w:val="24"/>
          <w:szCs w:val="24"/>
        </w:rPr>
        <w:object w:dxaOrig="499" w:dyaOrig="279" w14:anchorId="6C8EB169">
          <v:shape id="_x0000_i1068" type="#_x0000_t75" style="width:24.75pt;height:14.25pt" o:ole="">
            <v:imagedata r:id="rId232" o:title=""/>
          </v:shape>
          <o:OLEObject Type="Embed" ProgID="Equation.DSMT4" ShapeID="_x0000_i1068" DrawAspect="Content" ObjectID="_1838534367" r:id="rId233"/>
        </w:object>
      </w:r>
      <w:r w:rsidRPr="009B320F">
        <w:rPr>
          <w:rFonts w:ascii="Times New Roman" w:eastAsia="Times New Roman" w:hAnsi="Times New Roman" w:cs="Times New Roman"/>
          <w:sz w:val="24"/>
          <w:szCs w:val="24"/>
        </w:rPr>
        <w:t xml:space="preserve">, điểm B ở vị trí (1), mặt phẳng khung dây song song với các đường sức từ nên từ thông qua khung bằng </w:t>
      </w:r>
      <w:r w:rsidR="00D76AB4" w:rsidRPr="00D76AB4">
        <w:rPr>
          <w:rFonts w:ascii="Times New Roman" w:hAnsi="Times New Roman" w:cs="Times New Roman"/>
          <w:position w:val="-6"/>
          <w:sz w:val="24"/>
          <w:szCs w:val="24"/>
        </w:rPr>
        <w:object w:dxaOrig="200" w:dyaOrig="279" w14:anchorId="4125A42C">
          <v:shape id="_x0000_i1069" type="#_x0000_t75" style="width:9.75pt;height:14.25pt" o:ole="">
            <v:imagedata r:id="rId234" o:title=""/>
          </v:shape>
          <o:OLEObject Type="Embed" ProgID="Equation.DSMT4" ShapeID="_x0000_i1069" DrawAspect="Content" ObjectID="_1838534368" r:id="rId235"/>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t>b) Đúng. Khung dây quay là rotor và là phần ứng; nam châm đứng yên là stato và là phần cảm.</w:t>
      </w:r>
      <w:r w:rsidRPr="009B320F">
        <w:rPr>
          <w:rFonts w:ascii="Times New Roman" w:eastAsia="Times New Roman" w:hAnsi="Times New Roman" w:cs="Times New Roman"/>
          <w:sz w:val="24"/>
          <w:szCs w:val="24"/>
        </w:rPr>
        <w:br/>
        <w:t xml:space="preserve">c) Đúng. Dùng quy tắc bàn tay phải cho máy phát điện, tại thời điểm </w:t>
      </w:r>
      <w:r w:rsidR="00D76AB4" w:rsidRPr="00D76AB4">
        <w:rPr>
          <w:rFonts w:ascii="Times New Roman" w:hAnsi="Times New Roman" w:cs="Times New Roman"/>
          <w:position w:val="-6"/>
          <w:sz w:val="24"/>
          <w:szCs w:val="24"/>
        </w:rPr>
        <w:object w:dxaOrig="499" w:dyaOrig="279" w14:anchorId="65934508">
          <v:shape id="_x0000_i1070" type="#_x0000_t75" style="width:24.75pt;height:14.25pt" o:ole="">
            <v:imagedata r:id="rId236" o:title=""/>
          </v:shape>
          <o:OLEObject Type="Embed" ProgID="Equation.DSMT4" ShapeID="_x0000_i1070" DrawAspect="Content" ObjectID="_1838534369" r:id="rId237"/>
        </w:object>
      </w:r>
      <w:r w:rsidRPr="009B320F">
        <w:rPr>
          <w:rFonts w:ascii="Times New Roman" w:eastAsia="Times New Roman" w:hAnsi="Times New Roman" w:cs="Times New Roman"/>
          <w:sz w:val="24"/>
          <w:szCs w:val="24"/>
        </w:rPr>
        <w:t>, chiều dòng điện cảm ứng trên cạnh BC là từ C đến B.</w:t>
      </w:r>
      <w:r w:rsidRPr="009B320F">
        <w:rPr>
          <w:rFonts w:ascii="Times New Roman" w:eastAsia="Times New Roman" w:hAnsi="Times New Roman" w:cs="Times New Roman"/>
          <w:sz w:val="24"/>
          <w:szCs w:val="24"/>
        </w:rPr>
        <w:br/>
        <w:t>d) Đúng. Khi điểm B đi từ vị trí (1) đến (3), khung quay nửa vòng. Trong nửa vòng đó, suất điện động cảm ứng đổi dấu một lần, nên dòng điện qua điện trở R đổi chiều một lần.</w:t>
      </w:r>
    </w:p>
    <w:p w14:paraId="45DBAD15"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Kết quả Câu 4:</w:t>
      </w:r>
      <w:r w:rsidRPr="009B320F">
        <w:rPr>
          <w:rFonts w:ascii="Times New Roman" w:eastAsia="Times New Roman" w:hAnsi="Times New Roman" w:cs="Times New Roman"/>
          <w:sz w:val="24"/>
          <w:szCs w:val="24"/>
        </w:rPr>
        <w:t xml:space="preserve"> a Đúng, b Đúng, c Đúng, d Đúng.</w:t>
      </w:r>
    </w:p>
    <w:p w14:paraId="178BEA01" w14:textId="77777777"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PHẦN III</w:t>
      </w:r>
    </w:p>
    <w:p w14:paraId="6D9CE700" w14:textId="33FF6701"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1.</w:t>
      </w:r>
      <w:r w:rsidRPr="009B320F">
        <w:rPr>
          <w:rFonts w:ascii="Times New Roman" w:eastAsia="Times New Roman" w:hAnsi="Times New Roman" w:cs="Times New Roman"/>
          <w:sz w:val="24"/>
          <w:szCs w:val="24"/>
        </w:rPr>
        <w:br/>
        <w:t xml:space="preserve">Thời gian từ đầu tháng 9 năm 1977 đến đầu tháng 9 năm 2020 là </w:t>
      </w:r>
      <w:r w:rsidR="00D76AB4" w:rsidRPr="00D76AB4">
        <w:rPr>
          <w:rFonts w:ascii="Times New Roman" w:hAnsi="Times New Roman" w:cs="Times New Roman"/>
          <w:position w:val="-6"/>
          <w:sz w:val="24"/>
          <w:szCs w:val="24"/>
        </w:rPr>
        <w:object w:dxaOrig="620" w:dyaOrig="279" w14:anchorId="1E65D8D2">
          <v:shape id="_x0000_i1071" type="#_x0000_t75" style="width:30.75pt;height:14.25pt" o:ole="">
            <v:imagedata r:id="rId238" o:title=""/>
          </v:shape>
          <o:OLEObject Type="Embed" ProgID="Equation.DSMT4" ShapeID="_x0000_i1071" DrawAspect="Content" ObjectID="_1838534370" r:id="rId239"/>
        </w:object>
      </w:r>
      <w:r w:rsidRPr="009B320F">
        <w:rPr>
          <w:rFonts w:ascii="Times New Roman" w:eastAsia="Times New Roman" w:hAnsi="Times New Roman" w:cs="Times New Roman"/>
          <w:sz w:val="24"/>
          <w:szCs w:val="24"/>
        </w:rPr>
        <w:t xml:space="preserve"> năm. Khối lượng chất phóng xạ còn lại được tính theo công thức </w:t>
      </w:r>
      <w:r w:rsidR="00D76AB4" w:rsidRPr="00D76AB4">
        <w:rPr>
          <w:rFonts w:ascii="Times New Roman" w:hAnsi="Times New Roman" w:cs="Times New Roman"/>
          <w:position w:val="-12"/>
          <w:sz w:val="24"/>
          <w:szCs w:val="24"/>
        </w:rPr>
        <w:object w:dxaOrig="1219" w:dyaOrig="380" w14:anchorId="0D3795A2">
          <v:shape id="_x0000_i1072" type="#_x0000_t75" style="width:60.75pt;height:18.75pt" o:ole="">
            <v:imagedata r:id="rId240" o:title=""/>
          </v:shape>
          <o:OLEObject Type="Embed" ProgID="Equation.DSMT4" ShapeID="_x0000_i1072" DrawAspect="Content" ObjectID="_1838534371" r:id="rId241"/>
        </w:object>
      </w:r>
      <w:r w:rsidRPr="009B320F">
        <w:rPr>
          <w:rFonts w:ascii="Times New Roman" w:eastAsia="Times New Roman" w:hAnsi="Times New Roman" w:cs="Times New Roman"/>
          <w:sz w:val="24"/>
          <w:szCs w:val="24"/>
        </w:rPr>
        <w:t xml:space="preserve">, với </w:t>
      </w:r>
      <w:r w:rsidR="00D76AB4" w:rsidRPr="00D76AB4">
        <w:rPr>
          <w:rFonts w:ascii="Times New Roman" w:hAnsi="Times New Roman" w:cs="Times New Roman"/>
          <w:position w:val="-12"/>
          <w:sz w:val="24"/>
          <w:szCs w:val="24"/>
        </w:rPr>
        <w:object w:dxaOrig="1219" w:dyaOrig="360" w14:anchorId="48E17DBF">
          <v:shape id="_x0000_i1073" type="#_x0000_t75" style="width:60.75pt;height:18pt" o:ole="">
            <v:imagedata r:id="rId242" o:title=""/>
          </v:shape>
          <o:OLEObject Type="Embed" ProgID="Equation.DSMT4" ShapeID="_x0000_i1073" DrawAspect="Content" ObjectID="_1838534372" r:id="rId243"/>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6"/>
          <w:sz w:val="24"/>
          <w:szCs w:val="24"/>
        </w:rPr>
        <w:object w:dxaOrig="680" w:dyaOrig="279" w14:anchorId="3116602A">
          <v:shape id="_x0000_i1074" type="#_x0000_t75" style="width:33.75pt;height:14.25pt" o:ole="">
            <v:imagedata r:id="rId244" o:title=""/>
          </v:shape>
          <o:OLEObject Type="Embed" ProgID="Equation.DSMT4" ShapeID="_x0000_i1074" DrawAspect="Content" ObjectID="_1838534373" r:id="rId245"/>
        </w:object>
      </w:r>
      <w:r w:rsidRPr="009B320F">
        <w:rPr>
          <w:rFonts w:ascii="Times New Roman" w:eastAsia="Times New Roman" w:hAnsi="Times New Roman" w:cs="Times New Roman"/>
          <w:sz w:val="24"/>
          <w:szCs w:val="24"/>
        </w:rPr>
        <w:t xml:space="preserve"> năm. Suy ra </w:t>
      </w:r>
      <w:r w:rsidR="00D76AB4" w:rsidRPr="00D76AB4">
        <w:rPr>
          <w:rFonts w:ascii="Times New Roman" w:hAnsi="Times New Roman" w:cs="Times New Roman"/>
          <w:position w:val="-10"/>
          <w:sz w:val="24"/>
          <w:szCs w:val="24"/>
        </w:rPr>
        <w:object w:dxaOrig="2439" w:dyaOrig="360" w14:anchorId="7301A3D4">
          <v:shape id="_x0000_i1075" type="#_x0000_t75" style="width:122.25pt;height:18pt" o:ole="">
            <v:imagedata r:id="rId246" o:title=""/>
          </v:shape>
          <o:OLEObject Type="Embed" ProgID="Equation.DSMT4" ShapeID="_x0000_i1075" DrawAspect="Content" ObjectID="_1838534374" r:id="rId247"/>
        </w:object>
      </w:r>
      <w:r w:rsidRPr="009B320F">
        <w:rPr>
          <w:rFonts w:ascii="Times New Roman" w:eastAsia="Times New Roman" w:hAnsi="Times New Roman" w:cs="Times New Roman"/>
          <w:sz w:val="24"/>
          <w:szCs w:val="24"/>
        </w:rPr>
        <w:t>. Làm tròn đến hàng phần mười:</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10"/>
          <w:sz w:val="24"/>
          <w:szCs w:val="24"/>
        </w:rPr>
        <w:object w:dxaOrig="639" w:dyaOrig="320" w14:anchorId="681F71DE">
          <v:shape id="_x0000_i1076" type="#_x0000_t75" style="width:32.25pt;height:15.75pt" o:ole="">
            <v:imagedata r:id="rId248" o:title=""/>
          </v:shape>
          <o:OLEObject Type="Embed" ProgID="Equation.DSMT4" ShapeID="_x0000_i1076" DrawAspect="Content" ObjectID="_1838534375" r:id="rId249"/>
        </w:object>
      </w:r>
      <w:r w:rsidRPr="00D76AB4">
        <w:rPr>
          <w:rFonts w:ascii="Times New Roman" w:eastAsia="Times New Roman" w:hAnsi="Times New Roman" w:cs="Times New Roman"/>
          <w:b/>
          <w:bCs/>
          <w:sz w:val="24"/>
          <w:szCs w:val="24"/>
        </w:rPr>
        <w:t>.</w:t>
      </w:r>
    </w:p>
    <w:p w14:paraId="3756E582" w14:textId="51873B09"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2.</w:t>
      </w:r>
      <w:r w:rsidRPr="009B320F">
        <w:rPr>
          <w:rFonts w:ascii="Times New Roman" w:eastAsia="Times New Roman" w:hAnsi="Times New Roman" w:cs="Times New Roman"/>
          <w:sz w:val="24"/>
          <w:szCs w:val="24"/>
        </w:rPr>
        <w:br/>
        <w:t xml:space="preserve">Đến đầu tháng 9 năm 2030, thời gian đã trôi qua là </w:t>
      </w:r>
      <w:r w:rsidR="00D76AB4" w:rsidRPr="00D76AB4">
        <w:rPr>
          <w:rFonts w:ascii="Times New Roman" w:hAnsi="Times New Roman" w:cs="Times New Roman"/>
          <w:position w:val="-6"/>
          <w:sz w:val="24"/>
          <w:szCs w:val="24"/>
        </w:rPr>
        <w:object w:dxaOrig="620" w:dyaOrig="279" w14:anchorId="4A398E25">
          <v:shape id="_x0000_i1077" type="#_x0000_t75" style="width:30.75pt;height:14.25pt" o:ole="">
            <v:imagedata r:id="rId250" o:title=""/>
          </v:shape>
          <o:OLEObject Type="Embed" ProgID="Equation.DSMT4" ShapeID="_x0000_i1077" DrawAspect="Content" ObjectID="_1838534376" r:id="rId251"/>
        </w:object>
      </w:r>
      <w:r w:rsidRPr="009B320F">
        <w:rPr>
          <w:rFonts w:ascii="Times New Roman" w:eastAsia="Times New Roman" w:hAnsi="Times New Roman" w:cs="Times New Roman"/>
          <w:sz w:val="24"/>
          <w:szCs w:val="24"/>
        </w:rPr>
        <w:t xml:space="preserve"> năm. Số hạt </w:t>
      </w:r>
      <w:r w:rsidR="00D76AB4" w:rsidRPr="00D76AB4">
        <w:rPr>
          <w:rFonts w:ascii="Times New Roman" w:hAnsi="Times New Roman" w:cs="Times New Roman"/>
          <w:position w:val="-6"/>
          <w:sz w:val="24"/>
          <w:szCs w:val="24"/>
        </w:rPr>
        <w:object w:dxaOrig="600" w:dyaOrig="320" w14:anchorId="573F5666">
          <v:shape id="_x0000_i1078" type="#_x0000_t75" style="width:30pt;height:15.75pt" o:ole="">
            <v:imagedata r:id="rId252" o:title=""/>
          </v:shape>
          <o:OLEObject Type="Embed" ProgID="Equation.DSMT4" ShapeID="_x0000_i1078" DrawAspect="Content" ObjectID="_1838534377" r:id="rId253"/>
        </w:object>
      </w:r>
      <w:r w:rsidRPr="009B320F">
        <w:rPr>
          <w:rFonts w:ascii="Times New Roman" w:eastAsia="Times New Roman" w:hAnsi="Times New Roman" w:cs="Times New Roman"/>
          <w:sz w:val="24"/>
          <w:szCs w:val="24"/>
        </w:rPr>
        <w:t xml:space="preserve"> còn lại là </w:t>
      </w:r>
      <w:r w:rsidR="00D76AB4" w:rsidRPr="00D76AB4">
        <w:rPr>
          <w:rFonts w:ascii="Times New Roman" w:hAnsi="Times New Roman" w:cs="Times New Roman"/>
          <w:position w:val="-24"/>
          <w:sz w:val="24"/>
          <w:szCs w:val="24"/>
        </w:rPr>
        <w:object w:dxaOrig="1640" w:dyaOrig="620" w14:anchorId="31562F2B">
          <v:shape id="_x0000_i1079" type="#_x0000_t75" style="width:81.75pt;height:30.75pt" o:ole="">
            <v:imagedata r:id="rId254" o:title=""/>
          </v:shape>
          <o:OLEObject Type="Embed" ProgID="Equation.DSMT4" ShapeID="_x0000_i1079" DrawAspect="Content" ObjectID="_1838534378" r:id="rId255"/>
        </w:object>
      </w:r>
      <w:r w:rsidRPr="009B320F">
        <w:rPr>
          <w:rFonts w:ascii="Times New Roman" w:eastAsia="Times New Roman" w:hAnsi="Times New Roman" w:cs="Times New Roman"/>
          <w:sz w:val="24"/>
          <w:szCs w:val="24"/>
        </w:rPr>
        <w:t xml:space="preserve">, với </w:t>
      </w:r>
      <w:r w:rsidR="00D76AB4" w:rsidRPr="00D76AB4">
        <w:rPr>
          <w:rFonts w:ascii="Times New Roman" w:hAnsi="Times New Roman" w:cs="Times New Roman"/>
          <w:position w:val="-12"/>
          <w:sz w:val="24"/>
          <w:szCs w:val="24"/>
        </w:rPr>
        <w:object w:dxaOrig="1219" w:dyaOrig="360" w14:anchorId="07599F4F">
          <v:shape id="_x0000_i1080" type="#_x0000_t75" style="width:60.75pt;height:18pt" o:ole="">
            <v:imagedata r:id="rId256" o:title=""/>
          </v:shape>
          <o:OLEObject Type="Embed" ProgID="Equation.DSMT4" ShapeID="_x0000_i1080" DrawAspect="Content" ObjectID="_1838534379" r:id="rId257"/>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1900" w:dyaOrig="320" w14:anchorId="7D938A72">
          <v:shape id="_x0000_i1081" type="#_x0000_t75" style="width:95.25pt;height:15.75pt" o:ole="">
            <v:imagedata r:id="rId258" o:title=""/>
          </v:shape>
          <o:OLEObject Type="Embed" ProgID="Equation.DSMT4" ShapeID="_x0000_i1081" DrawAspect="Content" ObjectID="_1838534380" r:id="rId259"/>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2"/>
          <w:sz w:val="24"/>
          <w:szCs w:val="24"/>
        </w:rPr>
        <w:object w:dxaOrig="2060" w:dyaOrig="380" w14:anchorId="0DFDCB9B">
          <v:shape id="_x0000_i1082" type="#_x0000_t75" style="width:102.75pt;height:18.75pt" o:ole="">
            <v:imagedata r:id="rId260" o:title=""/>
          </v:shape>
          <o:OLEObject Type="Embed" ProgID="Equation.DSMT4" ShapeID="_x0000_i1082" DrawAspect="Content" ObjectID="_1838534381" r:id="rId261"/>
        </w:object>
      </w:r>
      <w:r w:rsidRPr="009B320F">
        <w:rPr>
          <w:rFonts w:ascii="Times New Roman" w:eastAsia="Times New Roman" w:hAnsi="Times New Roman" w:cs="Times New Roman"/>
          <w:sz w:val="24"/>
          <w:szCs w:val="24"/>
        </w:rPr>
        <w:t xml:space="preserve">. Suy ra </w:t>
      </w:r>
      <w:r w:rsidR="00D76AB4" w:rsidRPr="00D76AB4">
        <w:rPr>
          <w:rFonts w:ascii="Times New Roman" w:hAnsi="Times New Roman" w:cs="Times New Roman"/>
          <w:position w:val="-28"/>
          <w:sz w:val="24"/>
          <w:szCs w:val="24"/>
        </w:rPr>
        <w:object w:dxaOrig="2659" w:dyaOrig="660" w14:anchorId="3A06E17B">
          <v:shape id="_x0000_i1083" type="#_x0000_t75" style="width:132.75pt;height:33pt" o:ole="">
            <v:imagedata r:id="rId262" o:title=""/>
          </v:shape>
          <o:OLEObject Type="Embed" ProgID="Equation.DSMT4" ShapeID="_x0000_i1083" DrawAspect="Content" ObjectID="_1838534382" r:id="rId263"/>
        </w:object>
      </w:r>
      <w:r w:rsidRPr="009B320F">
        <w:rPr>
          <w:rFonts w:ascii="Times New Roman" w:eastAsia="Times New Roman" w:hAnsi="Times New Roman" w:cs="Times New Roman"/>
          <w:sz w:val="24"/>
          <w:szCs w:val="24"/>
        </w:rPr>
        <w:t xml:space="preserve">. Hằng số phóng xạ là </w:t>
      </w:r>
      <w:r w:rsidR="00D76AB4" w:rsidRPr="00D76AB4">
        <w:rPr>
          <w:rFonts w:ascii="Times New Roman" w:hAnsi="Times New Roman" w:cs="Times New Roman"/>
          <w:position w:val="-24"/>
          <w:sz w:val="24"/>
          <w:szCs w:val="24"/>
        </w:rPr>
        <w:object w:dxaOrig="2620" w:dyaOrig="620" w14:anchorId="20BA923F">
          <v:shape id="_x0000_i1084" type="#_x0000_t75" style="width:131.25pt;height:30.75pt" o:ole="">
            <v:imagedata r:id="rId264" o:title=""/>
          </v:shape>
          <o:OLEObject Type="Embed" ProgID="Equation.DSMT4" ShapeID="_x0000_i1084" DrawAspect="Content" ObjectID="_1838534383" r:id="rId265"/>
        </w:object>
      </w:r>
      <w:r w:rsidRPr="009B320F">
        <w:rPr>
          <w:rFonts w:ascii="Times New Roman" w:eastAsia="Times New Roman" w:hAnsi="Times New Roman" w:cs="Times New Roman"/>
          <w:sz w:val="24"/>
          <w:szCs w:val="24"/>
        </w:rPr>
        <w:t xml:space="preserve">. Hoạt độ tại năm 2030 là </w:t>
      </w:r>
      <w:r w:rsidR="00D76AB4" w:rsidRPr="00D76AB4">
        <w:rPr>
          <w:rFonts w:ascii="Times New Roman" w:hAnsi="Times New Roman" w:cs="Times New Roman"/>
          <w:position w:val="-6"/>
          <w:sz w:val="24"/>
          <w:szCs w:val="24"/>
        </w:rPr>
        <w:object w:dxaOrig="820" w:dyaOrig="279" w14:anchorId="29BBAC52">
          <v:shape id="_x0000_i1085" type="#_x0000_t75" style="width:41.25pt;height:14.25pt" o:ole="">
            <v:imagedata r:id="rId266" o:title=""/>
          </v:shape>
          <o:OLEObject Type="Embed" ProgID="Equation.DSMT4" ShapeID="_x0000_i1085" DrawAspect="Content" ObjectID="_1838534384" r:id="rId267"/>
        </w:object>
      </w:r>
      <w:r w:rsidRPr="009B320F">
        <w:rPr>
          <w:rFonts w:ascii="Times New Roman" w:eastAsia="Times New Roman" w:hAnsi="Times New Roman" w:cs="Times New Roman"/>
          <w:sz w:val="24"/>
          <w:szCs w:val="24"/>
        </w:rPr>
        <w:t xml:space="preserve">. Năng lượng điện thu được từ một phân rã là </w:t>
      </w:r>
      <w:r w:rsidR="00D76AB4" w:rsidRPr="00D76AB4">
        <w:rPr>
          <w:rFonts w:ascii="Times New Roman" w:hAnsi="Times New Roman" w:cs="Times New Roman"/>
          <w:position w:val="-12"/>
          <w:sz w:val="24"/>
          <w:szCs w:val="24"/>
        </w:rPr>
        <w:object w:dxaOrig="3940" w:dyaOrig="380" w14:anchorId="53071C33">
          <v:shape id="_x0000_i1086" type="#_x0000_t75" style="width:197.25pt;height:18.75pt" o:ole="">
            <v:imagedata r:id="rId268" o:title=""/>
          </v:shape>
          <o:OLEObject Type="Embed" ProgID="Equation.DSMT4" ShapeID="_x0000_i1086" DrawAspect="Content" ObjectID="_1838534385" r:id="rId269"/>
        </w:object>
      </w:r>
      <w:r w:rsidRPr="009B320F">
        <w:rPr>
          <w:rFonts w:ascii="Times New Roman" w:eastAsia="Times New Roman" w:hAnsi="Times New Roman" w:cs="Times New Roman"/>
          <w:sz w:val="24"/>
          <w:szCs w:val="24"/>
        </w:rPr>
        <w:t xml:space="preserve">. Năng lượng điện trong 1 phút là </w:t>
      </w:r>
      <w:r w:rsidR="00D76AB4" w:rsidRPr="00D76AB4">
        <w:rPr>
          <w:rFonts w:ascii="Times New Roman" w:hAnsi="Times New Roman" w:cs="Times New Roman"/>
          <w:position w:val="-12"/>
          <w:sz w:val="24"/>
          <w:szCs w:val="24"/>
        </w:rPr>
        <w:object w:dxaOrig="2220" w:dyaOrig="360" w14:anchorId="454C8D74">
          <v:shape id="_x0000_i1087" type="#_x0000_t75" style="width:111pt;height:18pt" o:ole="">
            <v:imagedata r:id="rId270" o:title=""/>
          </v:shape>
          <o:OLEObject Type="Embed" ProgID="Equation.DSMT4" ShapeID="_x0000_i1087" DrawAspect="Content" ObjectID="_1838534386" r:id="rId271"/>
        </w:object>
      </w:r>
      <w:r w:rsidRPr="009B320F">
        <w:rPr>
          <w:rFonts w:ascii="Times New Roman" w:eastAsia="Times New Roman" w:hAnsi="Times New Roman" w:cs="Times New Roman"/>
          <w:sz w:val="24"/>
          <w:szCs w:val="24"/>
        </w:rPr>
        <w:t>. Làm tròn đến hàng đơn vị:</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6"/>
          <w:sz w:val="24"/>
          <w:szCs w:val="24"/>
        </w:rPr>
        <w:object w:dxaOrig="540" w:dyaOrig="279" w14:anchorId="4BF0B788">
          <v:shape id="_x0000_i1088" type="#_x0000_t75" style="width:27pt;height:14.25pt" o:ole="">
            <v:imagedata r:id="rId272" o:title=""/>
          </v:shape>
          <o:OLEObject Type="Embed" ProgID="Equation.DSMT4" ShapeID="_x0000_i1088" DrawAspect="Content" ObjectID="_1838534387" r:id="rId273"/>
        </w:object>
      </w:r>
      <w:r w:rsidRPr="00D76AB4">
        <w:rPr>
          <w:rFonts w:ascii="Times New Roman" w:eastAsia="Times New Roman" w:hAnsi="Times New Roman" w:cs="Times New Roman"/>
          <w:b/>
          <w:bCs/>
          <w:sz w:val="24"/>
          <w:szCs w:val="24"/>
        </w:rPr>
        <w:t>.</w:t>
      </w:r>
    </w:p>
    <w:p w14:paraId="1BAF8578" w14:textId="22BA65DC"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3.</w:t>
      </w:r>
      <w:r w:rsidRPr="009B320F">
        <w:rPr>
          <w:rFonts w:ascii="Times New Roman" w:eastAsia="Times New Roman" w:hAnsi="Times New Roman" w:cs="Times New Roman"/>
          <w:sz w:val="24"/>
          <w:szCs w:val="24"/>
        </w:rPr>
        <w:br/>
        <w:t xml:space="preserve">Từ đồ thị, hai cực đại liên tiếp của dòng điện cách nhau </w:t>
      </w:r>
      <w:r w:rsidR="00D76AB4" w:rsidRPr="00D76AB4">
        <w:rPr>
          <w:rFonts w:ascii="Times New Roman" w:hAnsi="Times New Roman" w:cs="Times New Roman"/>
          <w:position w:val="-6"/>
          <w:sz w:val="24"/>
          <w:szCs w:val="24"/>
        </w:rPr>
        <w:object w:dxaOrig="880" w:dyaOrig="320" w14:anchorId="01CC20CF">
          <v:shape id="_x0000_i1089" type="#_x0000_t75" style="width:44.25pt;height:15.75pt" o:ole="">
            <v:imagedata r:id="rId274" o:title=""/>
          </v:shape>
          <o:OLEObject Type="Embed" ProgID="Equation.DSMT4" ShapeID="_x0000_i1089" DrawAspect="Content" ObjectID="_1838534388" r:id="rId275"/>
        </w:object>
      </w:r>
      <w:r w:rsidRPr="009B320F">
        <w:rPr>
          <w:rFonts w:ascii="Times New Roman" w:eastAsia="Times New Roman" w:hAnsi="Times New Roman" w:cs="Times New Roman"/>
          <w:sz w:val="24"/>
          <w:szCs w:val="24"/>
        </w:rPr>
        <w:t xml:space="preserve">, nên chu kì dao động là </w:t>
      </w:r>
      <w:r w:rsidR="00D76AB4" w:rsidRPr="00D76AB4">
        <w:rPr>
          <w:rFonts w:ascii="Times New Roman" w:hAnsi="Times New Roman" w:cs="Times New Roman"/>
          <w:position w:val="-6"/>
          <w:sz w:val="24"/>
          <w:szCs w:val="24"/>
        </w:rPr>
        <w:object w:dxaOrig="1260" w:dyaOrig="320" w14:anchorId="78C6D035">
          <v:shape id="_x0000_i1090" type="#_x0000_t75" style="width:63pt;height:15.75pt" o:ole="">
            <v:imagedata r:id="rId276" o:title=""/>
          </v:shape>
          <o:OLEObject Type="Embed" ProgID="Equation.DSMT4" ShapeID="_x0000_i1090" DrawAspect="Content" ObjectID="_1838534389" r:id="rId277"/>
        </w:object>
      </w:r>
      <w:r w:rsidRPr="009B320F">
        <w:rPr>
          <w:rFonts w:ascii="Times New Roman" w:eastAsia="Times New Roman" w:hAnsi="Times New Roman" w:cs="Times New Roman"/>
          <w:sz w:val="24"/>
          <w:szCs w:val="24"/>
        </w:rPr>
        <w:t xml:space="preserve">. Tần số dao động là </w:t>
      </w:r>
      <w:r w:rsidR="00D76AB4" w:rsidRPr="00D76AB4">
        <w:rPr>
          <w:rFonts w:ascii="Times New Roman" w:hAnsi="Times New Roman" w:cs="Times New Roman"/>
          <w:position w:val="-24"/>
          <w:sz w:val="24"/>
          <w:szCs w:val="24"/>
        </w:rPr>
        <w:object w:dxaOrig="2620" w:dyaOrig="620" w14:anchorId="754D590E">
          <v:shape id="_x0000_i1091" type="#_x0000_t75" style="width:131.25pt;height:30.75pt" o:ole="">
            <v:imagedata r:id="rId278" o:title=""/>
          </v:shape>
          <o:OLEObject Type="Embed" ProgID="Equation.DSMT4" ShapeID="_x0000_i1091" DrawAspect="Content" ObjectID="_1838534390" r:id="rId279"/>
        </w:object>
      </w:r>
      <w:r w:rsidRPr="009B320F">
        <w:rPr>
          <w:rFonts w:ascii="Times New Roman" w:eastAsia="Times New Roman" w:hAnsi="Times New Roman" w:cs="Times New Roman"/>
          <w:sz w:val="24"/>
          <w:szCs w:val="24"/>
        </w:rPr>
        <w:t>. Làm tròn đến hàng đơn vị:</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6"/>
          <w:sz w:val="24"/>
          <w:szCs w:val="24"/>
        </w:rPr>
        <w:object w:dxaOrig="600" w:dyaOrig="279" w14:anchorId="63E262B1">
          <v:shape id="_x0000_i1092" type="#_x0000_t75" style="width:30pt;height:14.25pt" o:ole="">
            <v:imagedata r:id="rId280" o:title=""/>
          </v:shape>
          <o:OLEObject Type="Embed" ProgID="Equation.DSMT4" ShapeID="_x0000_i1092" DrawAspect="Content" ObjectID="_1838534391" r:id="rId281"/>
        </w:object>
      </w:r>
      <w:r w:rsidRPr="00D76AB4">
        <w:rPr>
          <w:rFonts w:ascii="Times New Roman" w:eastAsia="Times New Roman" w:hAnsi="Times New Roman" w:cs="Times New Roman"/>
          <w:b/>
          <w:bCs/>
          <w:sz w:val="24"/>
          <w:szCs w:val="24"/>
        </w:rPr>
        <w:t>.</w:t>
      </w:r>
    </w:p>
    <w:p w14:paraId="37A00CE2" w14:textId="239AA335"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4.</w:t>
      </w:r>
      <w:r w:rsidRPr="009B320F">
        <w:rPr>
          <w:rFonts w:ascii="Times New Roman" w:eastAsia="Times New Roman" w:hAnsi="Times New Roman" w:cs="Times New Roman"/>
          <w:sz w:val="24"/>
          <w:szCs w:val="24"/>
        </w:rPr>
        <w:br/>
        <w:t xml:space="preserve">Lực từ tác dụng lên cuộn dây có độ lớn cực đại là </w:t>
      </w:r>
      <w:r w:rsidR="00D76AB4" w:rsidRPr="00D76AB4">
        <w:rPr>
          <w:rFonts w:ascii="Times New Roman" w:hAnsi="Times New Roman" w:cs="Times New Roman"/>
          <w:position w:val="-12"/>
          <w:sz w:val="24"/>
          <w:szCs w:val="24"/>
        </w:rPr>
        <w:object w:dxaOrig="1400" w:dyaOrig="360" w14:anchorId="7560B545">
          <v:shape id="_x0000_i1093" type="#_x0000_t75" style="width:69.75pt;height:18pt" o:ole="">
            <v:imagedata r:id="rId282" o:title=""/>
          </v:shape>
          <o:OLEObject Type="Embed" ProgID="Equation.DSMT4" ShapeID="_x0000_i1093" DrawAspect="Content" ObjectID="_1838534392" r:id="rId283"/>
        </w:object>
      </w:r>
      <w:r w:rsidRPr="009B320F">
        <w:rPr>
          <w:rFonts w:ascii="Times New Roman" w:eastAsia="Times New Roman" w:hAnsi="Times New Roman" w:cs="Times New Roman"/>
          <w:sz w:val="24"/>
          <w:szCs w:val="24"/>
        </w:rPr>
        <w:t xml:space="preserve">, trong đó tổng chiều dài dây nằm trong từ trường là </w:t>
      </w:r>
      <w:r w:rsidR="00D76AB4" w:rsidRPr="00D76AB4">
        <w:rPr>
          <w:rFonts w:ascii="Times New Roman" w:hAnsi="Times New Roman" w:cs="Times New Roman"/>
          <w:position w:val="-6"/>
          <w:sz w:val="24"/>
          <w:szCs w:val="24"/>
        </w:rPr>
        <w:object w:dxaOrig="920" w:dyaOrig="279" w14:anchorId="536D4166">
          <v:shape id="_x0000_i1094" type="#_x0000_t75" style="width:45.75pt;height:14.25pt" o:ole="">
            <v:imagedata r:id="rId284" o:title=""/>
          </v:shape>
          <o:OLEObject Type="Embed" ProgID="Equation.DSMT4" ShapeID="_x0000_i1094" DrawAspect="Content" ObjectID="_1838534393" r:id="rId285"/>
        </w:object>
      </w:r>
      <w:r w:rsidRPr="009B320F">
        <w:rPr>
          <w:rFonts w:ascii="Times New Roman" w:eastAsia="Times New Roman" w:hAnsi="Times New Roman" w:cs="Times New Roman"/>
          <w:sz w:val="24"/>
          <w:szCs w:val="24"/>
        </w:rPr>
        <w:t xml:space="preserve">. Từ đồ thị, </w:t>
      </w:r>
      <w:r w:rsidR="00D76AB4" w:rsidRPr="00D76AB4">
        <w:rPr>
          <w:rFonts w:ascii="Times New Roman" w:hAnsi="Times New Roman" w:cs="Times New Roman"/>
          <w:position w:val="-12"/>
          <w:sz w:val="24"/>
          <w:szCs w:val="24"/>
        </w:rPr>
        <w:object w:dxaOrig="960" w:dyaOrig="360" w14:anchorId="23B03601">
          <v:shape id="_x0000_i1095" type="#_x0000_t75" style="width:48pt;height:18pt" o:ole="">
            <v:imagedata r:id="rId286" o:title=""/>
          </v:shape>
          <o:OLEObject Type="Embed" ProgID="Equation.DSMT4" ShapeID="_x0000_i1095" DrawAspect="Content" ObjectID="_1838534394" r:id="rId287"/>
        </w:object>
      </w:r>
      <w:r w:rsidRPr="009B320F">
        <w:rPr>
          <w:rFonts w:ascii="Times New Roman" w:eastAsia="Times New Roman" w:hAnsi="Times New Roman" w:cs="Times New Roman"/>
          <w:sz w:val="24"/>
          <w:szCs w:val="24"/>
        </w:rPr>
        <w:t xml:space="preserve">. Ta có </w:t>
      </w:r>
      <w:r w:rsidR="00D76AB4" w:rsidRPr="00D76AB4">
        <w:rPr>
          <w:rFonts w:ascii="Times New Roman" w:hAnsi="Times New Roman" w:cs="Times New Roman"/>
          <w:position w:val="-10"/>
          <w:sz w:val="24"/>
          <w:szCs w:val="24"/>
        </w:rPr>
        <w:object w:dxaOrig="1540" w:dyaOrig="360" w14:anchorId="51372CD1">
          <v:shape id="_x0000_i1096" type="#_x0000_t75" style="width:77.25pt;height:18pt" o:ole="">
            <v:imagedata r:id="rId288" o:title=""/>
          </v:shape>
          <o:OLEObject Type="Embed" ProgID="Equation.DSMT4" ShapeID="_x0000_i1096" DrawAspect="Content" ObjectID="_1838534395" r:id="rId289"/>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6"/>
          <w:sz w:val="24"/>
          <w:szCs w:val="24"/>
        </w:rPr>
        <w:object w:dxaOrig="740" w:dyaOrig="279" w14:anchorId="1B7FC0DA">
          <v:shape id="_x0000_i1097" type="#_x0000_t75" style="width:36.75pt;height:14.25pt" o:ole="">
            <v:imagedata r:id="rId290" o:title=""/>
          </v:shape>
          <o:OLEObject Type="Embed" ProgID="Equation.DSMT4" ShapeID="_x0000_i1097" DrawAspect="Content" ObjectID="_1838534396" r:id="rId291"/>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2160" w:dyaOrig="320" w14:anchorId="727B17DD">
          <v:shape id="_x0000_i1098" type="#_x0000_t75" style="width:108pt;height:15.75pt" o:ole="">
            <v:imagedata r:id="rId292" o:title=""/>
          </v:shape>
          <o:OLEObject Type="Embed" ProgID="Equation.DSMT4" ShapeID="_x0000_i1098" DrawAspect="Content" ObjectID="_1838534397" r:id="rId293"/>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880" w:dyaOrig="320" w14:anchorId="5904E3F1">
          <v:shape id="_x0000_i1099" type="#_x0000_t75" style="width:44.25pt;height:15.75pt" o:ole="">
            <v:imagedata r:id="rId294" o:title=""/>
          </v:shape>
          <o:OLEObject Type="Embed" ProgID="Equation.DSMT4" ShapeID="_x0000_i1099" DrawAspect="Content" ObjectID="_1838534398" r:id="rId295"/>
        </w:object>
      </w:r>
      <w:r w:rsidRPr="009B320F">
        <w:rPr>
          <w:rFonts w:ascii="Times New Roman" w:eastAsia="Times New Roman" w:hAnsi="Times New Roman" w:cs="Times New Roman"/>
          <w:sz w:val="24"/>
          <w:szCs w:val="24"/>
        </w:rPr>
        <w:t xml:space="preserve">. Suy ra </w:t>
      </w:r>
      <w:r w:rsidR="00D76AB4" w:rsidRPr="00D76AB4">
        <w:rPr>
          <w:rFonts w:ascii="Times New Roman" w:hAnsi="Times New Roman" w:cs="Times New Roman"/>
          <w:position w:val="-12"/>
          <w:sz w:val="24"/>
          <w:szCs w:val="24"/>
        </w:rPr>
        <w:object w:dxaOrig="4520" w:dyaOrig="380" w14:anchorId="108BD140">
          <v:shape id="_x0000_i1100" type="#_x0000_t75" style="width:225.75pt;height:18.75pt" o:ole="">
            <v:imagedata r:id="rId296" o:title=""/>
          </v:shape>
          <o:OLEObject Type="Embed" ProgID="Equation.DSMT4" ShapeID="_x0000_i1100" DrawAspect="Content" ObjectID="_1838534399" r:id="rId297"/>
        </w:object>
      </w:r>
      <w:r w:rsidRPr="009B320F">
        <w:rPr>
          <w:rFonts w:ascii="Times New Roman" w:eastAsia="Times New Roman" w:hAnsi="Times New Roman" w:cs="Times New Roman"/>
          <w:sz w:val="24"/>
          <w:szCs w:val="24"/>
        </w:rPr>
        <w:t>. Làm tròn đến hàng phần trăm:</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10"/>
          <w:sz w:val="24"/>
          <w:szCs w:val="24"/>
        </w:rPr>
        <w:object w:dxaOrig="700" w:dyaOrig="320" w14:anchorId="7E73F5BA">
          <v:shape id="_x0000_i1101" type="#_x0000_t75" style="width:35.25pt;height:15.75pt" o:ole="">
            <v:imagedata r:id="rId298" o:title=""/>
          </v:shape>
          <o:OLEObject Type="Embed" ProgID="Equation.DSMT4" ShapeID="_x0000_i1101" DrawAspect="Content" ObjectID="_1838534400" r:id="rId299"/>
        </w:object>
      </w:r>
      <w:r w:rsidRPr="00D76AB4">
        <w:rPr>
          <w:rFonts w:ascii="Times New Roman" w:eastAsia="Times New Roman" w:hAnsi="Times New Roman" w:cs="Times New Roman"/>
          <w:b/>
          <w:bCs/>
          <w:sz w:val="24"/>
          <w:szCs w:val="24"/>
        </w:rPr>
        <w:t>.</w:t>
      </w:r>
    </w:p>
    <w:p w14:paraId="121B0E19" w14:textId="29DED97E"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lastRenderedPageBreak/>
        <w:t>Câu 5.</w:t>
      </w:r>
      <w:r w:rsidRPr="009B320F">
        <w:rPr>
          <w:rFonts w:ascii="Times New Roman" w:eastAsia="Times New Roman" w:hAnsi="Times New Roman" w:cs="Times New Roman"/>
          <w:sz w:val="24"/>
          <w:szCs w:val="24"/>
        </w:rPr>
        <w:br/>
        <w:t xml:space="preserve">Dùng phương trình khí lí tưởng </w:t>
      </w:r>
      <w:r w:rsidR="00D76AB4" w:rsidRPr="00D76AB4">
        <w:rPr>
          <w:rFonts w:ascii="Times New Roman" w:hAnsi="Times New Roman" w:cs="Times New Roman"/>
          <w:position w:val="-10"/>
          <w:sz w:val="24"/>
          <w:szCs w:val="24"/>
        </w:rPr>
        <w:object w:dxaOrig="1080" w:dyaOrig="320" w14:anchorId="2F93BA79">
          <v:shape id="_x0000_i1102" type="#_x0000_t75" style="width:54pt;height:15.75pt" o:ole="">
            <v:imagedata r:id="rId300" o:title=""/>
          </v:shape>
          <o:OLEObject Type="Embed" ProgID="Equation.DSMT4" ShapeID="_x0000_i1102" DrawAspect="Content" ObjectID="_1838534401" r:id="rId301"/>
        </w:object>
      </w:r>
      <w:r w:rsidRPr="009B320F">
        <w:rPr>
          <w:rFonts w:ascii="Times New Roman" w:eastAsia="Times New Roman" w:hAnsi="Times New Roman" w:cs="Times New Roman"/>
          <w:sz w:val="24"/>
          <w:szCs w:val="24"/>
        </w:rPr>
        <w:t xml:space="preserve">. Với </w:t>
      </w:r>
      <w:r w:rsidR="006606C1" w:rsidRPr="006606C1">
        <w:rPr>
          <w:rFonts w:ascii="Times New Roman" w:hAnsi="Times New Roman" w:cs="Times New Roman"/>
          <w:position w:val="-6"/>
          <w:sz w:val="24"/>
          <w:szCs w:val="24"/>
        </w:rPr>
        <w:object w:dxaOrig="820" w:dyaOrig="279" w14:anchorId="752BA1CC">
          <v:shape id="_x0000_i1119" type="#_x0000_t75" style="width:41.25pt;height:14.25pt" o:ole="">
            <v:imagedata r:id="rId302" o:title=""/>
          </v:shape>
          <o:OLEObject Type="Embed" ProgID="Equation.DSMT4" ShapeID="_x0000_i1119" DrawAspect="Content" ObjectID="_1838534402" r:id="rId303"/>
        </w:object>
      </w:r>
      <w:r w:rsidR="006606C1">
        <w:rPr>
          <w:rFonts w:ascii="Times New Roman" w:hAnsi="Times New Roman" w:cs="Times New Roman"/>
          <w:sz w:val="24"/>
          <w:szCs w:val="24"/>
        </w:rPr>
        <w:t xml:space="preserve">lít </w:t>
      </w:r>
      <w:r w:rsidR="006606C1" w:rsidRPr="00E00A1B">
        <w:rPr>
          <w:position w:val="-10"/>
        </w:rPr>
        <w:object w:dxaOrig="1060" w:dyaOrig="360" w14:anchorId="053DAB3C">
          <v:shape id="_x0000_i1120" type="#_x0000_t75" style="width:53.25pt;height:18pt" o:ole="">
            <v:imagedata r:id="rId304" o:title=""/>
          </v:shape>
          <o:OLEObject Type="Embed" ProgID="Equation.DSMT4" ShapeID="_x0000_i1120" DrawAspect="Content" ObjectID="_1838534403" r:id="rId305"/>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1560" w:dyaOrig="360" w14:anchorId="632D7461">
          <v:shape id="_x0000_i1103" type="#_x0000_t75" style="width:78pt;height:18pt" o:ole="">
            <v:imagedata r:id="rId306" o:title=""/>
          </v:shape>
          <o:OLEObject Type="Embed" ProgID="Equation.DSMT4" ShapeID="_x0000_i1103" DrawAspect="Content" ObjectID="_1838534404" r:id="rId307"/>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1960" w:dyaOrig="360" w14:anchorId="70EAFCCD">
          <v:shape id="_x0000_i1104" type="#_x0000_t75" style="width:98.25pt;height:18pt" o:ole="">
            <v:imagedata r:id="rId308" o:title=""/>
          </v:shape>
          <o:OLEObject Type="Embed" ProgID="Equation.DSMT4" ShapeID="_x0000_i1104" DrawAspect="Content" ObjectID="_1838534405" r:id="rId309"/>
        </w:object>
      </w:r>
      <w:r w:rsidRPr="009B320F">
        <w:rPr>
          <w:rFonts w:ascii="Times New Roman" w:eastAsia="Times New Roman" w:hAnsi="Times New Roman" w:cs="Times New Roman"/>
          <w:sz w:val="24"/>
          <w:szCs w:val="24"/>
        </w:rPr>
        <w:t xml:space="preserve">, </w:t>
      </w:r>
      <w:r w:rsidR="00D76AB4" w:rsidRPr="00D76AB4">
        <w:rPr>
          <w:rFonts w:ascii="Times New Roman" w:hAnsi="Times New Roman" w:cs="Times New Roman"/>
          <w:position w:val="-10"/>
          <w:sz w:val="24"/>
          <w:szCs w:val="24"/>
        </w:rPr>
        <w:object w:dxaOrig="1960" w:dyaOrig="320" w14:anchorId="2E17DACA">
          <v:shape id="_x0000_i1105" type="#_x0000_t75" style="width:98.25pt;height:15.75pt" o:ole="">
            <v:imagedata r:id="rId310" o:title=""/>
          </v:shape>
          <o:OLEObject Type="Embed" ProgID="Equation.DSMT4" ShapeID="_x0000_i1105" DrawAspect="Content" ObjectID="_1838534406" r:id="rId311"/>
        </w:object>
      </w:r>
      <w:r w:rsidRPr="009B320F">
        <w:rPr>
          <w:rFonts w:ascii="Times New Roman" w:eastAsia="Times New Roman" w:hAnsi="Times New Roman" w:cs="Times New Roman"/>
          <w:sz w:val="24"/>
          <w:szCs w:val="24"/>
        </w:rPr>
        <w:t xml:space="preserve">. Suy ra </w:t>
      </w:r>
      <w:r w:rsidR="00D76AB4" w:rsidRPr="00D76AB4">
        <w:rPr>
          <w:rFonts w:ascii="Times New Roman" w:hAnsi="Times New Roman" w:cs="Times New Roman"/>
          <w:position w:val="-28"/>
          <w:sz w:val="24"/>
          <w:szCs w:val="24"/>
        </w:rPr>
        <w:object w:dxaOrig="3640" w:dyaOrig="700" w14:anchorId="2BD5B842">
          <v:shape id="_x0000_i1106" type="#_x0000_t75" style="width:182.25pt;height:35.25pt" o:ole="">
            <v:imagedata r:id="rId312" o:title=""/>
          </v:shape>
          <o:OLEObject Type="Embed" ProgID="Equation.DSMT4" ShapeID="_x0000_i1106" DrawAspect="Content" ObjectID="_1838534407" r:id="rId313"/>
        </w:object>
      </w:r>
      <w:r w:rsidRPr="009B320F">
        <w:rPr>
          <w:rFonts w:ascii="Times New Roman" w:eastAsia="Times New Roman" w:hAnsi="Times New Roman" w:cs="Times New Roman"/>
          <w:sz w:val="24"/>
          <w:szCs w:val="24"/>
        </w:rPr>
        <w:t>. Làm tròn đến hàng phần mười:</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10"/>
          <w:sz w:val="24"/>
          <w:szCs w:val="24"/>
        </w:rPr>
        <w:object w:dxaOrig="900" w:dyaOrig="320" w14:anchorId="3677EF4B">
          <v:shape id="_x0000_i1107" type="#_x0000_t75" style="width:45pt;height:15.75pt" o:ole="">
            <v:imagedata r:id="rId314" o:title=""/>
          </v:shape>
          <o:OLEObject Type="Embed" ProgID="Equation.DSMT4" ShapeID="_x0000_i1107" DrawAspect="Content" ObjectID="_1838534408" r:id="rId315"/>
        </w:object>
      </w:r>
      <w:r w:rsidRPr="00D76AB4">
        <w:rPr>
          <w:rFonts w:ascii="Times New Roman" w:eastAsia="Times New Roman" w:hAnsi="Times New Roman" w:cs="Times New Roman"/>
          <w:b/>
          <w:bCs/>
          <w:sz w:val="24"/>
          <w:szCs w:val="24"/>
        </w:rPr>
        <w:t>.</w:t>
      </w:r>
    </w:p>
    <w:p w14:paraId="32F8A050" w14:textId="5B8EC20B" w:rsidR="009B320F" w:rsidRPr="009B320F" w:rsidRDefault="009B320F" w:rsidP="009B320F">
      <w:pPr>
        <w:spacing w:before="100" w:beforeAutospacing="1" w:after="100" w:afterAutospacing="1" w:line="240" w:lineRule="auto"/>
        <w:rPr>
          <w:rFonts w:ascii="Times New Roman" w:eastAsia="Times New Roman" w:hAnsi="Times New Roman" w:cs="Times New Roman"/>
          <w:sz w:val="24"/>
          <w:szCs w:val="24"/>
        </w:rPr>
      </w:pPr>
      <w:r w:rsidRPr="00D76AB4">
        <w:rPr>
          <w:rFonts w:ascii="Times New Roman" w:eastAsia="Times New Roman" w:hAnsi="Times New Roman" w:cs="Times New Roman"/>
          <w:b/>
          <w:bCs/>
          <w:sz w:val="24"/>
          <w:szCs w:val="24"/>
        </w:rPr>
        <w:t>Câu 6.</w:t>
      </w:r>
      <w:r w:rsidRPr="009B320F">
        <w:rPr>
          <w:rFonts w:ascii="Times New Roman" w:eastAsia="Times New Roman" w:hAnsi="Times New Roman" w:cs="Times New Roman"/>
          <w:sz w:val="24"/>
          <w:szCs w:val="24"/>
        </w:rPr>
        <w:br/>
        <w:t xml:space="preserve">Một thuyền viên thải ra </w:t>
      </w:r>
      <w:r w:rsidR="006606C1" w:rsidRPr="006606C1">
        <w:rPr>
          <w:rFonts w:ascii="Times New Roman" w:hAnsi="Times New Roman" w:cs="Times New Roman"/>
          <w:position w:val="-6"/>
          <w:sz w:val="24"/>
          <w:szCs w:val="24"/>
        </w:rPr>
        <w:object w:dxaOrig="440" w:dyaOrig="279" w14:anchorId="796CBBE2">
          <v:shape id="_x0000_i1117" type="#_x0000_t75" style="width:21.75pt;height:14.25pt" o:ole="">
            <v:imagedata r:id="rId316" o:title=""/>
          </v:shape>
          <o:OLEObject Type="Embed" ProgID="Equation.DSMT4" ShapeID="_x0000_i1117" DrawAspect="Content" ObjectID="_1838534409" r:id="rId317"/>
        </w:object>
      </w:r>
      <w:r w:rsidRPr="009B320F">
        <w:rPr>
          <w:rFonts w:ascii="Times New Roman" w:eastAsia="Times New Roman" w:hAnsi="Times New Roman" w:cs="Times New Roman"/>
          <w:sz w:val="24"/>
          <w:szCs w:val="24"/>
        </w:rPr>
        <w:t xml:space="preserve"> </w:t>
      </w:r>
      <w:r w:rsidR="006606C1">
        <w:rPr>
          <w:rFonts w:ascii="Times New Roman" w:eastAsia="Times New Roman" w:hAnsi="Times New Roman" w:cs="Times New Roman"/>
          <w:sz w:val="24"/>
          <w:szCs w:val="24"/>
        </w:rPr>
        <w:t xml:space="preserve">lít </w:t>
      </w:r>
      <w:r w:rsidR="006606C1" w:rsidRPr="00E00A1B">
        <w:rPr>
          <w:position w:val="-10"/>
        </w:rPr>
        <w:object w:dxaOrig="1080" w:dyaOrig="360" w14:anchorId="631D12C1">
          <v:shape id="_x0000_i1118" type="#_x0000_t75" style="width:54pt;height:18pt" o:ole="">
            <v:imagedata r:id="rId318" o:title=""/>
          </v:shape>
          <o:OLEObject Type="Embed" ProgID="Equation.DSMT4" ShapeID="_x0000_i1118" DrawAspect="Content" ObjectID="_1838534410" r:id="rId319"/>
        </w:object>
      </w:r>
      <w:r w:rsidRPr="009B320F">
        <w:rPr>
          <w:rFonts w:ascii="Times New Roman" w:eastAsia="Times New Roman" w:hAnsi="Times New Roman" w:cs="Times New Roman"/>
          <w:sz w:val="24"/>
          <w:szCs w:val="24"/>
        </w:rPr>
        <w:t xml:space="preserve">khí </w:t>
      </w:r>
      <w:r w:rsidR="00D76AB4" w:rsidRPr="00D76AB4">
        <w:rPr>
          <w:rFonts w:ascii="Times New Roman" w:hAnsi="Times New Roman" w:cs="Times New Roman"/>
          <w:position w:val="-12"/>
          <w:sz w:val="24"/>
          <w:szCs w:val="24"/>
        </w:rPr>
        <w:object w:dxaOrig="460" w:dyaOrig="360" w14:anchorId="4E60B118">
          <v:shape id="_x0000_i1108" type="#_x0000_t75" style="width:23.25pt;height:18pt" o:ole="">
            <v:imagedata r:id="rId320" o:title=""/>
          </v:shape>
          <o:OLEObject Type="Embed" ProgID="Equation.DSMT4" ShapeID="_x0000_i1108" DrawAspect="Content" ObjectID="_1838534411" r:id="rId321"/>
        </w:object>
      </w:r>
      <w:r w:rsidRPr="009B320F">
        <w:rPr>
          <w:rFonts w:ascii="Times New Roman" w:eastAsia="Times New Roman" w:hAnsi="Times New Roman" w:cs="Times New Roman"/>
          <w:sz w:val="24"/>
          <w:szCs w:val="24"/>
        </w:rPr>
        <w:t xml:space="preserve"> mỗi ngày. Số mol </w:t>
      </w:r>
      <w:r w:rsidR="00D76AB4" w:rsidRPr="00D76AB4">
        <w:rPr>
          <w:rFonts w:ascii="Times New Roman" w:hAnsi="Times New Roman" w:cs="Times New Roman"/>
          <w:position w:val="-12"/>
          <w:sz w:val="24"/>
          <w:szCs w:val="24"/>
        </w:rPr>
        <w:object w:dxaOrig="460" w:dyaOrig="360" w14:anchorId="7177520F">
          <v:shape id="_x0000_i1109" type="#_x0000_t75" style="width:23.25pt;height:18pt" o:ole="">
            <v:imagedata r:id="rId322" o:title=""/>
          </v:shape>
          <o:OLEObject Type="Embed" ProgID="Equation.DSMT4" ShapeID="_x0000_i1109" DrawAspect="Content" ObjectID="_1838534412" r:id="rId323"/>
        </w:object>
      </w:r>
      <w:r w:rsidRPr="009B320F">
        <w:rPr>
          <w:rFonts w:ascii="Times New Roman" w:eastAsia="Times New Roman" w:hAnsi="Times New Roman" w:cs="Times New Roman"/>
          <w:sz w:val="24"/>
          <w:szCs w:val="24"/>
        </w:rPr>
        <w:t xml:space="preserve"> do một người thải ra là </w:t>
      </w:r>
      <w:r w:rsidR="00D76AB4" w:rsidRPr="00D76AB4">
        <w:rPr>
          <w:rFonts w:ascii="Times New Roman" w:hAnsi="Times New Roman" w:cs="Times New Roman"/>
          <w:position w:val="-28"/>
          <w:sz w:val="24"/>
          <w:szCs w:val="24"/>
        </w:rPr>
        <w:object w:dxaOrig="3620" w:dyaOrig="700" w14:anchorId="6079FD46">
          <v:shape id="_x0000_i1110" type="#_x0000_t75" style="width:180.75pt;height:35.25pt" o:ole="">
            <v:imagedata r:id="rId324" o:title=""/>
          </v:shape>
          <o:OLEObject Type="Embed" ProgID="Equation.DSMT4" ShapeID="_x0000_i1110" DrawAspect="Content" ObjectID="_1838534413" r:id="rId325"/>
        </w:object>
      </w:r>
      <w:r w:rsidRPr="009B320F">
        <w:rPr>
          <w:rFonts w:ascii="Times New Roman" w:eastAsia="Times New Roman" w:hAnsi="Times New Roman" w:cs="Times New Roman"/>
          <w:sz w:val="24"/>
          <w:szCs w:val="24"/>
        </w:rPr>
        <w:t xml:space="preserve">. Với 25 thuyền viên, tổng số mol </w:t>
      </w:r>
      <w:r w:rsidR="00D76AB4" w:rsidRPr="00D76AB4">
        <w:rPr>
          <w:rFonts w:ascii="Times New Roman" w:hAnsi="Times New Roman" w:cs="Times New Roman"/>
          <w:position w:val="-12"/>
          <w:sz w:val="24"/>
          <w:szCs w:val="24"/>
        </w:rPr>
        <w:object w:dxaOrig="460" w:dyaOrig="360" w14:anchorId="3B840BF6">
          <v:shape id="_x0000_i1111" type="#_x0000_t75" style="width:23.25pt;height:18pt" o:ole="">
            <v:imagedata r:id="rId326" o:title=""/>
          </v:shape>
          <o:OLEObject Type="Embed" ProgID="Equation.DSMT4" ShapeID="_x0000_i1111" DrawAspect="Content" ObjectID="_1838534414" r:id="rId327"/>
        </w:object>
      </w:r>
      <w:r w:rsidRPr="009B320F">
        <w:rPr>
          <w:rFonts w:ascii="Times New Roman" w:eastAsia="Times New Roman" w:hAnsi="Times New Roman" w:cs="Times New Roman"/>
          <w:sz w:val="24"/>
          <w:szCs w:val="24"/>
        </w:rPr>
        <w:t xml:space="preserve"> là </w:t>
      </w:r>
      <w:r w:rsidR="00D76AB4" w:rsidRPr="00D76AB4">
        <w:rPr>
          <w:rFonts w:ascii="Times New Roman" w:hAnsi="Times New Roman" w:cs="Times New Roman"/>
          <w:position w:val="-14"/>
          <w:sz w:val="24"/>
          <w:szCs w:val="24"/>
        </w:rPr>
        <w:object w:dxaOrig="2720" w:dyaOrig="380" w14:anchorId="3977CAAB">
          <v:shape id="_x0000_i1112" type="#_x0000_t75" style="width:135.75pt;height:18.75pt" o:ole="">
            <v:imagedata r:id="rId328" o:title=""/>
          </v:shape>
          <o:OLEObject Type="Embed" ProgID="Equation.DSMT4" ShapeID="_x0000_i1112" DrawAspect="Content" ObjectID="_1838534415" r:id="rId329"/>
        </w:object>
      </w:r>
      <w:r w:rsidRPr="009B320F">
        <w:rPr>
          <w:rFonts w:ascii="Times New Roman" w:eastAsia="Times New Roman" w:hAnsi="Times New Roman" w:cs="Times New Roman"/>
          <w:sz w:val="24"/>
          <w:szCs w:val="24"/>
        </w:rPr>
        <w:t xml:space="preserve">. Mỗi kg hóa chất hấp thụ tối đa </w:t>
      </w:r>
      <w:r w:rsidR="00D76AB4" w:rsidRPr="00D76AB4">
        <w:rPr>
          <w:rFonts w:ascii="Times New Roman" w:hAnsi="Times New Roman" w:cs="Times New Roman"/>
          <w:position w:val="-12"/>
          <w:sz w:val="24"/>
          <w:szCs w:val="24"/>
        </w:rPr>
        <w:object w:dxaOrig="1040" w:dyaOrig="360" w14:anchorId="252D845B">
          <v:shape id="_x0000_i1113" type="#_x0000_t75" style="width:51.75pt;height:18pt" o:ole="">
            <v:imagedata r:id="rId330" o:title=""/>
          </v:shape>
          <o:OLEObject Type="Embed" ProgID="Equation.DSMT4" ShapeID="_x0000_i1113" DrawAspect="Content" ObjectID="_1838534416" r:id="rId331"/>
        </w:object>
      </w:r>
      <w:r w:rsidRPr="009B320F">
        <w:rPr>
          <w:rFonts w:ascii="Times New Roman" w:eastAsia="Times New Roman" w:hAnsi="Times New Roman" w:cs="Times New Roman"/>
          <w:sz w:val="24"/>
          <w:szCs w:val="24"/>
        </w:rPr>
        <w:t xml:space="preserve">, nên khối lượng hóa chất tối thiểu là </w:t>
      </w:r>
      <w:r w:rsidR="00D76AB4" w:rsidRPr="00D76AB4">
        <w:rPr>
          <w:rFonts w:ascii="Times New Roman" w:hAnsi="Times New Roman" w:cs="Times New Roman"/>
          <w:position w:val="-24"/>
          <w:sz w:val="24"/>
          <w:szCs w:val="24"/>
        </w:rPr>
        <w:object w:dxaOrig="1980" w:dyaOrig="620" w14:anchorId="0695CE5A">
          <v:shape id="_x0000_i1114" type="#_x0000_t75" style="width:99pt;height:30.75pt" o:ole="">
            <v:imagedata r:id="rId332" o:title=""/>
          </v:shape>
          <o:OLEObject Type="Embed" ProgID="Equation.DSMT4" ShapeID="_x0000_i1114" DrawAspect="Content" ObjectID="_1838534417" r:id="rId333"/>
        </w:object>
      </w:r>
      <w:r w:rsidRPr="009B320F">
        <w:rPr>
          <w:rFonts w:ascii="Times New Roman" w:eastAsia="Times New Roman" w:hAnsi="Times New Roman" w:cs="Times New Roman"/>
          <w:sz w:val="24"/>
          <w:szCs w:val="24"/>
        </w:rPr>
        <w:t>.</w:t>
      </w:r>
      <w:r w:rsidRPr="009B320F">
        <w:rPr>
          <w:rFonts w:ascii="Times New Roman" w:eastAsia="Times New Roman" w:hAnsi="Times New Roman" w:cs="Times New Roman"/>
          <w:sz w:val="24"/>
          <w:szCs w:val="24"/>
        </w:rPr>
        <w:br/>
      </w:r>
      <w:r w:rsidRPr="00D76AB4">
        <w:rPr>
          <w:rFonts w:ascii="Times New Roman" w:eastAsia="Times New Roman" w:hAnsi="Times New Roman" w:cs="Times New Roman"/>
          <w:b/>
          <w:bCs/>
          <w:sz w:val="24"/>
          <w:szCs w:val="24"/>
        </w:rPr>
        <w:t xml:space="preserve">Đáp án: </w:t>
      </w:r>
      <w:r w:rsidR="00D76AB4" w:rsidRPr="00D76AB4">
        <w:rPr>
          <w:rFonts w:ascii="Times New Roman" w:hAnsi="Times New Roman" w:cs="Times New Roman"/>
          <w:position w:val="-10"/>
          <w:sz w:val="24"/>
          <w:szCs w:val="24"/>
        </w:rPr>
        <w:object w:dxaOrig="740" w:dyaOrig="320" w14:anchorId="4B8B11EB">
          <v:shape id="_x0000_i1115" type="#_x0000_t75" style="width:36.75pt;height:15.75pt" o:ole="">
            <v:imagedata r:id="rId334" o:title=""/>
          </v:shape>
          <o:OLEObject Type="Embed" ProgID="Equation.DSMT4" ShapeID="_x0000_i1115" DrawAspect="Content" ObjectID="_1838534418" r:id="rId335"/>
        </w:object>
      </w:r>
      <w:r w:rsidRPr="00D76AB4">
        <w:rPr>
          <w:rFonts w:ascii="Times New Roman" w:eastAsia="Times New Roman" w:hAnsi="Times New Roman" w:cs="Times New Roman"/>
          <w:b/>
          <w:bCs/>
          <w:sz w:val="24"/>
          <w:szCs w:val="24"/>
        </w:rPr>
        <w:t>.</w:t>
      </w:r>
    </w:p>
    <w:p w14:paraId="3A2AB159" w14:textId="487DF2E9" w:rsidR="009B320F" w:rsidRPr="00D76AB4" w:rsidRDefault="009B320F" w:rsidP="009B320F">
      <w:pPr>
        <w:jc w:val="center"/>
        <w:rPr>
          <w:rFonts w:ascii="Times New Roman" w:hAnsi="Times New Roman" w:cs="Times New Roman"/>
          <w:b/>
          <w:sz w:val="24"/>
          <w:szCs w:val="24"/>
        </w:rPr>
      </w:pPr>
    </w:p>
    <w:sectPr w:rsidR="009B320F" w:rsidRPr="00D76AB4" w:rsidSect="00271653">
      <w:headerReference w:type="even" r:id="rId336"/>
      <w:headerReference w:type="default" r:id="rId337"/>
      <w:footerReference w:type="even" r:id="rId338"/>
      <w:footerReference w:type="default" r:id="rId339"/>
      <w:headerReference w:type="first" r:id="rId340"/>
      <w:footerReference w:type="first" r:id="rId341"/>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C30A0" w14:textId="77777777" w:rsidR="00E809FE" w:rsidRDefault="00E809FE" w:rsidP="00AF7137">
      <w:pPr>
        <w:spacing w:after="0" w:line="240" w:lineRule="auto"/>
      </w:pPr>
      <w:r>
        <w:separator/>
      </w:r>
    </w:p>
  </w:endnote>
  <w:endnote w:type="continuationSeparator" w:id="0">
    <w:p w14:paraId="7664C1AA" w14:textId="77777777" w:rsidR="00E809FE" w:rsidRDefault="00E809FE"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25D64" w14:textId="77777777" w:rsidR="000127AF" w:rsidRDefault="000127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D76AB4" w:rsidRPr="0083384A" w:rsidRDefault="00D76AB4"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0127AF">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3052D" w14:textId="77777777" w:rsidR="000127AF" w:rsidRDefault="000127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15894" w14:textId="77777777" w:rsidR="00E809FE" w:rsidRDefault="00E809FE" w:rsidP="00AF7137">
      <w:pPr>
        <w:spacing w:after="0" w:line="240" w:lineRule="auto"/>
      </w:pPr>
      <w:r>
        <w:separator/>
      </w:r>
    </w:p>
  </w:footnote>
  <w:footnote w:type="continuationSeparator" w:id="0">
    <w:p w14:paraId="72B4F8BC" w14:textId="77777777" w:rsidR="00E809FE" w:rsidRDefault="00E809FE"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AF7A" w14:textId="77777777" w:rsidR="000127AF" w:rsidRDefault="000127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D76AB4" w:rsidRPr="0083384A" w:rsidRDefault="00D76AB4"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2B447" w14:textId="77777777" w:rsidR="000127AF" w:rsidRDefault="000127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0E59"/>
    <w:rsid w:val="00011FE6"/>
    <w:rsid w:val="000127AF"/>
    <w:rsid w:val="00017BCA"/>
    <w:rsid w:val="000258F9"/>
    <w:rsid w:val="000366F9"/>
    <w:rsid w:val="00036ACB"/>
    <w:rsid w:val="00041E8D"/>
    <w:rsid w:val="000801FF"/>
    <w:rsid w:val="000833D5"/>
    <w:rsid w:val="000833F6"/>
    <w:rsid w:val="0009254C"/>
    <w:rsid w:val="000A3F19"/>
    <w:rsid w:val="000B597B"/>
    <w:rsid w:val="000C0B64"/>
    <w:rsid w:val="000F1115"/>
    <w:rsid w:val="000F1B91"/>
    <w:rsid w:val="00107B6A"/>
    <w:rsid w:val="001206E9"/>
    <w:rsid w:val="00123EED"/>
    <w:rsid w:val="00126FDA"/>
    <w:rsid w:val="00147CF7"/>
    <w:rsid w:val="00157E4E"/>
    <w:rsid w:val="00160289"/>
    <w:rsid w:val="001D33BB"/>
    <w:rsid w:val="00252761"/>
    <w:rsid w:val="002542B9"/>
    <w:rsid w:val="002622C5"/>
    <w:rsid w:val="00271653"/>
    <w:rsid w:val="00274BB5"/>
    <w:rsid w:val="002800AC"/>
    <w:rsid w:val="00285E48"/>
    <w:rsid w:val="002A5EBF"/>
    <w:rsid w:val="002B7577"/>
    <w:rsid w:val="002B77BF"/>
    <w:rsid w:val="002D0506"/>
    <w:rsid w:val="002E698C"/>
    <w:rsid w:val="002F1ABF"/>
    <w:rsid w:val="002F2A42"/>
    <w:rsid w:val="00305889"/>
    <w:rsid w:val="003067D1"/>
    <w:rsid w:val="00312219"/>
    <w:rsid w:val="00323C0B"/>
    <w:rsid w:val="0034465B"/>
    <w:rsid w:val="003456E5"/>
    <w:rsid w:val="00354C95"/>
    <w:rsid w:val="003756C5"/>
    <w:rsid w:val="00390F50"/>
    <w:rsid w:val="003952D3"/>
    <w:rsid w:val="003A05FB"/>
    <w:rsid w:val="003B0FD9"/>
    <w:rsid w:val="003D126E"/>
    <w:rsid w:val="003D76AA"/>
    <w:rsid w:val="003E59BA"/>
    <w:rsid w:val="003F391F"/>
    <w:rsid w:val="00404CF5"/>
    <w:rsid w:val="00420697"/>
    <w:rsid w:val="0042184C"/>
    <w:rsid w:val="00426AD9"/>
    <w:rsid w:val="00430A67"/>
    <w:rsid w:val="00440EA6"/>
    <w:rsid w:val="004510D6"/>
    <w:rsid w:val="00467523"/>
    <w:rsid w:val="004677C8"/>
    <w:rsid w:val="00475DF5"/>
    <w:rsid w:val="00495BAF"/>
    <w:rsid w:val="004A5398"/>
    <w:rsid w:val="004B0F86"/>
    <w:rsid w:val="004B5047"/>
    <w:rsid w:val="004B7007"/>
    <w:rsid w:val="004F4290"/>
    <w:rsid w:val="00502F9E"/>
    <w:rsid w:val="0051267D"/>
    <w:rsid w:val="00514002"/>
    <w:rsid w:val="00516150"/>
    <w:rsid w:val="00521449"/>
    <w:rsid w:val="005409D3"/>
    <w:rsid w:val="00545E81"/>
    <w:rsid w:val="0056310F"/>
    <w:rsid w:val="00571C84"/>
    <w:rsid w:val="005A0631"/>
    <w:rsid w:val="005A7A7A"/>
    <w:rsid w:val="005C336B"/>
    <w:rsid w:val="005C6EFE"/>
    <w:rsid w:val="005D325C"/>
    <w:rsid w:val="005F538A"/>
    <w:rsid w:val="006114F5"/>
    <w:rsid w:val="006173B1"/>
    <w:rsid w:val="00622F60"/>
    <w:rsid w:val="00636B61"/>
    <w:rsid w:val="00645B79"/>
    <w:rsid w:val="006606C1"/>
    <w:rsid w:val="0068237B"/>
    <w:rsid w:val="00686D3A"/>
    <w:rsid w:val="006925B0"/>
    <w:rsid w:val="006951B4"/>
    <w:rsid w:val="006A31F3"/>
    <w:rsid w:val="006B54AB"/>
    <w:rsid w:val="006C265C"/>
    <w:rsid w:val="006D7451"/>
    <w:rsid w:val="006E0DF6"/>
    <w:rsid w:val="006E21B0"/>
    <w:rsid w:val="006F3B24"/>
    <w:rsid w:val="007007F6"/>
    <w:rsid w:val="00737F3E"/>
    <w:rsid w:val="007410BD"/>
    <w:rsid w:val="00741CF8"/>
    <w:rsid w:val="00741E12"/>
    <w:rsid w:val="007519D3"/>
    <w:rsid w:val="00774C47"/>
    <w:rsid w:val="007A7D18"/>
    <w:rsid w:val="007B10F6"/>
    <w:rsid w:val="007B53CB"/>
    <w:rsid w:val="007C3F85"/>
    <w:rsid w:val="007E2405"/>
    <w:rsid w:val="008100E3"/>
    <w:rsid w:val="0081239D"/>
    <w:rsid w:val="00823F37"/>
    <w:rsid w:val="008264DB"/>
    <w:rsid w:val="0083384A"/>
    <w:rsid w:val="00862141"/>
    <w:rsid w:val="008806EB"/>
    <w:rsid w:val="008A59A1"/>
    <w:rsid w:val="008B71D0"/>
    <w:rsid w:val="008E5190"/>
    <w:rsid w:val="008E7540"/>
    <w:rsid w:val="0092448A"/>
    <w:rsid w:val="0093348D"/>
    <w:rsid w:val="0093656D"/>
    <w:rsid w:val="00941A79"/>
    <w:rsid w:val="0096494D"/>
    <w:rsid w:val="00964AC8"/>
    <w:rsid w:val="00972568"/>
    <w:rsid w:val="00993F44"/>
    <w:rsid w:val="009B320F"/>
    <w:rsid w:val="009C1F2A"/>
    <w:rsid w:val="009C617A"/>
    <w:rsid w:val="009C7687"/>
    <w:rsid w:val="009D0B65"/>
    <w:rsid w:val="009E4B2A"/>
    <w:rsid w:val="009F09E0"/>
    <w:rsid w:val="00A0059F"/>
    <w:rsid w:val="00A03F37"/>
    <w:rsid w:val="00A20637"/>
    <w:rsid w:val="00A34CBB"/>
    <w:rsid w:val="00A4786B"/>
    <w:rsid w:val="00A47959"/>
    <w:rsid w:val="00A47F4F"/>
    <w:rsid w:val="00A71DCC"/>
    <w:rsid w:val="00A81676"/>
    <w:rsid w:val="00AA6ED1"/>
    <w:rsid w:val="00AC334F"/>
    <w:rsid w:val="00AE01FB"/>
    <w:rsid w:val="00AF3538"/>
    <w:rsid w:val="00AF44DA"/>
    <w:rsid w:val="00AF7137"/>
    <w:rsid w:val="00B1465E"/>
    <w:rsid w:val="00B1585D"/>
    <w:rsid w:val="00B46F89"/>
    <w:rsid w:val="00B55CB3"/>
    <w:rsid w:val="00B62A08"/>
    <w:rsid w:val="00B81A79"/>
    <w:rsid w:val="00B87E01"/>
    <w:rsid w:val="00BB1854"/>
    <w:rsid w:val="00BB40A5"/>
    <w:rsid w:val="00BD1994"/>
    <w:rsid w:val="00C27421"/>
    <w:rsid w:val="00C36BC2"/>
    <w:rsid w:val="00C41344"/>
    <w:rsid w:val="00C445E8"/>
    <w:rsid w:val="00C566D6"/>
    <w:rsid w:val="00C56F96"/>
    <w:rsid w:val="00C61707"/>
    <w:rsid w:val="00C62FC1"/>
    <w:rsid w:val="00C71AE2"/>
    <w:rsid w:val="00C80418"/>
    <w:rsid w:val="00C80823"/>
    <w:rsid w:val="00C81C1F"/>
    <w:rsid w:val="00C92991"/>
    <w:rsid w:val="00CC26E3"/>
    <w:rsid w:val="00CE4D81"/>
    <w:rsid w:val="00D044DD"/>
    <w:rsid w:val="00D27043"/>
    <w:rsid w:val="00D31D16"/>
    <w:rsid w:val="00D36FA5"/>
    <w:rsid w:val="00D63348"/>
    <w:rsid w:val="00D76AB4"/>
    <w:rsid w:val="00D84991"/>
    <w:rsid w:val="00D97FB6"/>
    <w:rsid w:val="00DA121C"/>
    <w:rsid w:val="00DD4512"/>
    <w:rsid w:val="00DD529D"/>
    <w:rsid w:val="00E04063"/>
    <w:rsid w:val="00E1655F"/>
    <w:rsid w:val="00E20627"/>
    <w:rsid w:val="00E22903"/>
    <w:rsid w:val="00E26628"/>
    <w:rsid w:val="00E273DD"/>
    <w:rsid w:val="00E3334A"/>
    <w:rsid w:val="00E40F88"/>
    <w:rsid w:val="00E45F7D"/>
    <w:rsid w:val="00E60BA5"/>
    <w:rsid w:val="00E72A02"/>
    <w:rsid w:val="00E72D95"/>
    <w:rsid w:val="00E809FE"/>
    <w:rsid w:val="00EA56D9"/>
    <w:rsid w:val="00ED2F2A"/>
    <w:rsid w:val="00F052A5"/>
    <w:rsid w:val="00F226A3"/>
    <w:rsid w:val="00F278C2"/>
    <w:rsid w:val="00F35B0C"/>
    <w:rsid w:val="00F41510"/>
    <w:rsid w:val="00F5673B"/>
    <w:rsid w:val="00F573B5"/>
    <w:rsid w:val="00F71858"/>
    <w:rsid w:val="00F77F93"/>
    <w:rsid w:val="00F81E02"/>
    <w:rsid w:val="00FA36C7"/>
    <w:rsid w:val="00FA3E93"/>
    <w:rsid w:val="00FA523D"/>
    <w:rsid w:val="00FB343A"/>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192231801">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375">
      <w:bodyDiv w:val="1"/>
      <w:marLeft w:val="0"/>
      <w:marRight w:val="0"/>
      <w:marTop w:val="0"/>
      <w:marBottom w:val="0"/>
      <w:divBdr>
        <w:top w:val="none" w:sz="0" w:space="0" w:color="auto"/>
        <w:left w:val="none" w:sz="0" w:space="0" w:color="auto"/>
        <w:bottom w:val="none" w:sz="0" w:space="0" w:color="auto"/>
        <w:right w:val="none" w:sz="0" w:space="0" w:color="auto"/>
      </w:divBdr>
      <w:divsChild>
        <w:div w:id="974333428">
          <w:marLeft w:val="0"/>
          <w:marRight w:val="0"/>
          <w:marTop w:val="0"/>
          <w:marBottom w:val="0"/>
          <w:divBdr>
            <w:top w:val="none" w:sz="0" w:space="0" w:color="auto"/>
            <w:left w:val="none" w:sz="0" w:space="0" w:color="auto"/>
            <w:bottom w:val="none" w:sz="0" w:space="0" w:color="auto"/>
            <w:right w:val="none" w:sz="0" w:space="0" w:color="auto"/>
          </w:divBdr>
          <w:divsChild>
            <w:div w:id="359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608">
      <w:bodyDiv w:val="1"/>
      <w:marLeft w:val="0"/>
      <w:marRight w:val="0"/>
      <w:marTop w:val="0"/>
      <w:marBottom w:val="0"/>
      <w:divBdr>
        <w:top w:val="none" w:sz="0" w:space="0" w:color="auto"/>
        <w:left w:val="none" w:sz="0" w:space="0" w:color="auto"/>
        <w:bottom w:val="none" w:sz="0" w:space="0" w:color="auto"/>
        <w:right w:val="none" w:sz="0" w:space="0" w:color="auto"/>
      </w:divBdr>
      <w:divsChild>
        <w:div w:id="1755584624">
          <w:marLeft w:val="0"/>
          <w:marRight w:val="0"/>
          <w:marTop w:val="0"/>
          <w:marBottom w:val="0"/>
          <w:divBdr>
            <w:top w:val="none" w:sz="0" w:space="0" w:color="auto"/>
            <w:left w:val="none" w:sz="0" w:space="0" w:color="auto"/>
            <w:bottom w:val="none" w:sz="0" w:space="0" w:color="auto"/>
            <w:right w:val="none" w:sz="0" w:space="0" w:color="auto"/>
          </w:divBdr>
          <w:divsChild>
            <w:div w:id="299071849">
              <w:marLeft w:val="0"/>
              <w:marRight w:val="0"/>
              <w:marTop w:val="0"/>
              <w:marBottom w:val="0"/>
              <w:divBdr>
                <w:top w:val="none" w:sz="0" w:space="0" w:color="auto"/>
                <w:left w:val="none" w:sz="0" w:space="0" w:color="auto"/>
                <w:bottom w:val="none" w:sz="0" w:space="0" w:color="auto"/>
                <w:right w:val="none" w:sz="0" w:space="0" w:color="auto"/>
              </w:divBdr>
              <w:divsChild>
                <w:div w:id="1391460939">
                  <w:marLeft w:val="0"/>
                  <w:marRight w:val="0"/>
                  <w:marTop w:val="0"/>
                  <w:marBottom w:val="0"/>
                  <w:divBdr>
                    <w:top w:val="none" w:sz="0" w:space="0" w:color="auto"/>
                    <w:left w:val="none" w:sz="0" w:space="0" w:color="auto"/>
                    <w:bottom w:val="none" w:sz="0" w:space="0" w:color="auto"/>
                    <w:right w:val="none" w:sz="0" w:space="0" w:color="auto"/>
                  </w:divBdr>
                  <w:divsChild>
                    <w:div w:id="1420525092">
                      <w:marLeft w:val="0"/>
                      <w:marRight w:val="0"/>
                      <w:marTop w:val="0"/>
                      <w:marBottom w:val="0"/>
                      <w:divBdr>
                        <w:top w:val="none" w:sz="0" w:space="0" w:color="auto"/>
                        <w:left w:val="none" w:sz="0" w:space="0" w:color="auto"/>
                        <w:bottom w:val="none" w:sz="0" w:space="0" w:color="auto"/>
                        <w:right w:val="none" w:sz="0" w:space="0" w:color="auto"/>
                      </w:divBdr>
                      <w:divsChild>
                        <w:div w:id="767971873">
                          <w:marLeft w:val="0"/>
                          <w:marRight w:val="0"/>
                          <w:marTop w:val="0"/>
                          <w:marBottom w:val="0"/>
                          <w:divBdr>
                            <w:top w:val="none" w:sz="0" w:space="0" w:color="auto"/>
                            <w:left w:val="none" w:sz="0" w:space="0" w:color="auto"/>
                            <w:bottom w:val="none" w:sz="0" w:space="0" w:color="auto"/>
                            <w:right w:val="none" w:sz="0" w:space="0" w:color="auto"/>
                          </w:divBdr>
                          <w:divsChild>
                            <w:div w:id="588848968">
                              <w:marLeft w:val="0"/>
                              <w:marRight w:val="0"/>
                              <w:marTop w:val="0"/>
                              <w:marBottom w:val="0"/>
                              <w:divBdr>
                                <w:top w:val="none" w:sz="0" w:space="0" w:color="auto"/>
                                <w:left w:val="none" w:sz="0" w:space="0" w:color="auto"/>
                                <w:bottom w:val="none" w:sz="0" w:space="0" w:color="auto"/>
                                <w:right w:val="none" w:sz="0" w:space="0" w:color="auto"/>
                              </w:divBdr>
                              <w:divsChild>
                                <w:div w:id="711342520">
                                  <w:marLeft w:val="0"/>
                                  <w:marRight w:val="0"/>
                                  <w:marTop w:val="0"/>
                                  <w:marBottom w:val="0"/>
                                  <w:divBdr>
                                    <w:top w:val="none" w:sz="0" w:space="0" w:color="auto"/>
                                    <w:left w:val="none" w:sz="0" w:space="0" w:color="auto"/>
                                    <w:bottom w:val="none" w:sz="0" w:space="0" w:color="auto"/>
                                    <w:right w:val="none" w:sz="0" w:space="0" w:color="auto"/>
                                  </w:divBdr>
                                  <w:divsChild>
                                    <w:div w:id="998846191">
                                      <w:marLeft w:val="0"/>
                                      <w:marRight w:val="0"/>
                                      <w:marTop w:val="0"/>
                                      <w:marBottom w:val="0"/>
                                      <w:divBdr>
                                        <w:top w:val="none" w:sz="0" w:space="0" w:color="auto"/>
                                        <w:left w:val="none" w:sz="0" w:space="0" w:color="auto"/>
                                        <w:bottom w:val="none" w:sz="0" w:space="0" w:color="auto"/>
                                        <w:right w:val="none" w:sz="0" w:space="0" w:color="auto"/>
                                      </w:divBdr>
                                    </w:div>
                                  </w:divsChild>
                                </w:div>
                                <w:div w:id="1138569120">
                                  <w:marLeft w:val="0"/>
                                  <w:marRight w:val="0"/>
                                  <w:marTop w:val="0"/>
                                  <w:marBottom w:val="0"/>
                                  <w:divBdr>
                                    <w:top w:val="none" w:sz="0" w:space="0" w:color="auto"/>
                                    <w:left w:val="none" w:sz="0" w:space="0" w:color="auto"/>
                                    <w:bottom w:val="none" w:sz="0" w:space="0" w:color="auto"/>
                                    <w:right w:val="none" w:sz="0" w:space="0" w:color="auto"/>
                                  </w:divBdr>
                                  <w:divsChild>
                                    <w:div w:id="10814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134374">
      <w:bodyDiv w:val="1"/>
      <w:marLeft w:val="0"/>
      <w:marRight w:val="0"/>
      <w:marTop w:val="0"/>
      <w:marBottom w:val="0"/>
      <w:divBdr>
        <w:top w:val="none" w:sz="0" w:space="0" w:color="auto"/>
        <w:left w:val="none" w:sz="0" w:space="0" w:color="auto"/>
        <w:bottom w:val="none" w:sz="0" w:space="0" w:color="auto"/>
        <w:right w:val="none" w:sz="0" w:space="0" w:color="auto"/>
      </w:divBdr>
      <w:divsChild>
        <w:div w:id="549414517">
          <w:marLeft w:val="0"/>
          <w:marRight w:val="0"/>
          <w:marTop w:val="0"/>
          <w:marBottom w:val="0"/>
          <w:divBdr>
            <w:top w:val="none" w:sz="0" w:space="0" w:color="auto"/>
            <w:left w:val="none" w:sz="0" w:space="0" w:color="auto"/>
            <w:bottom w:val="none" w:sz="0" w:space="0" w:color="auto"/>
            <w:right w:val="none" w:sz="0" w:space="0" w:color="auto"/>
          </w:divBdr>
          <w:divsChild>
            <w:div w:id="1748071319">
              <w:marLeft w:val="0"/>
              <w:marRight w:val="0"/>
              <w:marTop w:val="0"/>
              <w:marBottom w:val="0"/>
              <w:divBdr>
                <w:top w:val="none" w:sz="0" w:space="0" w:color="auto"/>
                <w:left w:val="none" w:sz="0" w:space="0" w:color="auto"/>
                <w:bottom w:val="none" w:sz="0" w:space="0" w:color="auto"/>
                <w:right w:val="none" w:sz="0" w:space="0" w:color="auto"/>
              </w:divBdr>
            </w:div>
          </w:divsChild>
        </w:div>
        <w:div w:id="1394812249">
          <w:marLeft w:val="0"/>
          <w:marRight w:val="0"/>
          <w:marTop w:val="0"/>
          <w:marBottom w:val="0"/>
          <w:divBdr>
            <w:top w:val="none" w:sz="0" w:space="0" w:color="auto"/>
            <w:left w:val="none" w:sz="0" w:space="0" w:color="auto"/>
            <w:bottom w:val="none" w:sz="0" w:space="0" w:color="auto"/>
            <w:right w:val="none" w:sz="0" w:space="0" w:color="auto"/>
          </w:divBdr>
          <w:divsChild>
            <w:div w:id="1940065847">
              <w:marLeft w:val="0"/>
              <w:marRight w:val="0"/>
              <w:marTop w:val="0"/>
              <w:marBottom w:val="0"/>
              <w:divBdr>
                <w:top w:val="none" w:sz="0" w:space="0" w:color="auto"/>
                <w:left w:val="none" w:sz="0" w:space="0" w:color="auto"/>
                <w:bottom w:val="none" w:sz="0" w:space="0" w:color="auto"/>
                <w:right w:val="none" w:sz="0" w:space="0" w:color="auto"/>
              </w:divBdr>
            </w:div>
          </w:divsChild>
        </w:div>
        <w:div w:id="1031416749">
          <w:marLeft w:val="0"/>
          <w:marRight w:val="0"/>
          <w:marTop w:val="0"/>
          <w:marBottom w:val="0"/>
          <w:divBdr>
            <w:top w:val="none" w:sz="0" w:space="0" w:color="auto"/>
            <w:left w:val="none" w:sz="0" w:space="0" w:color="auto"/>
            <w:bottom w:val="none" w:sz="0" w:space="0" w:color="auto"/>
            <w:right w:val="none" w:sz="0" w:space="0" w:color="auto"/>
          </w:divBdr>
          <w:divsChild>
            <w:div w:id="21290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10209314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76">
          <w:marLeft w:val="0"/>
          <w:marRight w:val="0"/>
          <w:marTop w:val="0"/>
          <w:marBottom w:val="0"/>
          <w:divBdr>
            <w:top w:val="none" w:sz="0" w:space="0" w:color="auto"/>
            <w:left w:val="none" w:sz="0" w:space="0" w:color="auto"/>
            <w:bottom w:val="none" w:sz="0" w:space="0" w:color="auto"/>
            <w:right w:val="none" w:sz="0" w:space="0" w:color="auto"/>
          </w:divBdr>
          <w:divsChild>
            <w:div w:id="155607272">
              <w:marLeft w:val="0"/>
              <w:marRight w:val="0"/>
              <w:marTop w:val="0"/>
              <w:marBottom w:val="0"/>
              <w:divBdr>
                <w:top w:val="none" w:sz="0" w:space="0" w:color="auto"/>
                <w:left w:val="none" w:sz="0" w:space="0" w:color="auto"/>
                <w:bottom w:val="none" w:sz="0" w:space="0" w:color="auto"/>
                <w:right w:val="none" w:sz="0" w:space="0" w:color="auto"/>
              </w:divBdr>
            </w:div>
          </w:divsChild>
        </w:div>
        <w:div w:id="2087413503">
          <w:marLeft w:val="0"/>
          <w:marRight w:val="0"/>
          <w:marTop w:val="0"/>
          <w:marBottom w:val="0"/>
          <w:divBdr>
            <w:top w:val="none" w:sz="0" w:space="0" w:color="auto"/>
            <w:left w:val="none" w:sz="0" w:space="0" w:color="auto"/>
            <w:bottom w:val="none" w:sz="0" w:space="0" w:color="auto"/>
            <w:right w:val="none" w:sz="0" w:space="0" w:color="auto"/>
          </w:divBdr>
          <w:divsChild>
            <w:div w:id="1005985017">
              <w:marLeft w:val="0"/>
              <w:marRight w:val="0"/>
              <w:marTop w:val="0"/>
              <w:marBottom w:val="0"/>
              <w:divBdr>
                <w:top w:val="none" w:sz="0" w:space="0" w:color="auto"/>
                <w:left w:val="none" w:sz="0" w:space="0" w:color="auto"/>
                <w:bottom w:val="none" w:sz="0" w:space="0" w:color="auto"/>
                <w:right w:val="none" w:sz="0" w:space="0" w:color="auto"/>
              </w:divBdr>
            </w:div>
          </w:divsChild>
        </w:div>
        <w:div w:id="1903444373">
          <w:marLeft w:val="0"/>
          <w:marRight w:val="0"/>
          <w:marTop w:val="0"/>
          <w:marBottom w:val="0"/>
          <w:divBdr>
            <w:top w:val="none" w:sz="0" w:space="0" w:color="auto"/>
            <w:left w:val="none" w:sz="0" w:space="0" w:color="auto"/>
            <w:bottom w:val="none" w:sz="0" w:space="0" w:color="auto"/>
            <w:right w:val="none" w:sz="0" w:space="0" w:color="auto"/>
          </w:divBdr>
          <w:divsChild>
            <w:div w:id="764694079">
              <w:marLeft w:val="0"/>
              <w:marRight w:val="0"/>
              <w:marTop w:val="0"/>
              <w:marBottom w:val="0"/>
              <w:divBdr>
                <w:top w:val="none" w:sz="0" w:space="0" w:color="auto"/>
                <w:left w:val="none" w:sz="0" w:space="0" w:color="auto"/>
                <w:bottom w:val="none" w:sz="0" w:space="0" w:color="auto"/>
                <w:right w:val="none" w:sz="0" w:space="0" w:color="auto"/>
              </w:divBdr>
            </w:div>
          </w:divsChild>
        </w:div>
        <w:div w:id="42139659">
          <w:marLeft w:val="0"/>
          <w:marRight w:val="0"/>
          <w:marTop w:val="0"/>
          <w:marBottom w:val="0"/>
          <w:divBdr>
            <w:top w:val="none" w:sz="0" w:space="0" w:color="auto"/>
            <w:left w:val="none" w:sz="0" w:space="0" w:color="auto"/>
            <w:bottom w:val="none" w:sz="0" w:space="0" w:color="auto"/>
            <w:right w:val="none" w:sz="0" w:space="0" w:color="auto"/>
          </w:divBdr>
          <w:divsChild>
            <w:div w:id="11292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284000485">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1311779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17647002">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oleObject" Target="embeddings/oleObject73.bin"/><Relationship Id="rId324" Type="http://schemas.openxmlformats.org/officeDocument/2006/relationships/image" Target="media/image162.wmf"/><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4.wmf"/><Relationship Id="rId335" Type="http://schemas.openxmlformats.org/officeDocument/2006/relationships/oleObject" Target="embeddings/oleObject161.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279" Type="http://schemas.openxmlformats.org/officeDocument/2006/relationships/oleObject" Target="embeddings/oleObject133.bin"/><Relationship Id="rId43" Type="http://schemas.openxmlformats.org/officeDocument/2006/relationships/image" Target="media/image20.wmf"/><Relationship Id="rId139" Type="http://schemas.openxmlformats.org/officeDocument/2006/relationships/oleObject" Target="embeddings/oleObject63.bin"/><Relationship Id="rId290" Type="http://schemas.openxmlformats.org/officeDocument/2006/relationships/image" Target="media/image145.wmf"/><Relationship Id="rId304" Type="http://schemas.openxmlformats.org/officeDocument/2006/relationships/image" Target="media/image152.wmf"/><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oleObject" Target="embeddings/oleObject151.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oleObject" Target="embeddings/oleObject74.bin"/><Relationship Id="rId217" Type="http://schemas.openxmlformats.org/officeDocument/2006/relationships/oleObject" Target="embeddings/oleObject102.bin"/><Relationship Id="rId259" Type="http://schemas.openxmlformats.org/officeDocument/2006/relationships/oleObject" Target="embeddings/oleObject123.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image" Target="media/image135.wmf"/><Relationship Id="rId326" Type="http://schemas.openxmlformats.org/officeDocument/2006/relationships/image" Target="media/image163.wmf"/><Relationship Id="rId65" Type="http://schemas.openxmlformats.org/officeDocument/2006/relationships/image" Target="media/image31.wmf"/><Relationship Id="rId130" Type="http://schemas.openxmlformats.org/officeDocument/2006/relationships/image" Target="media/image65.wmf"/><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oleObject" Target="embeddings/oleObject134.bin"/><Relationship Id="rId337" Type="http://schemas.openxmlformats.org/officeDocument/2006/relationships/header" Target="header2.xml"/><Relationship Id="rId34" Type="http://schemas.openxmlformats.org/officeDocument/2006/relationships/oleObject" Target="embeddings/oleObject12.bin"/><Relationship Id="rId76" Type="http://schemas.openxmlformats.org/officeDocument/2006/relationships/image" Target="media/image37.wmf"/><Relationship Id="rId141" Type="http://schemas.openxmlformats.org/officeDocument/2006/relationships/oleObject" Target="embeddings/oleObject64.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3.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5" Type="http://schemas.openxmlformats.org/officeDocument/2006/relationships/image" Target="media/image21.wmf"/><Relationship Id="rId87" Type="http://schemas.openxmlformats.org/officeDocument/2006/relationships/image" Target="media/image43.wmf"/><Relationship Id="rId110" Type="http://schemas.openxmlformats.org/officeDocument/2006/relationships/oleObject" Target="embeddings/oleObject49.bin"/><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240" Type="http://schemas.openxmlformats.org/officeDocument/2006/relationships/image" Target="media/image120.wmf"/><Relationship Id="rId261" Type="http://schemas.openxmlformats.org/officeDocument/2006/relationships/oleObject" Target="embeddings/oleObject124.bin"/><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1.wmf"/><Relationship Id="rId317" Type="http://schemas.openxmlformats.org/officeDocument/2006/relationships/oleObject" Target="embeddings/oleObject152.bin"/><Relationship Id="rId338" Type="http://schemas.openxmlformats.org/officeDocument/2006/relationships/footer" Target="footer1.xml"/><Relationship Id="rId8" Type="http://schemas.openxmlformats.org/officeDocument/2006/relationships/image" Target="media/image1.png"/><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oleObject" Target="embeddings/oleObject103.bin"/><Relationship Id="rId230" Type="http://schemas.openxmlformats.org/officeDocument/2006/relationships/image" Target="media/image115.wmf"/><Relationship Id="rId251" Type="http://schemas.openxmlformats.org/officeDocument/2006/relationships/oleObject" Target="embeddings/oleObject119.bin"/><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2.png"/><Relationship Id="rId272" Type="http://schemas.openxmlformats.org/officeDocument/2006/relationships/image" Target="media/image136.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4.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87.wmf"/><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10.wmf"/><Relationship Id="rId241" Type="http://schemas.openxmlformats.org/officeDocument/2006/relationships/oleObject" Target="embeddings/oleObject114.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image" Target="media/image131.wmf"/><Relationship Id="rId283" Type="http://schemas.openxmlformats.org/officeDocument/2006/relationships/oleObject" Target="embeddings/oleObject135.bin"/><Relationship Id="rId318" Type="http://schemas.openxmlformats.org/officeDocument/2006/relationships/image" Target="media/image159.wmf"/><Relationship Id="rId339" Type="http://schemas.openxmlformats.org/officeDocument/2006/relationships/footer" Target="footer2.xml"/><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oleObject" Target="embeddings/oleObject65.bin"/><Relationship Id="rId164" Type="http://schemas.openxmlformats.org/officeDocument/2006/relationships/image" Target="media/image82.wmf"/><Relationship Id="rId185" Type="http://schemas.openxmlformats.org/officeDocument/2006/relationships/oleObject" Target="embeddings/oleObject86.bin"/><Relationship Id="rId9" Type="http://schemas.openxmlformats.org/officeDocument/2006/relationships/image" Target="media/image2.png"/><Relationship Id="rId210" Type="http://schemas.openxmlformats.org/officeDocument/2006/relationships/image" Target="media/image105.wmf"/><Relationship Id="rId26" Type="http://schemas.openxmlformats.org/officeDocument/2006/relationships/image" Target="media/image11.png"/><Relationship Id="rId231" Type="http://schemas.openxmlformats.org/officeDocument/2006/relationships/oleObject" Target="embeddings/oleObject109.bin"/><Relationship Id="rId252" Type="http://schemas.openxmlformats.org/officeDocument/2006/relationships/image" Target="media/image126.wmf"/><Relationship Id="rId273" Type="http://schemas.openxmlformats.org/officeDocument/2006/relationships/oleObject" Target="embeddings/oleObject130.bin"/><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58.bin"/><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7.wmf"/><Relationship Id="rId175" Type="http://schemas.openxmlformats.org/officeDocument/2006/relationships/oleObject" Target="embeddings/oleObject81.bin"/><Relationship Id="rId340" Type="http://schemas.openxmlformats.org/officeDocument/2006/relationships/header" Target="header3.xml"/><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oleObject" Target="embeddings/oleObject125.bin"/><Relationship Id="rId284" Type="http://schemas.openxmlformats.org/officeDocument/2006/relationships/image" Target="media/image142.wmf"/><Relationship Id="rId319" Type="http://schemas.openxmlformats.org/officeDocument/2006/relationships/oleObject" Target="embeddings/oleObject153.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2.wmf"/><Relationship Id="rId330" Type="http://schemas.openxmlformats.org/officeDocument/2006/relationships/image" Target="media/image165.wmf"/><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image" Target="media/image116.wmf"/><Relationship Id="rId253" Type="http://schemas.openxmlformats.org/officeDocument/2006/relationships/oleObject" Target="embeddings/oleObject120.bin"/><Relationship Id="rId274" Type="http://schemas.openxmlformats.org/officeDocument/2006/relationships/image" Target="media/image137.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6.png"/><Relationship Id="rId134" Type="http://schemas.openxmlformats.org/officeDocument/2006/relationships/image" Target="media/image67.wmf"/><Relationship Id="rId320" Type="http://schemas.openxmlformats.org/officeDocument/2006/relationships/image" Target="media/image160.wmf"/><Relationship Id="rId80" Type="http://schemas.openxmlformats.org/officeDocument/2006/relationships/image" Target="media/image39.wmf"/><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footer" Target="footer3.xml"/><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264" Type="http://schemas.openxmlformats.org/officeDocument/2006/relationships/image" Target="media/image132.wmf"/><Relationship Id="rId285" Type="http://schemas.openxmlformats.org/officeDocument/2006/relationships/oleObject" Target="embeddings/oleObject136.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image" Target="media/image155.wmf"/><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image" Target="media/image127.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321" Type="http://schemas.openxmlformats.org/officeDocument/2006/relationships/oleObject" Target="embeddings/oleObject154.bin"/><Relationship Id="rId342" Type="http://schemas.openxmlformats.org/officeDocument/2006/relationships/fontTable" Target="fontTable.xml"/><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oleObject" Target="embeddings/oleObject126.bin"/><Relationship Id="rId286" Type="http://schemas.openxmlformats.org/officeDocument/2006/relationships/image" Target="media/image143.wmf"/><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oleObject" Target="embeddings/oleObject149.bin"/><Relationship Id="rId332" Type="http://schemas.openxmlformats.org/officeDocument/2006/relationships/image" Target="media/image166.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1.bin"/><Relationship Id="rId276" Type="http://schemas.openxmlformats.org/officeDocument/2006/relationships/image" Target="media/image138.wmf"/><Relationship Id="rId297" Type="http://schemas.openxmlformats.org/officeDocument/2006/relationships/oleObject" Target="embeddings/oleObject142.bin"/><Relationship Id="rId40" Type="http://schemas.openxmlformats.org/officeDocument/2006/relationships/oleObject" Target="embeddings/oleObject15.bin"/><Relationship Id="rId115"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oleObject" Target="embeddings/oleObject144.bin"/><Relationship Id="rId322" Type="http://schemas.openxmlformats.org/officeDocument/2006/relationships/image" Target="media/image161.wmf"/><Relationship Id="rId343"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5.bin"/><Relationship Id="rId224" Type="http://schemas.openxmlformats.org/officeDocument/2006/relationships/image" Target="media/image112.wmf"/><Relationship Id="rId245" Type="http://schemas.openxmlformats.org/officeDocument/2006/relationships/oleObject" Target="embeddings/oleObject116.bin"/><Relationship Id="rId266" Type="http://schemas.openxmlformats.org/officeDocument/2006/relationships/image" Target="media/image133.wmf"/><Relationship Id="rId287" Type="http://schemas.openxmlformats.org/officeDocument/2006/relationships/oleObject" Target="embeddings/oleObject137.bin"/><Relationship Id="rId30" Type="http://schemas.openxmlformats.org/officeDocument/2006/relationships/oleObject" Target="embeddings/oleObject10.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image" Target="media/image156.wmf"/><Relationship Id="rId333" Type="http://schemas.openxmlformats.org/officeDocument/2006/relationships/oleObject" Target="embeddings/oleObject160.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88.bin"/><Relationship Id="rId3" Type="http://schemas.microsoft.com/office/2007/relationships/stylesWithEffects" Target="stylesWithEffect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image" Target="media/image128.wmf"/><Relationship Id="rId277" Type="http://schemas.openxmlformats.org/officeDocument/2006/relationships/oleObject" Target="embeddings/oleObject132.bin"/><Relationship Id="rId298" Type="http://schemas.openxmlformats.org/officeDocument/2006/relationships/image" Target="media/image149.wmf"/><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79.wmf"/><Relationship Id="rId302" Type="http://schemas.openxmlformats.org/officeDocument/2006/relationships/image" Target="media/image151.wmf"/><Relationship Id="rId323" Type="http://schemas.openxmlformats.org/officeDocument/2006/relationships/oleObject" Target="embeddings/oleObject155.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83.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6.bin"/><Relationship Id="rId246" Type="http://schemas.openxmlformats.org/officeDocument/2006/relationships/image" Target="media/image123.wmf"/><Relationship Id="rId267" Type="http://schemas.openxmlformats.org/officeDocument/2006/relationships/oleObject" Target="embeddings/oleObject127.bin"/><Relationship Id="rId288" Type="http://schemas.openxmlformats.org/officeDocument/2006/relationships/image" Target="media/image144.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image" Target="media/image167.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image" Target="media/image139.wmf"/><Relationship Id="rId303" Type="http://schemas.openxmlformats.org/officeDocument/2006/relationships/oleObject" Target="embeddings/oleObject145.bin"/><Relationship Id="rId42" Type="http://schemas.openxmlformats.org/officeDocument/2006/relationships/oleObject" Target="embeddings/oleObject16.bin"/><Relationship Id="rId84" Type="http://schemas.openxmlformats.org/officeDocument/2006/relationships/image" Target="media/image41.png"/><Relationship Id="rId138" Type="http://schemas.openxmlformats.org/officeDocument/2006/relationships/image" Target="media/image69.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image" Target="media/image53.wmf"/><Relationship Id="rId289" Type="http://schemas.openxmlformats.org/officeDocument/2006/relationships/oleObject" Target="embeddings/oleObject138.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image" Target="media/image157.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image" Target="media/image108.wmf"/><Relationship Id="rId258" Type="http://schemas.openxmlformats.org/officeDocument/2006/relationships/image" Target="media/image129.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9.wmf"/><Relationship Id="rId325" Type="http://schemas.openxmlformats.org/officeDocument/2006/relationships/oleObject" Target="embeddings/oleObject156.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33" Type="http://schemas.openxmlformats.org/officeDocument/2006/relationships/image" Target="media/image15.wmf"/><Relationship Id="rId129" Type="http://schemas.openxmlformats.org/officeDocument/2006/relationships/oleObject" Target="embeddings/oleObject58.bin"/><Relationship Id="rId280" Type="http://schemas.openxmlformats.org/officeDocument/2006/relationships/image" Target="media/image140.wmf"/><Relationship Id="rId336" Type="http://schemas.openxmlformats.org/officeDocument/2006/relationships/header" Target="header1.xml"/><Relationship Id="rId75" Type="http://schemas.openxmlformats.org/officeDocument/2006/relationships/oleObject" Target="embeddings/oleObject32.bin"/><Relationship Id="rId140" Type="http://schemas.openxmlformats.org/officeDocument/2006/relationships/image" Target="media/image70.wmf"/><Relationship Id="rId182"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oleObject" Target="embeddings/oleObject139.bin"/><Relationship Id="rId305" Type="http://schemas.openxmlformats.org/officeDocument/2006/relationships/oleObject" Target="embeddings/oleObject146.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oleObject" Target="embeddings/oleObject69.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image" Target="media/image130.wmf"/><Relationship Id="rId316" Type="http://schemas.openxmlformats.org/officeDocument/2006/relationships/image" Target="media/image158.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0.wmf"/><Relationship Id="rId162" Type="http://schemas.openxmlformats.org/officeDocument/2006/relationships/image" Target="media/image81.wmf"/><Relationship Id="rId218" Type="http://schemas.openxmlformats.org/officeDocument/2006/relationships/image" Target="media/image109.wmf"/><Relationship Id="rId271" Type="http://schemas.openxmlformats.org/officeDocument/2006/relationships/oleObject" Target="embeddings/oleObject129.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oleObject" Target="embeddings/oleObject59.bin"/><Relationship Id="rId327" Type="http://schemas.openxmlformats.org/officeDocument/2006/relationships/oleObject" Target="embeddings/oleObject157.bin"/><Relationship Id="rId173" Type="http://schemas.openxmlformats.org/officeDocument/2006/relationships/oleObject" Target="embeddings/oleObject80.bin"/><Relationship Id="rId229" Type="http://schemas.openxmlformats.org/officeDocument/2006/relationships/oleObject" Target="embeddings/oleObject1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807AF-9C8C-4196-B945-735E401BC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2966</Words>
  <Characters>16907</Characters>
  <Application>Microsoft Office Word</Application>
  <DocSecurity>0</DocSecurity>
  <Lines>140</Lines>
  <Paragraphs>39</Paragraphs>
  <ScaleCrop>false</ScaleCrop>
  <Company>thuvienhoclieu.com</Company>
  <LinksUpToDate>false</LinksUpToDate>
  <CharactersWithSpaces>19834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2026-04-24T03:34:00Z</dcterms:created>
  <dcterms:modified xsi:type="dcterms:W3CDTF">2026-04-24T03:34:00Z</dcterms:modified>
</cp:coreProperties>
</file>